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7BD2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</w:t>
      </w:r>
    </w:p>
    <w:p w:rsidR="00437BD2" w:rsidRPr="00437BD2" w:rsidRDefault="00566B86" w:rsidP="00437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 Uchwały Nr  XIV-158</w:t>
      </w:r>
      <w:r w:rsidR="00437BD2" w:rsidRPr="00437BD2">
        <w:rPr>
          <w:rFonts w:ascii="Times New Roman" w:eastAsia="Times New Roman" w:hAnsi="Times New Roman" w:cs="Times New Roman"/>
          <w:sz w:val="20"/>
          <w:szCs w:val="20"/>
          <w:lang w:eastAsia="pl-PL"/>
        </w:rPr>
        <w:t>/2015</w:t>
      </w:r>
    </w:p>
    <w:p w:rsidR="00437BD2" w:rsidRPr="00437BD2" w:rsidRDefault="00437BD2" w:rsidP="00437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7BD2">
        <w:rPr>
          <w:rFonts w:ascii="Times New Roman" w:eastAsia="Times New Roman" w:hAnsi="Times New Roman" w:cs="Times New Roman"/>
          <w:sz w:val="20"/>
          <w:szCs w:val="20"/>
          <w:lang w:eastAsia="pl-PL"/>
        </w:rPr>
        <w:t>Rady Powiatu Wołomińskiego</w:t>
      </w:r>
    </w:p>
    <w:p w:rsidR="00437BD2" w:rsidRPr="00437BD2" w:rsidRDefault="00566B86" w:rsidP="00437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22.12.</w:t>
      </w:r>
      <w:bookmarkStart w:id="0" w:name="_GoBack"/>
      <w:bookmarkEnd w:id="0"/>
      <w:r w:rsidR="00437BD2" w:rsidRPr="00437BD2">
        <w:rPr>
          <w:rFonts w:ascii="Times New Roman" w:eastAsia="Times New Roman" w:hAnsi="Times New Roman" w:cs="Times New Roman"/>
          <w:sz w:val="20"/>
          <w:szCs w:val="20"/>
          <w:lang w:eastAsia="pl-PL"/>
        </w:rPr>
        <w:t>2015 r.</w:t>
      </w: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Zasady, tryb przyznawania, rodzaje oraz wysokość</w:t>
      </w:r>
    </w:p>
    <w:p w:rsidR="00437BD2" w:rsidRPr="00437BD2" w:rsidRDefault="00437BD2" w:rsidP="00437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nagród i wyróżnień za wysokie osiągnięcia sportowe.</w:t>
      </w: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437BD2" w:rsidRPr="00437BD2" w:rsidRDefault="00437BD2" w:rsidP="00437B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Zawodnikom indywidualnym, zawodnikom wchodzącym w skład drużyn sportowych, którzy osiągnęli wysokie wyniki sportowe w międzynarodowym lub krajowym współzawodnictwie sportowym mogą być przyznawane nagrody i wyróżnienia.</w:t>
      </w:r>
    </w:p>
    <w:p w:rsidR="00437BD2" w:rsidRPr="00437BD2" w:rsidRDefault="00437BD2" w:rsidP="00437B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Trenerom, prowadzącym szkolenie zawodników osiągających wysokie wyniki sportowe w międzynarodowym lub krajowym współzawodnictwie sportowym, mogą być przyznawane nagrody.</w:t>
      </w:r>
    </w:p>
    <w:p w:rsidR="00437BD2" w:rsidRPr="00437BD2" w:rsidRDefault="00437BD2" w:rsidP="00437B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Uprawnionymi do nagród i wyróżnień, o których mowa w ust. 1, są zawodnicy posiadający licencję zawodnika w kategoriach wiekowych od juniorów do seniorów </w:t>
      </w:r>
      <w:r w:rsidR="009B48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i uprawiający jedną z dyscyplin sportu, której związek znajduje się w wykazie polskich związków sportowych prowadzonym przez ministra właściwego do spraw kultury fizyczne</w:t>
      </w:r>
      <w:r w:rsidR="00061F1C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37BD2" w:rsidRPr="00437BD2" w:rsidRDefault="00437BD2" w:rsidP="00437B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Uprawnionymi do nagród, o których mowa w ust. 2, są trenerzy działający w klubach sportowych, a także w ramach stowarzyszeń kultury fizycznej.</w:t>
      </w: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437BD2" w:rsidRPr="00437BD2" w:rsidRDefault="00437BD2" w:rsidP="00437B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Uprawnionymi do składania wniosków o przyznanie nagród i wyróżnień są: związek, klub lub stowarzyszenie kultury fizycznej, w którym zrzeszeni są zawodnicy i trenerzy.</w:t>
      </w:r>
    </w:p>
    <w:p w:rsidR="00437BD2" w:rsidRPr="00437BD2" w:rsidRDefault="00437BD2" w:rsidP="00437B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i wyróżnienia mogą być przyznawane zawodnikom za osiągnięcie wysokich wyników sportowych, przez co należy rozumieć:</w:t>
      </w:r>
    </w:p>
    <w:p w:rsidR="00437BD2" w:rsidRPr="00437BD2" w:rsidRDefault="00437BD2" w:rsidP="00437BD2">
      <w:pPr>
        <w:numPr>
          <w:ilvl w:val="0"/>
          <w:numId w:val="4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współzawodnictwie międzynarodowym:</w:t>
      </w:r>
    </w:p>
    <w:p w:rsidR="00437BD2" w:rsidRPr="00437BD2" w:rsidRDefault="00437BD2" w:rsidP="00437BD2">
      <w:pPr>
        <w:numPr>
          <w:ilvl w:val="0"/>
          <w:numId w:val="5"/>
        </w:num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zajęcie miejsc od I do VII w Mistrzostwach Europy, Akademickich Mistrzostwach Świata, Pucharach Świata, Uniwersjadach, Pucharach Europy, Paraolimpiadach;</w:t>
      </w:r>
    </w:p>
    <w:p w:rsidR="00437BD2" w:rsidRPr="00437BD2" w:rsidRDefault="00437BD2" w:rsidP="00437BD2">
      <w:pPr>
        <w:numPr>
          <w:ilvl w:val="0"/>
          <w:numId w:val="5"/>
        </w:num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zajęcie miejsc od I do X w Mistrzostwach Świata, Igrzyskach Olimpijskich, Igrzyskach Paraolimpijskich,</w:t>
      </w:r>
    </w:p>
    <w:p w:rsidR="00437BD2" w:rsidRPr="00437BD2" w:rsidRDefault="00437BD2" w:rsidP="00437BD2">
      <w:pPr>
        <w:numPr>
          <w:ilvl w:val="0"/>
          <w:numId w:val="4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współzawodnictwie krajowym:</w:t>
      </w:r>
    </w:p>
    <w:p w:rsidR="00437BD2" w:rsidRPr="00437BD2" w:rsidRDefault="00437BD2" w:rsidP="00437BD2">
      <w:pPr>
        <w:numPr>
          <w:ilvl w:val="0"/>
          <w:numId w:val="6"/>
        </w:num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zajęcie miejsc od I do V w Mistrzostwach Polski</w:t>
      </w:r>
    </w:p>
    <w:p w:rsidR="00437BD2" w:rsidRPr="00437BD2" w:rsidRDefault="00437BD2" w:rsidP="00437B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i wyróżnienia mogą być przyznane za wysokie wyniki sportowe indywidualne lub drużynowe.</w:t>
      </w:r>
    </w:p>
    <w:p w:rsidR="00437BD2" w:rsidRPr="00437BD2" w:rsidRDefault="00437BD2" w:rsidP="00437B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konkurencjach zespołowych nagrody i wyróżnienia mogą być przyznane zawodnikom klubów, które tworzą drużynę sportową, biorącą udział we współzawodnictwie ligowym  rangi ogólnopolskiej.</w:t>
      </w:r>
    </w:p>
    <w:p w:rsidR="00437BD2" w:rsidRPr="00437BD2" w:rsidRDefault="00437BD2" w:rsidP="00437B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Zawodnicy, którym mogą być przyznane nagrody i wyróżnienia, winni posiadać stałe miejsce zamieszkania na terenie Powiatu Wołomińskiego.</w:t>
      </w:r>
    </w:p>
    <w:p w:rsidR="00437BD2" w:rsidRPr="00437BD2" w:rsidRDefault="00437BD2" w:rsidP="00437B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Drużyny, o których mowa w ust. 4, winne być zgłoszone do rozgrywek przez kluby mające swą siedzibę na terenie Powiatu Wołomińskiego.</w:t>
      </w:r>
    </w:p>
    <w:p w:rsidR="00437BD2" w:rsidRPr="00437BD2" w:rsidRDefault="00437BD2" w:rsidP="00437B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Nagrodę mogą otrzymać trenerzy za szkolenie zawodników uprawiających sport w stowarzyszeniach i klubach mających swą siedzibę na terenie Powiatu Wołomińskiego i   osiągających wysokie wyniki sportowe w krajowym współzawodnictwie sportowym i</w:t>
      </w:r>
      <w:r w:rsidR="00061F1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międzynarodowym współzawodnictwie sportowym.</w:t>
      </w:r>
    </w:p>
    <w:p w:rsidR="00437BD2" w:rsidRPr="00437BD2" w:rsidRDefault="00437BD2" w:rsidP="00437B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Przyznanie nagrody trenerowi nie jest uzależnione od uprzedniego lub równoczesnego przyznania nagrody lub wyróżnienia dla zawodnika.</w:t>
      </w:r>
    </w:p>
    <w:p w:rsidR="00437BD2" w:rsidRPr="00437BD2" w:rsidRDefault="00437BD2" w:rsidP="00437B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Trenerzy, o których mowa w ust. 7, winni posiadać stałe miejsce zamieszkania na terenie Powiatu Wołomińskiego.</w:t>
      </w: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3</w:t>
      </w:r>
    </w:p>
    <w:p w:rsidR="00437BD2" w:rsidRPr="00437BD2" w:rsidRDefault="00437BD2" w:rsidP="00437BD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rodzaje nagród i wyróżnień:</w:t>
      </w:r>
    </w:p>
    <w:p w:rsidR="00437BD2" w:rsidRPr="00437BD2" w:rsidRDefault="00437BD2" w:rsidP="00437BD2">
      <w:pPr>
        <w:numPr>
          <w:ilvl w:val="0"/>
          <w:numId w:val="7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 pieniężne:</w:t>
      </w:r>
    </w:p>
    <w:p w:rsidR="00437BD2" w:rsidRPr="00437BD2" w:rsidRDefault="00437BD2" w:rsidP="00437BD2">
      <w:pPr>
        <w:numPr>
          <w:ilvl w:val="0"/>
          <w:numId w:val="8"/>
        </w:num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zawodników indywidualnych w wysokości do </w:t>
      </w:r>
      <w:r w:rsidR="00061F1C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00 zł;</w:t>
      </w:r>
    </w:p>
    <w:p w:rsidR="00437BD2" w:rsidRPr="00437BD2" w:rsidRDefault="00061F1C" w:rsidP="00437BD2">
      <w:pPr>
        <w:numPr>
          <w:ilvl w:val="0"/>
          <w:numId w:val="8"/>
        </w:num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drużyn w wysokości do 3</w:t>
      </w:r>
      <w:r w:rsidR="00437BD2"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000 zł;</w:t>
      </w:r>
    </w:p>
    <w:p w:rsidR="00437BD2" w:rsidRPr="00437BD2" w:rsidRDefault="00437BD2" w:rsidP="00437BD2">
      <w:pPr>
        <w:numPr>
          <w:ilvl w:val="0"/>
          <w:numId w:val="8"/>
        </w:num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dla trenera, lub dział</w:t>
      </w:r>
      <w:r w:rsidR="00061F1C">
        <w:rPr>
          <w:rFonts w:ascii="Times New Roman" w:eastAsia="Times New Roman" w:hAnsi="Times New Roman" w:cs="Times New Roman"/>
          <w:sz w:val="24"/>
          <w:szCs w:val="24"/>
          <w:lang w:eastAsia="pl-PL"/>
        </w:rPr>
        <w:t>acza sportowego w wysokości do 2</w:t>
      </w: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000 zł,</w:t>
      </w:r>
    </w:p>
    <w:p w:rsidR="00437BD2" w:rsidRPr="00437BD2" w:rsidRDefault="00437BD2" w:rsidP="00437BD2">
      <w:pPr>
        <w:numPr>
          <w:ilvl w:val="0"/>
          <w:numId w:val="7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rzeczowe o wartości do 1000 zł,</w:t>
      </w:r>
    </w:p>
    <w:p w:rsidR="00437BD2" w:rsidRPr="00437BD2" w:rsidRDefault="00437BD2" w:rsidP="00437BD2">
      <w:pPr>
        <w:numPr>
          <w:ilvl w:val="0"/>
          <w:numId w:val="7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wyróżnienia:</w:t>
      </w:r>
    </w:p>
    <w:p w:rsidR="00437BD2" w:rsidRPr="00437BD2" w:rsidRDefault="00437BD2" w:rsidP="00437BD2">
      <w:pPr>
        <w:numPr>
          <w:ilvl w:val="0"/>
          <w:numId w:val="9"/>
        </w:num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Sportowca Roku Powiatu Wołomińskiego;</w:t>
      </w:r>
    </w:p>
    <w:p w:rsidR="00437BD2" w:rsidRPr="00437BD2" w:rsidRDefault="00437BD2" w:rsidP="00437BD2">
      <w:pPr>
        <w:numPr>
          <w:ilvl w:val="0"/>
          <w:numId w:val="9"/>
        </w:num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Puchar Starosty Wołomińskiego.</w:t>
      </w:r>
    </w:p>
    <w:p w:rsidR="00437BD2" w:rsidRPr="00437BD2" w:rsidRDefault="00437BD2" w:rsidP="00437BD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Wyróżnienia i nagrody rzeczowe mogą być przyznawane łącznie z nagrodą pieniężną.</w:t>
      </w:r>
    </w:p>
    <w:p w:rsidR="00437BD2" w:rsidRPr="00437BD2" w:rsidRDefault="00437BD2" w:rsidP="00437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7B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437BD2" w:rsidRPr="00437BD2" w:rsidRDefault="00437BD2" w:rsidP="00437BD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Nagrody i wyróżnienia w danym roku przyznawane są za wysokie wyniki sportowe osiągnięte w okresie od 1 stycznia do 31 grudnia roku poprzedniego.</w:t>
      </w:r>
    </w:p>
    <w:p w:rsidR="00437BD2" w:rsidRPr="00437BD2" w:rsidRDefault="00437BD2" w:rsidP="00437BD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o przyznanie nagrody lub wyróżnienia należy złożyć w terminie</w:t>
      </w: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dnia 31 stycznia </w:t>
      </w:r>
      <w:r w:rsidRPr="00437B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Kancelarii Starostwa Powiatu Wołomińskiego przy </w:t>
      </w:r>
      <w:r w:rsidR="009B48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437B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Prądzyńskiego 3.</w:t>
      </w:r>
    </w:p>
    <w:p w:rsidR="00437BD2" w:rsidRPr="00437BD2" w:rsidRDefault="00437BD2" w:rsidP="00437BD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Nagrody lub wyróżnienia będą przyznawane po rozpatrzeniu poprawnie wypełnionego wniosku, którego wzór określa załącznik do niniejszych zasad, i wręczane w terminie do dnia 31 marca.</w:t>
      </w:r>
    </w:p>
    <w:p w:rsidR="00437BD2" w:rsidRPr="00437BD2" w:rsidRDefault="00437BD2" w:rsidP="00437BD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Wniosek pozostawia się bez rozpoznania w przypadku:</w:t>
      </w:r>
    </w:p>
    <w:p w:rsidR="00437BD2" w:rsidRPr="00437BD2" w:rsidRDefault="00437BD2" w:rsidP="00437BD2">
      <w:pPr>
        <w:numPr>
          <w:ilvl w:val="0"/>
          <w:numId w:val="10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cofnięcia go przez wnioskodawcę,</w:t>
      </w:r>
    </w:p>
    <w:p w:rsidR="00437BD2" w:rsidRPr="00437BD2" w:rsidRDefault="00437BD2" w:rsidP="00437BD2">
      <w:pPr>
        <w:numPr>
          <w:ilvl w:val="0"/>
          <w:numId w:val="10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rezygnacji kandydata z ubiegania się o wyróżnienie lub nagrodę, bądź śmierci kandydata,</w:t>
      </w:r>
    </w:p>
    <w:p w:rsidR="00437BD2" w:rsidRPr="00437BD2" w:rsidRDefault="00437BD2" w:rsidP="00437BD2">
      <w:pPr>
        <w:numPr>
          <w:ilvl w:val="0"/>
          <w:numId w:val="10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braków formalnych, jeśli nie usunięto ich w wyznaczonym 14 dniowym terminie.</w:t>
      </w: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437BD2" w:rsidRPr="00437BD2" w:rsidRDefault="00437BD2" w:rsidP="00437BD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i w</w:t>
      </w:r>
      <w:r w:rsidR="00566B86">
        <w:rPr>
          <w:rFonts w:ascii="Times New Roman" w:eastAsia="Times New Roman" w:hAnsi="Times New Roman" w:cs="Times New Roman"/>
          <w:sz w:val="24"/>
          <w:szCs w:val="24"/>
          <w:lang w:eastAsia="pl-PL"/>
        </w:rPr>
        <w:t>yróżnienia, o których mowa w § 3</w:t>
      </w: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przyznaje Starosta Wołomiński.</w:t>
      </w:r>
    </w:p>
    <w:p w:rsidR="00437BD2" w:rsidRPr="00437BD2" w:rsidRDefault="00437BD2" w:rsidP="00437BD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Wołomiński, przyznając nagrody i wyróżnienia, kieruje się względami określonymi w § 2.</w:t>
      </w:r>
    </w:p>
    <w:p w:rsidR="00437BD2" w:rsidRPr="00437BD2" w:rsidRDefault="00437BD2" w:rsidP="00437BD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o przyznanie nagrody i wyróżnienia opiniowane są przez Zarząd Powiatu Wołomińskiego.</w:t>
      </w:r>
    </w:p>
    <w:p w:rsidR="00437BD2" w:rsidRPr="00437BD2" w:rsidRDefault="00437BD2" w:rsidP="00437BD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i wyróżnienia za to samo osiągnięcie mogą być przyznane tylko jeden raz </w:t>
      </w:r>
      <w:r w:rsidR="009B48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roku.</w:t>
      </w: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Wołomiński może przyznać nagrodę i wyróżnienie z własnej inicjatywy po uzyskaniu opinii Zarządu Powiatu Wołomińskiego.</w:t>
      </w: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7</w:t>
      </w: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7B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Wzór wyróżnienia dla Sportowca Roku Powiatu Wołomińskiego oraz Pucharu Starosty Wołomińskiego ustali Zarząd Powiatu Wołomińskiego.</w:t>
      </w: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7BD2" w:rsidRPr="00437BD2" w:rsidRDefault="00437BD2" w:rsidP="0043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37BD2" w:rsidRPr="00437BD2" w:rsidSect="00C71784">
      <w:pgSz w:w="11907" w:h="16840"/>
      <w:pgMar w:top="851" w:right="1247" w:bottom="567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CF8"/>
    <w:multiLevelType w:val="hybridMultilevel"/>
    <w:tmpl w:val="D79E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37887"/>
    <w:multiLevelType w:val="hybridMultilevel"/>
    <w:tmpl w:val="25440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177B6"/>
    <w:multiLevelType w:val="hybridMultilevel"/>
    <w:tmpl w:val="856C2A3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D026383"/>
    <w:multiLevelType w:val="hybridMultilevel"/>
    <w:tmpl w:val="B066D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629A8"/>
    <w:multiLevelType w:val="hybridMultilevel"/>
    <w:tmpl w:val="8CFAD16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42CC3C19"/>
    <w:multiLevelType w:val="hybridMultilevel"/>
    <w:tmpl w:val="A83CA2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8E360BD"/>
    <w:multiLevelType w:val="hybridMultilevel"/>
    <w:tmpl w:val="070A4F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DA64F4"/>
    <w:multiLevelType w:val="hybridMultilevel"/>
    <w:tmpl w:val="C35651E4"/>
    <w:lvl w:ilvl="0" w:tplc="DAB6264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17A7C"/>
    <w:multiLevelType w:val="hybridMultilevel"/>
    <w:tmpl w:val="685C0D8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6629021A"/>
    <w:multiLevelType w:val="hybridMultilevel"/>
    <w:tmpl w:val="AD145A0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744E2608"/>
    <w:multiLevelType w:val="hybridMultilevel"/>
    <w:tmpl w:val="692AED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A264FE9"/>
    <w:multiLevelType w:val="hybridMultilevel"/>
    <w:tmpl w:val="B7084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D2"/>
    <w:rsid w:val="00061F1C"/>
    <w:rsid w:val="002F79FC"/>
    <w:rsid w:val="003801CA"/>
    <w:rsid w:val="00437BD2"/>
    <w:rsid w:val="00566B86"/>
    <w:rsid w:val="007A74D7"/>
    <w:rsid w:val="009B48DE"/>
    <w:rsid w:val="00F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A1702</dc:creator>
  <cp:lastModifiedBy>admin</cp:lastModifiedBy>
  <cp:revision>3</cp:revision>
  <cp:lastPrinted>2015-12-23T08:57:00Z</cp:lastPrinted>
  <dcterms:created xsi:type="dcterms:W3CDTF">2015-11-17T14:05:00Z</dcterms:created>
  <dcterms:modified xsi:type="dcterms:W3CDTF">2015-12-23T09:02:00Z</dcterms:modified>
</cp:coreProperties>
</file>