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65" w:rsidRDefault="003C053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</w:rPr>
        <w:t>Załą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EE6865" w:rsidRDefault="003C0536">
      <w:pPr>
        <w:pStyle w:val="Tekstpodstawowywcity"/>
        <w:spacing w:after="0" w:line="240" w:lineRule="auto"/>
        <w:ind w:firstLine="708"/>
        <w:jc w:val="right"/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4049B1">
        <w:rPr>
          <w:rFonts w:ascii="Times New Roman" w:eastAsia="Calibri" w:hAnsi="Times New Roman" w:cs="Times New Roman"/>
          <w:color w:val="000000"/>
          <w:sz w:val="20"/>
          <w:szCs w:val="20"/>
        </w:rPr>
        <w:t>52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/2018</w:t>
      </w:r>
    </w:p>
    <w:p w:rsidR="00EE6865" w:rsidRDefault="003C053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EE6865" w:rsidRDefault="003466C1">
      <w:pPr>
        <w:spacing w:after="0" w:line="240" w:lineRule="auto"/>
        <w:ind w:left="4956" w:firstLine="708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E45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13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="003C05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</w:t>
      </w:r>
      <w:bookmarkStart w:id="0" w:name="_GoBack"/>
      <w:bookmarkEnd w:id="0"/>
      <w:r w:rsidR="003C0536">
        <w:rPr>
          <w:rFonts w:ascii="Times New Roman" w:eastAsia="Times New Roman" w:hAnsi="Times New Roman" w:cs="Times New Roman"/>
          <w:sz w:val="20"/>
          <w:szCs w:val="20"/>
          <w:lang w:eastAsia="pl-PL"/>
        </w:rPr>
        <w:t>018 r.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6865" w:rsidRDefault="003C05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EE6865" w:rsidRDefault="003C053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dla organizacji pozarządowych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podmiotów, o których mowa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art. 3 ust. 3 ustawy z dnia 24 kwietnia 2003 r. o działalności pożytku publicznego i o wolontariacie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(t. j. Dz. U. z 201</w:t>
      </w:r>
      <w:r w:rsidR="00BA2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BA2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 konkursy ofert na realizację w roku 2018 zadań publicznych: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6865" w:rsidRDefault="00EE686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6865" w:rsidRDefault="00EE686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6865" w:rsidRDefault="003C053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Rodzaje zadań i wysokość środków publicznych przeznaczonych na ich realizację: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TURYSTYKA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konkursu: </w:t>
      </w:r>
    </w:p>
    <w:p w:rsidR="00C57C53" w:rsidRPr="00C57C53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Zorganizowanie biegu </w:t>
      </w:r>
    </w:p>
    <w:p w:rsidR="00EE6865" w:rsidRDefault="003C0536" w:rsidP="00C57C53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IV </w:t>
      </w:r>
      <w:r w:rsidR="00C57C53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P</w:t>
      </w: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owiatowy bieg z naturą i kulturą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</w:rPr>
        <w:t>Bieg dla maksymalnie 150 osób na dystansie 10 km. Preferowana trasa biegu – tereny l</w:t>
      </w:r>
      <w:r>
        <w:rPr>
          <w:rFonts w:ascii="Times New Roman" w:hAnsi="Times New Roman" w:cs="Times New Roman"/>
          <w:color w:val="000000" w:themeColor="text1"/>
        </w:rPr>
        <w:t xml:space="preserve">eśne w okolicach Urli, z wykorzystaniem wyznaczonych przez Powiat Wołomiński szlaków turystycznych. Termin biegu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color w:val="000000" w:themeColor="text1"/>
        </w:rPr>
        <w:t>pomiędzy majem a październikiem, niekolidujący z innymi imprezami ogólnopolskimi o podobnym charakterze.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>Elementy niezbędne do umieszczenia w kosz</w:t>
      </w:r>
      <w:r>
        <w:rPr>
          <w:rFonts w:ascii="Times New Roman" w:hAnsi="Times New Roman" w:cs="Times New Roman"/>
        </w:rPr>
        <w:t>torysie ofertowym: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Pomiar czasu. Bramka do pomiaru czasu na mecie biegu wraz z zapewnieniem chipów dla biegaczy oraz rozesłaniem do biegaczy wyników w postaci sms.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Medale odlewane, drewniane lub inne wg indywidualnego projektu, w ilości odpowiadającej liczbie zgłoszonych zawodników (logotyp do umieszczenia dostępny jest w Wydziale Planowania i Rozwoju Starostwa).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Gadżety dla zawodników. Dla wszystkich zawodników np.: okazjonalne koszulki, kubki turystyczne, akcesoria biegowe z logotypem Powiatu</w:t>
      </w:r>
      <w:r w:rsidR="00C57C53">
        <w:rPr>
          <w:rFonts w:ascii="Times New Roman" w:hAnsi="Times New Roman" w:cs="Times New Roman"/>
        </w:rPr>
        <w:t>,</w:t>
      </w:r>
      <w:r w:rsidRPr="003C0536">
        <w:rPr>
          <w:rFonts w:ascii="Times New Roman" w:hAnsi="Times New Roman" w:cs="Times New Roman"/>
        </w:rPr>
        <w:t xml:space="preserve"> itp. – 1 rodzaj do uzgodnienia z Wydziałem Planowania i Rozwoju Starostwa. 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Dwa komplety pucharów dla zwycięzców w kategorii open mężczyzn i kobiet.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Posiłek regeneracyjny dla uczestników i obsługi. Co najmniej jedno danie ciepłe.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 xml:space="preserve">Opieka medyczna. Ratownik i pielęgniarka. 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 xml:space="preserve">Ubezpieczenie uczestników. 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Obsługa biegu. Sędziowie, spikerzy, koordynatorzy.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Wolontariusze do zabezpieczenia trasy biegu.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Napoje dla biegaczy. Na mecie oraz w dwóch miejscach na trasie biegu.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Loteria dla uczestników. 15 – 20 drobnych upominków do wylosowania (z numerów startowych) po biegu.</w:t>
      </w:r>
    </w:p>
    <w:p w:rsidR="00EE6865" w:rsidRP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Organizacja biegu, m. in.: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przygotowanie wydarzenia na odpowiednim portalu zapewniającym właściwe rozpropagowanie informacji o biegu, plakaty, informacja w lokalnych mediach,  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elektroniczny nabór uczestników online poprzez rejestrację danych (formularz zgłoszeniowy wraz z regulaminem z możliwością wydrukowania),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udostępnienie kompletu rezultatów w postaci plików elektronicznych online oraz przekazanie rankingu biegu do zestawień ogólnopolskich,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numery startowe (nadawanie, wydruk</w:t>
      </w:r>
      <w:r w:rsidR="004A7F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zabezpieczenie przed wilgocią), 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nagłośnienie i mikrofony,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taśmy ostrzegawcze.</w:t>
      </w:r>
    </w:p>
    <w:p w:rsidR="00EE6865" w:rsidRDefault="00EE6865">
      <w:pPr>
        <w:pStyle w:val="Bezodstpw"/>
        <w:ind w:left="641"/>
        <w:jc w:val="both"/>
        <w:rPr>
          <w:rFonts w:ascii="Times New Roman" w:hAnsi="Times New Roman"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</w:t>
      </w:r>
      <w:r w:rsidR="00E17D17"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eastAsia="Calibri" w:hAnsi="Times New Roman" w:cs="Times New Roman"/>
          <w:color w:val="000000"/>
        </w:rPr>
        <w:t xml:space="preserve"> maja 2018 r. – </w:t>
      </w:r>
      <w:r w:rsidR="003466C1">
        <w:rPr>
          <w:rFonts w:ascii="Times New Roman" w:eastAsia="Calibri" w:hAnsi="Times New Roman" w:cs="Times New Roman"/>
          <w:color w:val="000000"/>
        </w:rPr>
        <w:t>15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3466C1">
        <w:rPr>
          <w:rFonts w:ascii="Times New Roman" w:eastAsia="Calibri" w:hAnsi="Times New Roman" w:cs="Times New Roman"/>
          <w:color w:val="000000"/>
        </w:rPr>
        <w:t>listopada</w:t>
      </w:r>
      <w:r>
        <w:rPr>
          <w:rFonts w:ascii="Times New Roman" w:eastAsia="Calibri" w:hAnsi="Times New Roman" w:cs="Times New Roman"/>
          <w:color w:val="000000"/>
        </w:rPr>
        <w:t xml:space="preserve"> 2018 r. 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201B" w:rsidRDefault="00BA20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Nazwa konkursu: </w:t>
      </w:r>
    </w:p>
    <w:p w:rsidR="00C57C53" w:rsidRPr="00C57C53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Zorganizowanie rajdów turystycznych </w:t>
      </w:r>
    </w:p>
    <w:p w:rsidR="00EE6865" w:rsidRDefault="00C57C53" w:rsidP="00C57C53">
      <w:pPr>
        <w:pStyle w:val="Akapitzlist"/>
        <w:spacing w:after="0" w:line="240" w:lineRule="auto"/>
        <w:ind w:left="567"/>
        <w:jc w:val="both"/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P</w:t>
      </w:r>
      <w:r w:rsidR="003C0536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owiatowy rajd rowerowy z naturą</w:t>
      </w: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3C0536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i </w:t>
      </w:r>
      <w:r w:rsidR="003C0536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kulturą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</w:rPr>
        <w:t xml:space="preserve">owerowy rajd (rajdy) turystyczny wykorzystujący infrastrukturę turystyczną oraz atrakcje turystyczne, przyrodnicze i kulturowe położone w powiecie wołomińskim. Preferowany obszar – tereny objęte wyznaczonymi przez </w:t>
      </w:r>
      <w:r w:rsidR="00C57C5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owiat </w:t>
      </w:r>
      <w:r w:rsidR="00C57C5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ołomiński trasami turystycznymi (bliższych informacji na temat przebiegu szlaków oraz o punktach informacji udzielą pracownicy Wydziału Planowania </w:t>
      </w:r>
      <w:r>
        <w:rPr>
          <w:rFonts w:ascii="Times New Roman" w:hAnsi="Times New Roman" w:cs="Times New Roman"/>
        </w:rPr>
        <w:br/>
        <w:t>i Rozwoju Starostwa).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 xml:space="preserve">Elementy niezbędne do umieszczenia w </w:t>
      </w:r>
      <w:r w:rsidR="00C57C53">
        <w:rPr>
          <w:rFonts w:ascii="Times New Roman" w:hAnsi="Times New Roman" w:cs="Times New Roman"/>
          <w:color w:val="000000" w:themeColor="text1"/>
        </w:rPr>
        <w:t>kalkulacji kosztów</w:t>
      </w:r>
      <w:r>
        <w:rPr>
          <w:rFonts w:ascii="Times New Roman" w:hAnsi="Times New Roman" w:cs="Times New Roman"/>
        </w:rPr>
        <w:t>:</w:t>
      </w:r>
    </w:p>
    <w:p w:rsidR="00EE6865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>zabezpieczenie trasy rajdu;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>catering/napoje;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 xml:space="preserve">ubezpieczenie imprezy; 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 xml:space="preserve">obsługa medyczna; 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 xml:space="preserve">ewentualnie nagrody; </w:t>
      </w:r>
    </w:p>
    <w:p w:rsidR="00EE6865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>promocja informacji o wydarzeniu w lokalnych mediach.</w:t>
      </w:r>
    </w:p>
    <w:p w:rsidR="00EE6865" w:rsidRDefault="00EE686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</w:t>
      </w:r>
      <w:r w:rsidR="00E17D17"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eastAsia="Calibri" w:hAnsi="Times New Roman" w:cs="Times New Roman"/>
          <w:color w:val="000000"/>
        </w:rPr>
        <w:t xml:space="preserve"> maja 2018 r. – </w:t>
      </w:r>
      <w:r w:rsidR="003466C1">
        <w:rPr>
          <w:rFonts w:ascii="Times New Roman" w:eastAsia="Calibri" w:hAnsi="Times New Roman" w:cs="Times New Roman"/>
          <w:color w:val="000000"/>
        </w:rPr>
        <w:t>15 listopada</w:t>
      </w:r>
      <w:r>
        <w:rPr>
          <w:rFonts w:ascii="Times New Roman" w:eastAsia="Calibri" w:hAnsi="Times New Roman" w:cs="Times New Roman"/>
          <w:color w:val="000000"/>
        </w:rPr>
        <w:t xml:space="preserve"> 2018 r.  </w:t>
      </w:r>
    </w:p>
    <w:p w:rsidR="00EE6865" w:rsidRDefault="00EE6865">
      <w:pPr>
        <w:pStyle w:val="Bezodstpw"/>
        <w:ind w:left="641"/>
        <w:jc w:val="both"/>
        <w:rPr>
          <w:rFonts w:ascii="Times New Roman" w:hAnsi="Times New Roman" w:cs="Times New Roman"/>
        </w:rPr>
      </w:pPr>
    </w:p>
    <w:p w:rsidR="00EE6865" w:rsidRPr="003C0536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Pr="003C0536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C0536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Opracowanie mapy występowania dzikich zwierząt w powiecie wołomińskim</w:t>
      </w:r>
    </w:p>
    <w:p w:rsidR="00EE6865" w:rsidRPr="003C0536" w:rsidRDefault="00EE686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0536">
        <w:rPr>
          <w:rFonts w:ascii="Times New Roman" w:hAnsi="Times New Roman" w:cs="Times New Roman"/>
          <w:bCs/>
        </w:rPr>
        <w:t>Mapa powiatu wołomińskiego z naniesionymi rejonami występowania poszczególnych zwierząt dziko żyjących na terenie opracowania z zaznaczonymi miejscami gdzie można najczęściej natrafić na dane</w:t>
      </w:r>
      <w:r>
        <w:rPr>
          <w:rFonts w:ascii="Times New Roman" w:hAnsi="Times New Roman" w:cs="Times New Roman"/>
          <w:bCs/>
        </w:rPr>
        <w:t xml:space="preserve"> zwierzę. Mapa ma posłużyć obserwatorom amatorom jako wskazówka, które tereny powiatu należy odwiedzić by mieć możliwość spotkania danego zwierzęcia na łonie natury.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>Elementy niezbędne do umieszczenia w kosz</w:t>
      </w:r>
      <w:r>
        <w:rPr>
          <w:rFonts w:ascii="Times New Roman" w:hAnsi="Times New Roman" w:cs="Times New Roman"/>
        </w:rPr>
        <w:t>torysie ofertowym:</w:t>
      </w:r>
    </w:p>
    <w:p w:rsidR="00EE6865" w:rsidRDefault="003C0536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prace terenowe i koncepcyjne przy kompletowaniu informacji do mapy we współpracy </w:t>
      </w:r>
      <w:r w:rsidR="00C57C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instytucjami typu </w:t>
      </w:r>
      <w:r w:rsidR="00C57C5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adleśnictwa, </w:t>
      </w:r>
      <w:r w:rsidR="00C57C5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eśnictwa, OTOP oraz organizacjami zajmującymi się przedmiotowym zagadnieniem;</w:t>
      </w:r>
    </w:p>
    <w:p w:rsidR="00EE6865" w:rsidRDefault="003C0536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prace graficzne przy opracowywaniu mapy w uzgodnieniu ze zlecającym;</w:t>
      </w:r>
    </w:p>
    <w:p w:rsidR="00EE6865" w:rsidRDefault="003C0536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wykonanie mapy w formacie min</w:t>
      </w:r>
      <w:r w:rsidR="00C57C53">
        <w:rPr>
          <w:rFonts w:ascii="Times New Roman" w:hAnsi="Times New Roman" w:cs="Times New Roman"/>
        </w:rPr>
        <w:t>imum</w:t>
      </w:r>
      <w:r>
        <w:rPr>
          <w:rFonts w:ascii="Times New Roman" w:hAnsi="Times New Roman" w:cs="Times New Roman"/>
        </w:rPr>
        <w:t xml:space="preserve"> A3 .pdf do wydruku;</w:t>
      </w:r>
    </w:p>
    <w:p w:rsidR="00EE6865" w:rsidRDefault="003C0536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pilotażowy wydruk nakładu min</w:t>
      </w:r>
      <w:r w:rsidR="00C57C53">
        <w:rPr>
          <w:rFonts w:ascii="Times New Roman" w:hAnsi="Times New Roman" w:cs="Times New Roman"/>
        </w:rPr>
        <w:t>imum</w:t>
      </w:r>
      <w:r>
        <w:rPr>
          <w:rFonts w:ascii="Times New Roman" w:hAnsi="Times New Roman" w:cs="Times New Roman"/>
        </w:rPr>
        <w:t xml:space="preserve"> 200 szt. mapy.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</w:t>
      </w:r>
      <w:r w:rsidR="00E17D17"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eastAsia="Calibri" w:hAnsi="Times New Roman" w:cs="Times New Roman"/>
          <w:color w:val="000000"/>
        </w:rPr>
        <w:t xml:space="preserve"> maja 2018 r. – 3</w:t>
      </w:r>
      <w:r w:rsidR="00BA201B">
        <w:rPr>
          <w:rFonts w:ascii="Times New Roman" w:eastAsia="Calibri" w:hAnsi="Times New Roman" w:cs="Times New Roman"/>
          <w:color w:val="000000"/>
        </w:rPr>
        <w:t>0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C57C53">
        <w:rPr>
          <w:rFonts w:ascii="Times New Roman" w:eastAsia="Calibri" w:hAnsi="Times New Roman" w:cs="Times New Roman"/>
          <w:color w:val="000000"/>
        </w:rPr>
        <w:t>listopada</w:t>
      </w:r>
      <w:r>
        <w:rPr>
          <w:rFonts w:ascii="Times New Roman" w:eastAsia="Calibri" w:hAnsi="Times New Roman" w:cs="Times New Roman"/>
          <w:color w:val="000000"/>
        </w:rPr>
        <w:t xml:space="preserve"> 2018 r.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D7E61" w:rsidRPr="004D45B7" w:rsidRDefault="003D7E61" w:rsidP="003D7E6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D45B7">
        <w:rPr>
          <w:rFonts w:ascii="Times New Roman" w:eastAsia="Calibri" w:hAnsi="Times New Roman" w:cs="Times New Roman"/>
          <w:b/>
        </w:rPr>
        <w:t>Uwaga:</w:t>
      </w:r>
    </w:p>
    <w:p w:rsidR="003D7E61" w:rsidRPr="004D45B7" w:rsidRDefault="003D7E61" w:rsidP="003D7E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Bliższych informacji na temat przebiegu szlaków oraz o punktach informacji udzielą pracownicy Wydziału Planowania i Rozwoju Starostwa</w:t>
      </w:r>
    </w:p>
    <w:p w:rsidR="003D7E61" w:rsidRPr="004D45B7" w:rsidRDefault="003D7E61" w:rsidP="003D7E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5B7">
        <w:rPr>
          <w:rFonts w:ascii="Times New Roman" w:hAnsi="Times New Roman" w:cs="Times New Roman"/>
        </w:rPr>
        <w:t xml:space="preserve">05-200 Wołomin, ul. Prądzyńskiego 3, pokój nr </w:t>
      </w:r>
      <w:r>
        <w:rPr>
          <w:rFonts w:ascii="Times New Roman" w:hAnsi="Times New Roman" w:cs="Times New Roman"/>
        </w:rPr>
        <w:t>210</w:t>
      </w:r>
      <w:r w:rsidRPr="004D45B7">
        <w:rPr>
          <w:rFonts w:ascii="Times New Roman" w:hAnsi="Times New Roman" w:cs="Times New Roman"/>
        </w:rPr>
        <w:t xml:space="preserve"> (I piętro / wejście A)</w:t>
      </w:r>
      <w:r>
        <w:rPr>
          <w:rFonts w:ascii="Times New Roman" w:hAnsi="Times New Roman" w:cs="Times New Roman"/>
        </w:rPr>
        <w:t>,</w:t>
      </w:r>
    </w:p>
    <w:p w:rsidR="003D7E61" w:rsidRPr="004A2F16" w:rsidRDefault="003D7E61" w:rsidP="003D7E6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2F16">
        <w:rPr>
          <w:rFonts w:ascii="Times New Roman" w:hAnsi="Times New Roman" w:cs="Times New Roman"/>
          <w:lang w:val="en-US"/>
        </w:rPr>
        <w:t xml:space="preserve">tel.: 22 787 </w:t>
      </w:r>
      <w:r>
        <w:rPr>
          <w:rFonts w:ascii="Times New Roman" w:hAnsi="Times New Roman" w:cs="Times New Roman"/>
          <w:lang w:val="en-US"/>
        </w:rPr>
        <w:t xml:space="preserve">43 03 </w:t>
      </w:r>
      <w:proofErr w:type="spellStart"/>
      <w:r w:rsidRPr="004A2F16">
        <w:rPr>
          <w:rFonts w:ascii="Times New Roman" w:hAnsi="Times New Roman" w:cs="Times New Roman"/>
          <w:lang w:val="en-US"/>
        </w:rPr>
        <w:t>wew</w:t>
      </w:r>
      <w:proofErr w:type="spellEnd"/>
      <w:r w:rsidRPr="004A2F16">
        <w:rPr>
          <w:rFonts w:ascii="Times New Roman" w:hAnsi="Times New Roman" w:cs="Times New Roman"/>
          <w:lang w:val="en-US"/>
        </w:rPr>
        <w:t xml:space="preserve">. 123, e-mail: </w:t>
      </w:r>
      <w:hyperlink r:id="rId8" w:history="1">
        <w:r w:rsidRPr="004A2F16">
          <w:rPr>
            <w:rStyle w:val="Hipercze"/>
            <w:rFonts w:ascii="Times New Roman" w:hAnsi="Times New Roman" w:cs="Times New Roman"/>
            <w:lang w:val="en-US"/>
          </w:rPr>
          <w:t>ze@powiat-wolominski.pl</w:t>
        </w:r>
      </w:hyperlink>
      <w:r w:rsidRPr="004A2F16">
        <w:rPr>
          <w:rFonts w:ascii="Times New Roman" w:hAnsi="Times New Roman" w:cs="Times New Roman"/>
          <w:lang w:val="en-US"/>
        </w:rPr>
        <w:t xml:space="preserve">, </w:t>
      </w:r>
    </w:p>
    <w:p w:rsidR="003D7E61" w:rsidRPr="004A7F9F" w:rsidRDefault="003D7E61" w:rsidP="003D7E6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4A7F9F">
        <w:rPr>
          <w:rFonts w:ascii="Times New Roman" w:hAnsi="Times New Roman" w:cs="Times New Roman"/>
          <w:b/>
          <w:lang w:val="en-US"/>
        </w:rPr>
        <w:t xml:space="preserve">w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tytule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e-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maila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należy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podać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tytuł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konkursu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ofert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>.</w:t>
      </w:r>
    </w:p>
    <w:p w:rsidR="003D7E61" w:rsidRDefault="003D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 630 Turystyka rozdział 63003 Zadania w zakresie upowszechniania turystyki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Środki przeznaczone na realizację zadań 1 – 3 w roku 2018 (określone w budżecie Powiatu Wołomińskiego na rok 2018): 25.000,00 zł. 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OŚWIATA I WYCHOWANIE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Inicjowanie i wspieranie działań na rzecz aktywizacji wolontariatu w szkołach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D55B9" w:rsidRDefault="003C0536">
      <w:pPr>
        <w:pStyle w:val="NormalnyWeb"/>
        <w:spacing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Spotkania z uczniami </w:t>
      </w:r>
      <w:r w:rsidR="008D55B9">
        <w:rPr>
          <w:color w:val="000000" w:themeColor="text1"/>
          <w:sz w:val="22"/>
          <w:szCs w:val="22"/>
        </w:rPr>
        <w:t xml:space="preserve">szkół ponadpodstawowych </w:t>
      </w:r>
      <w:r>
        <w:rPr>
          <w:color w:val="000000" w:themeColor="text1"/>
          <w:sz w:val="22"/>
          <w:szCs w:val="22"/>
        </w:rPr>
        <w:t>propagujące i popularyzujące wolontariat</w:t>
      </w:r>
      <w:r w:rsidR="008D55B9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</w:p>
    <w:p w:rsidR="008D55B9" w:rsidRPr="008D55B9" w:rsidRDefault="003C0536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Utworzenie tzw. Drużyny Wolontariuszy w liczbie docelowo 15 osób. </w:t>
      </w:r>
    </w:p>
    <w:p w:rsidR="008D55B9" w:rsidRPr="008D55B9" w:rsidRDefault="008D55B9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Nauka z</w:t>
      </w:r>
      <w:r w:rsidR="003C0536">
        <w:rPr>
          <w:color w:val="000000" w:themeColor="text1"/>
          <w:sz w:val="22"/>
          <w:szCs w:val="22"/>
        </w:rPr>
        <w:t xml:space="preserve">asad korzystania z pracy wolontariuszy. </w:t>
      </w:r>
    </w:p>
    <w:p w:rsidR="008D55B9" w:rsidRDefault="003C0536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Spotkania w ciągu tygodnia, w miarę możliwości. </w:t>
      </w:r>
    </w:p>
    <w:p w:rsidR="00EE6865" w:rsidRPr="008D55B9" w:rsidRDefault="008D55B9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 w:rsidRPr="008D55B9">
        <w:rPr>
          <w:color w:val="000000" w:themeColor="text1"/>
          <w:sz w:val="22"/>
          <w:szCs w:val="22"/>
        </w:rPr>
        <w:t>Rozliczenie projektu przy udziale nowopowstałej drużyny.</w:t>
      </w:r>
    </w:p>
    <w:p w:rsidR="008D55B9" w:rsidRDefault="008D55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3466C1">
        <w:rPr>
          <w:rFonts w:ascii="Times New Roman" w:eastAsia="Calibri" w:hAnsi="Times New Roman" w:cs="Times New Roman"/>
          <w:color w:val="000000"/>
        </w:rPr>
        <w:t>1</w:t>
      </w:r>
      <w:r w:rsidR="00E17D17">
        <w:rPr>
          <w:rFonts w:ascii="Times New Roman" w:eastAsia="Calibri" w:hAnsi="Times New Roman" w:cs="Times New Roman"/>
          <w:color w:val="000000"/>
        </w:rPr>
        <w:t>5</w:t>
      </w:r>
      <w:r w:rsidR="003466C1">
        <w:rPr>
          <w:rFonts w:ascii="Times New Roman" w:eastAsia="Calibri" w:hAnsi="Times New Roman" w:cs="Times New Roman"/>
          <w:color w:val="000000"/>
        </w:rPr>
        <w:t xml:space="preserve"> maja</w:t>
      </w:r>
      <w:r>
        <w:rPr>
          <w:rFonts w:ascii="Times New Roman" w:eastAsia="Calibri" w:hAnsi="Times New Roman" w:cs="Times New Roman"/>
          <w:color w:val="000000"/>
        </w:rPr>
        <w:t xml:space="preserve"> 2018 r. – 30 listopada 2018 r.  </w:t>
      </w:r>
    </w:p>
    <w:p w:rsidR="00EE6865" w:rsidRDefault="00EE6865">
      <w:pPr>
        <w:pStyle w:val="NormalnyWeb"/>
        <w:spacing w:beforeAutospacing="0" w:after="0" w:afterAutospacing="0"/>
        <w:jc w:val="left"/>
        <w:rPr>
          <w:color w:val="000000" w:themeColor="text1"/>
          <w:sz w:val="22"/>
          <w:szCs w:val="22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dział 801 Oświata i wychowanie rozdział 80195 Pozostała działalność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Środki przeznaczone na realizację zadania 4 w roku 2018 (określone w budżecie Powiatu Wołomińskiego na rok 2018): 10.000,00 zł.   </w:t>
      </w:r>
    </w:p>
    <w:p w:rsidR="003D7E61" w:rsidRDefault="003D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POMOC SPOŁECZNA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Wsparcie systemu pieczy zastępczej</w:t>
      </w:r>
    </w:p>
    <w:p w:rsidR="00EE6865" w:rsidRDefault="00EE6865">
      <w:pPr>
        <w:pStyle w:val="Default"/>
        <w:jc w:val="both"/>
        <w:rPr>
          <w:sz w:val="22"/>
          <w:szCs w:val="22"/>
          <w:lang w:eastAsia="en-US"/>
        </w:rPr>
      </w:pPr>
    </w:p>
    <w:p w:rsidR="00EE6865" w:rsidRDefault="003C0536">
      <w:pPr>
        <w:pStyle w:val="Default"/>
        <w:jc w:val="both"/>
      </w:pPr>
      <w:r>
        <w:rPr>
          <w:sz w:val="22"/>
          <w:szCs w:val="22"/>
          <w:lang w:eastAsia="en-US"/>
        </w:rPr>
        <w:t xml:space="preserve">Celem zadania jest podnoszenie kompetencji i kwalifikacji rodzin zastępczych zawodowych, rodzinnych domów dziecka, placówek opiekuńczo wychowawczych typu rodzinnego oraz kandydatów na rodziny zastępcze zawodowe dla dalszego rozwoju profesjonalnego wsparcia dzieci umieszczonych w wyżej wymienionych formach. </w:t>
      </w:r>
    </w:p>
    <w:p w:rsidR="00EE6865" w:rsidRDefault="003C0536">
      <w:pPr>
        <w:pStyle w:val="Default"/>
        <w:jc w:val="both"/>
      </w:pPr>
      <w:r>
        <w:rPr>
          <w:sz w:val="22"/>
          <w:szCs w:val="22"/>
          <w:lang w:eastAsia="en-US"/>
        </w:rPr>
        <w:t>W ramach zadania proponuje się: przeprowadzenie cyklu specjalistycznych szkoleń dla zawodowych form pieczy zastępczej.</w:t>
      </w:r>
    </w:p>
    <w:p w:rsidR="00EE6865" w:rsidRDefault="00EE68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EE6865" w:rsidRDefault="003C0536">
      <w:p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b/>
        </w:rPr>
        <w:t>Termin realizacji zadania: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E17D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3466C1">
        <w:rPr>
          <w:rFonts w:ascii="Times New Roman" w:hAnsi="Times New Roman" w:cs="Times New Roman"/>
        </w:rPr>
        <w:t>maja</w:t>
      </w:r>
      <w:r>
        <w:rPr>
          <w:rFonts w:ascii="Times New Roman" w:hAnsi="Times New Roman" w:cs="Times New Roman"/>
        </w:rPr>
        <w:t xml:space="preserve"> 2018 r. – </w:t>
      </w:r>
      <w:r w:rsidR="00BA201B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grudnia 2018 r.  </w:t>
      </w:r>
      <w:r>
        <w:rPr>
          <w:rFonts w:ascii="Times New Roman" w:hAnsi="Times New Roman" w:cs="Times New Roman"/>
        </w:rPr>
        <w:tab/>
      </w:r>
    </w:p>
    <w:p w:rsidR="00EE6865" w:rsidRDefault="00EE6865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dział 852 Pomoc społeczna rozdział 85220 Jednostki specjalistycznego poradnictwa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Środki przeznaczone na realizację zadania </w:t>
      </w:r>
      <w:r w:rsidR="003466C1">
        <w:rPr>
          <w:rFonts w:ascii="Times New Roman" w:eastAsia="Times New Roman" w:hAnsi="Times New Roman" w:cs="Times New Roman"/>
          <w:b/>
          <w:lang w:eastAsia="pl-PL"/>
        </w:rPr>
        <w:t>5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roku 2018 (określone w budżecie Powiatu Wołomińskiego na rok 2018): 30.000,00 zł.   </w:t>
      </w:r>
    </w:p>
    <w:p w:rsidR="003D7E61" w:rsidRDefault="003D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EDUKACYJNA OPIEKA WYCHOWAWCZA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pasji </w:t>
      </w:r>
      <w:r w:rsidR="003466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zawodu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Pokazywanie możliwości kształtowania kariery zawodowej, prezentacja wybranych zawodów rzemieślniczych, pomoc w wyborze kierunku kształcenia i zawodu. </w:t>
      </w:r>
    </w:p>
    <w:p w:rsidR="00EE6865" w:rsidRPr="008D55B9" w:rsidRDefault="008D55B9" w:rsidP="008D5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Zadanie</w:t>
      </w:r>
      <w:r w:rsidR="003C0536" w:rsidRPr="008D55B9">
        <w:rPr>
          <w:rFonts w:ascii="Times New Roman" w:hAnsi="Times New Roman" w:cs="Times New Roman"/>
        </w:rPr>
        <w:t xml:space="preserve"> kierowan</w:t>
      </w:r>
      <w:r>
        <w:rPr>
          <w:rFonts w:ascii="Times New Roman" w:hAnsi="Times New Roman" w:cs="Times New Roman"/>
        </w:rPr>
        <w:t>e</w:t>
      </w:r>
      <w:r w:rsidR="003C0536" w:rsidRPr="008D55B9">
        <w:rPr>
          <w:rFonts w:ascii="Times New Roman" w:hAnsi="Times New Roman" w:cs="Times New Roman"/>
        </w:rPr>
        <w:t xml:space="preserve"> do uczniów minimum 3 szkół </w:t>
      </w:r>
      <w:r w:rsidRPr="008D55B9">
        <w:rPr>
          <w:rFonts w:ascii="Times New Roman" w:hAnsi="Times New Roman" w:cs="Times New Roman"/>
        </w:rPr>
        <w:t>podstawowych z oddziałami gimnazjalnymi</w:t>
      </w:r>
      <w:r w:rsidR="003C0536" w:rsidRPr="008D55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i/lub szkół ponadpodstawowych z oddziałami gimnazjalnymi </w:t>
      </w:r>
      <w:r w:rsidR="003C0536" w:rsidRPr="008D55B9">
        <w:rPr>
          <w:rFonts w:ascii="Times New Roman" w:hAnsi="Times New Roman" w:cs="Times New Roman"/>
        </w:rPr>
        <w:t xml:space="preserve">z terenu </w:t>
      </w:r>
      <w:r w:rsidR="00C57C53" w:rsidRPr="008D55B9">
        <w:rPr>
          <w:rFonts w:ascii="Times New Roman" w:hAnsi="Times New Roman" w:cs="Times New Roman"/>
        </w:rPr>
        <w:t>p</w:t>
      </w:r>
      <w:r w:rsidR="003C0536" w:rsidRPr="008D55B9">
        <w:rPr>
          <w:rFonts w:ascii="Times New Roman" w:hAnsi="Times New Roman" w:cs="Times New Roman"/>
        </w:rPr>
        <w:t xml:space="preserve">owiatu </w:t>
      </w:r>
      <w:r w:rsidR="00C57C53" w:rsidRPr="008D55B9">
        <w:rPr>
          <w:rFonts w:ascii="Times New Roman" w:hAnsi="Times New Roman" w:cs="Times New Roman"/>
        </w:rPr>
        <w:t>w</w:t>
      </w:r>
      <w:r w:rsidR="003C0536" w:rsidRPr="008D55B9">
        <w:rPr>
          <w:rFonts w:ascii="Times New Roman" w:hAnsi="Times New Roman" w:cs="Times New Roman"/>
        </w:rPr>
        <w:t xml:space="preserve">ołomińskiego i obejmuje minimum 50 uczniów.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</w:t>
      </w:r>
      <w:r w:rsidR="003466C1">
        <w:rPr>
          <w:rFonts w:ascii="Times New Roman" w:eastAsia="Calibri" w:hAnsi="Times New Roman" w:cs="Times New Roman"/>
          <w:color w:val="000000"/>
        </w:rPr>
        <w:t xml:space="preserve">września </w:t>
      </w:r>
      <w:r>
        <w:rPr>
          <w:rFonts w:ascii="Times New Roman" w:eastAsia="Calibri" w:hAnsi="Times New Roman" w:cs="Times New Roman"/>
          <w:color w:val="000000"/>
        </w:rPr>
        <w:t>2018 r. – 3</w:t>
      </w:r>
      <w:r w:rsidR="003466C1">
        <w:rPr>
          <w:rFonts w:ascii="Times New Roman" w:eastAsia="Calibri" w:hAnsi="Times New Roman" w:cs="Times New Roman"/>
          <w:color w:val="000000"/>
        </w:rPr>
        <w:t>1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3466C1">
        <w:rPr>
          <w:rFonts w:ascii="Times New Roman" w:eastAsia="Calibri" w:hAnsi="Times New Roman" w:cs="Times New Roman"/>
          <w:color w:val="000000"/>
        </w:rPr>
        <w:t>grudnia</w:t>
      </w:r>
      <w:r>
        <w:rPr>
          <w:rFonts w:ascii="Times New Roman" w:eastAsia="Calibri" w:hAnsi="Times New Roman" w:cs="Times New Roman"/>
          <w:color w:val="000000"/>
        </w:rPr>
        <w:t xml:space="preserve"> 2018 r.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Popularyzacja dobrych praktyk współpracy szkół z organizacjami poprzez podnoszenie świadomości prawnej i umiejętności wystąpień publicznych</w:t>
      </w:r>
    </w:p>
    <w:p w:rsidR="00EE6865" w:rsidRDefault="00EE6865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Podnoszenie świadomości prawnej i umiejętność wystąpień publicznych. Celem zadania jest rozwijanie pasji, zainteresowań oraz posiadanych uzdolnień w zakresie znajomości prawa,  literatury, gier strategicznych</w:t>
      </w:r>
      <w:r w:rsidR="008D55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itp. (warsztaty, kursy, spotkania z ciekawymi ludźmi, zajęcia sprzyjające powstawaniu wytworów uczestników).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Opis zadania: </w:t>
      </w:r>
    </w:p>
    <w:p w:rsidR="008D55B9" w:rsidRPr="008D55B9" w:rsidRDefault="003C0536" w:rsidP="008D55B9">
      <w:pPr>
        <w:pStyle w:val="Akapitzlist"/>
        <w:numPr>
          <w:ilvl w:val="0"/>
          <w:numId w:val="4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55B9">
        <w:rPr>
          <w:rFonts w:ascii="Times New Roman" w:hAnsi="Times New Roman" w:cs="Times New Roman"/>
        </w:rPr>
        <w:t>Zadanie o zasięgu powiatowym</w:t>
      </w:r>
      <w:r w:rsidR="008D55B9">
        <w:rPr>
          <w:rFonts w:ascii="Times New Roman" w:hAnsi="Times New Roman" w:cs="Times New Roman"/>
        </w:rPr>
        <w:t xml:space="preserve"> kierowane do uczniów szkół ponadpodstawowych.</w:t>
      </w:r>
      <w:r w:rsidRPr="008D55B9">
        <w:rPr>
          <w:rFonts w:ascii="Times New Roman" w:hAnsi="Times New Roman" w:cs="Times New Roman"/>
        </w:rPr>
        <w:t xml:space="preserve"> </w:t>
      </w:r>
    </w:p>
    <w:p w:rsidR="00EE6865" w:rsidRPr="008D55B9" w:rsidRDefault="003C0536" w:rsidP="008D55B9">
      <w:pPr>
        <w:pStyle w:val="Akapitzlist"/>
        <w:numPr>
          <w:ilvl w:val="0"/>
          <w:numId w:val="4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55B9">
        <w:rPr>
          <w:rFonts w:ascii="Times New Roman" w:hAnsi="Times New Roman" w:cs="Times New Roman"/>
        </w:rPr>
        <w:t xml:space="preserve">Realizacja zajęć cykliczna (co najmniej dwa razy w miesiącu), w czasie wolnym od obowiązkowych zajęć szkolnych. 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Oczekiwane rezultaty: </w:t>
      </w:r>
    </w:p>
    <w:p w:rsidR="00EE6865" w:rsidRPr="003C0536" w:rsidRDefault="003C0536" w:rsidP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536">
        <w:rPr>
          <w:rFonts w:ascii="Times New Roman" w:hAnsi="Times New Roman" w:cs="Times New Roman"/>
        </w:rPr>
        <w:t xml:space="preserve">Prezentacja wytworów (prace związane z literaturą, rozprawy administracyjne, występy, wnioski </w:t>
      </w:r>
      <w:r w:rsidR="00C57C53">
        <w:rPr>
          <w:rFonts w:ascii="Times New Roman" w:hAnsi="Times New Roman" w:cs="Times New Roman"/>
        </w:rPr>
        <w:br/>
      </w:r>
      <w:r w:rsidRPr="003C0536">
        <w:rPr>
          <w:rFonts w:ascii="Times New Roman" w:hAnsi="Times New Roman" w:cs="Times New Roman"/>
        </w:rPr>
        <w:t>z gier strategicznych, umiejętności autoprezentacji</w:t>
      </w:r>
      <w:r w:rsidR="00C57C53">
        <w:rPr>
          <w:rFonts w:ascii="Times New Roman" w:hAnsi="Times New Roman" w:cs="Times New Roman"/>
        </w:rPr>
        <w:t>,</w:t>
      </w:r>
      <w:r w:rsidRPr="003C0536">
        <w:rPr>
          <w:rFonts w:ascii="Times New Roman" w:hAnsi="Times New Roman" w:cs="Times New Roman"/>
        </w:rPr>
        <w:t xml:space="preserve"> itp.) uczniów podczas zorganizowanego podsumowania realizacji zadania.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lastRenderedPageBreak/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3466C1">
        <w:rPr>
          <w:rFonts w:ascii="Times New Roman" w:eastAsia="Calibri" w:hAnsi="Times New Roman" w:cs="Times New Roman"/>
          <w:color w:val="000000"/>
        </w:rPr>
        <w:t>1</w:t>
      </w:r>
      <w:r w:rsidR="00E17D17">
        <w:rPr>
          <w:rFonts w:ascii="Times New Roman" w:eastAsia="Calibri" w:hAnsi="Times New Roman" w:cs="Times New Roman"/>
          <w:color w:val="000000"/>
        </w:rPr>
        <w:t>5</w:t>
      </w:r>
      <w:r w:rsidR="003466C1">
        <w:rPr>
          <w:rFonts w:ascii="Times New Roman" w:eastAsia="Calibri" w:hAnsi="Times New Roman" w:cs="Times New Roman"/>
          <w:color w:val="000000"/>
        </w:rPr>
        <w:t xml:space="preserve"> maja </w:t>
      </w:r>
      <w:r>
        <w:rPr>
          <w:rFonts w:ascii="Times New Roman" w:eastAsia="Calibri" w:hAnsi="Times New Roman" w:cs="Times New Roman"/>
          <w:color w:val="000000"/>
        </w:rPr>
        <w:t xml:space="preserve">2018 r. – </w:t>
      </w:r>
      <w:r w:rsidR="003466C1">
        <w:rPr>
          <w:rFonts w:ascii="Times New Roman" w:eastAsia="Calibri" w:hAnsi="Times New Roman" w:cs="Times New Roman"/>
          <w:color w:val="000000"/>
        </w:rPr>
        <w:t>31</w:t>
      </w:r>
      <w:r>
        <w:rPr>
          <w:rFonts w:ascii="Times New Roman" w:eastAsia="Calibri" w:hAnsi="Times New Roman" w:cs="Times New Roman"/>
          <w:color w:val="000000"/>
        </w:rPr>
        <w:t xml:space="preserve"> grudnia 2018 r.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dział 854 </w:t>
      </w:r>
      <w:r>
        <w:rPr>
          <w:rFonts w:ascii="Times New Roman" w:hAnsi="Times New Roman" w:cs="Times New Roman"/>
          <w:color w:val="000000"/>
        </w:rPr>
        <w:t>Edukacyjna opieka wychowawcza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rozdział 85495 </w:t>
      </w:r>
      <w:r>
        <w:rPr>
          <w:rFonts w:ascii="Times New Roman" w:hAnsi="Times New Roman" w:cs="Times New Roman"/>
          <w:color w:val="000000"/>
        </w:rPr>
        <w:t>Pozostała działalność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Środki przeznaczone na realizację zadań </w:t>
      </w:r>
      <w:r w:rsidR="003466C1"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3466C1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 roku 2018 (określone w budżecie Powiatu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Wołomińskiego na rok 2018): 40.000,00 zł. 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 w:rsidRPr="00E86B86">
        <w:rPr>
          <w:rStyle w:val="Pogrubienie"/>
          <w:rFonts w:ascii="Times New Roman" w:hAnsi="Times New Roman" w:cs="Times New Roman"/>
          <w:color w:val="000000" w:themeColor="text1"/>
        </w:rPr>
        <w:t>Zadania powinny charakteryzować się wysokim poziomem merytorycznym i być realizowane</w:t>
      </w:r>
      <w:r w:rsidRPr="00E86B86">
        <w:rPr>
          <w:rStyle w:val="Pogrubienie"/>
          <w:rFonts w:ascii="Times New Roman" w:hAnsi="Times New Roman" w:cs="Times New Roman"/>
        </w:rPr>
        <w:t xml:space="preserve"> przez osoby o odpowiednich kwalifikacjach i doświadczeniu</w:t>
      </w:r>
      <w:r>
        <w:rPr>
          <w:rStyle w:val="Pogrubienie"/>
          <w:rFonts w:ascii="Times New Roman" w:hAnsi="Times New Roman" w:cs="Times New Roman"/>
        </w:rPr>
        <w:t xml:space="preserve"> w realizacji podobnych zadań, </w:t>
      </w:r>
      <w:r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3D7E61" w:rsidRDefault="003D7E61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8D55B9" w:rsidRPr="003D7E61" w:rsidRDefault="008D55B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>
        <w:rPr>
          <w:rFonts w:ascii="Times New Roman" w:eastAsia="Calibri" w:hAnsi="Times New Roman" w:cs="Times New Roman"/>
        </w:rPr>
        <w:t xml:space="preserve">z dnia 24 kwietnia 2003 r. </w:t>
      </w:r>
      <w:r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>
        <w:rPr>
          <w:rFonts w:ascii="Times New Roman" w:eastAsia="Times New Roman" w:hAnsi="Times New Roman" w:cs="Times New Roman"/>
          <w:lang w:eastAsia="pl-PL"/>
        </w:rPr>
        <w:t>oraz „Zasadach przyznawania i rozliczania dotacji z budżetu Powiatu Wołomińskiego na realizację zadań publicznych zlecanych w ramach programu współpracy z organizacjami pozarządowymi”</w:t>
      </w:r>
      <w:r w:rsidR="00C57C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7C53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tekst jednolity przyjęty uchwałą nr V-320/2017 Zarządu Powiatu Wołomińskiego z dnia 24 października 2017 r. </w:t>
      </w:r>
    </w:p>
    <w:p w:rsidR="00EE6865" w:rsidRDefault="00EE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Podmioty składające ofertę nie muszą posiadać statusu organizacji pożytku publicznego.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  <w:t xml:space="preserve"> środki finansowe własne organizacji bądź środki finansowe pozyskane przez organizację z innych źródeł). 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  <w:t>Kwota posiadanego wkładu finansowego własnego nie może być niższa niż 1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</w:t>
      </w:r>
      <w:r>
        <w:rPr>
          <w:rFonts w:ascii="Times New Roman" w:eastAsia="Calibri" w:hAnsi="Times New Roman" w:cs="Times New Roman"/>
          <w:color w:val="000000" w:themeColor="text1"/>
        </w:rPr>
        <w:t xml:space="preserve">(z wyłączeniem wkładu osobowego rozumianego jako wartość pracy społecznej członków i świadczeń wolontariuszy oraz wkładu rzeczowego </w:t>
      </w:r>
      <w:r>
        <w:rPr>
          <w:rFonts w:ascii="Times New Roman" w:hAnsi="Times New Roman" w:cs="Times New Roman"/>
          <w:color w:val="000000" w:themeColor="text1"/>
        </w:rPr>
        <w:t>rozumianego jako zasób rzeczowy własny i/lub udostępniony, względnie usługa świadczona na rzecz organizacji przez inny podmiot nieodpłatnie</w:t>
      </w:r>
      <w:r>
        <w:rPr>
          <w:rFonts w:ascii="Times New Roman" w:eastAsia="Calibri" w:hAnsi="Times New Roman" w:cs="Times New Roman"/>
          <w:color w:val="000000" w:themeColor="text1"/>
        </w:rPr>
        <w:t>).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Przykładowe wyliczenie: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wartość projektu: 10.000,00 zł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wartość pracy społecznej: 1.000,00 zł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koszt finansowy realizacji zadania: (10.000,00 zł – 1.000,00 zł) = 9.000,00 zł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minimalny wkład finansowy własny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: 10 % z kwoty 9.000,00 zł = </w:t>
      </w: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900,00 zł.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Koszty, które mogą być dofinansowane z dotacji: </w:t>
      </w:r>
    </w:p>
    <w:p w:rsidR="00EE6865" w:rsidRDefault="003C0536">
      <w:pPr>
        <w:numPr>
          <w:ilvl w:val="0"/>
          <w:numId w:val="10"/>
        </w:numPr>
        <w:tabs>
          <w:tab w:val="left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zatrudnianie specjalistów i ekspertów (np.</w:t>
      </w:r>
      <w:r w:rsidR="00C57C53">
        <w:rPr>
          <w:rFonts w:ascii="Times New Roman" w:eastAsia="Calibri" w:hAnsi="Times New Roman" w:cs="Times New Roman"/>
          <w:color w:val="000000"/>
          <w:kern w:val="2"/>
          <w:lang w:eastAsia="ar-SA"/>
        </w:rPr>
        <w:t>: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wykładowców, artystów, pedagogów, psychologów, trenerów, sędziów), z wyłączeniem kosztów obsługi prawnej projektów,</w:t>
      </w:r>
    </w:p>
    <w:p w:rsidR="00EE6865" w:rsidRDefault="003C053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EE6865" w:rsidRDefault="003C0536">
      <w:pPr>
        <w:numPr>
          <w:ilvl w:val="0"/>
          <w:numId w:val="12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EE6865" w:rsidRDefault="003C0536">
      <w:pPr>
        <w:numPr>
          <w:ilvl w:val="0"/>
          <w:numId w:val="11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EE6865" w:rsidRDefault="003C0536">
      <w:pPr>
        <w:numPr>
          <w:ilvl w:val="0"/>
          <w:numId w:val="11"/>
        </w:numPr>
        <w:suppressAutoHyphens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ustawy;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koszty obsługi administracyjno-księgowej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10 % wartości przyznanej dotacji*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koszty koordynacji zadania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15 % wartości przyznanej dotacji*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materiały niezbędne do realizacji zadania (np. materiały biurowe, materiały szkoleniowe, środki czystości); 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bilety wstępu;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dyplomy, nagrody rzeczowe w konkursach i zawodach;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koszty przejazdów i podróży służbowych;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wynajem pomieszczeń wykorzystywanych do realizacji zadania (potwierdzony stosowną umową);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eksploatacja pomieszczeń wykorzystywanych do realizacji zadania (energia, woda, ogrzewanie, wywóz nieczystości, z wyłączeniem kosztów stałych (np. opłata przesyłowa, abonament) 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w przypadku zadań, których okres realizacji przekracza 6 miesięcy;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opłaty za usługi pocztowe i kurierskie, telegraficzne, telekomunikacyjne (z wyłączeniem abonamentu telefonicznego)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5 % wartości przyznanej dotacji*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wyposażenie, doposażenie, remonty i konserwacja pomieszczeń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w przypadku zadań, których okres realizacji przekracza 6 miesięcy;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zakup sprzętu i pomocy terapeutycznych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30 % wartości przyznanej dotacji*</w:t>
      </w:r>
      <w:r>
        <w:rPr>
          <w:rFonts w:ascii="Times New Roman" w:hAnsi="Times New Roman" w:cs="Times New Roman"/>
          <w:color w:val="000000" w:themeColor="text1"/>
        </w:rPr>
        <w:t xml:space="preserve">, 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wynajem sprzętu;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artykuły spożywcze, w tym usługa cateringu;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opieka medyczna;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ubezpieczenie uczestników projektu;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opracowanie i druk wydawnictw oraz ich dystrybucja;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promocja realizacji zadania (np. plakaty, ulotki, ogłoszenia, banery, gadżety promocyjne, publikacje prasowe)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10 % wartości przyznanej dotacji*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EE6865" w:rsidRDefault="00EE686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</w:rPr>
        <w:t>procentowy    udział    kosztów,    które   mogą   być  dofinansowane  z  dotacji  dotyczy  zarówno wnioskowanej kwoty dotacji jak i kwoty dotacji przyznanej w wyniku rozstrzygnięcia przez Zarząd Powiatu Wołomińskiego konkursu ofert</w:t>
      </w:r>
      <w:r w:rsidR="00BA201B">
        <w:rPr>
          <w:rFonts w:ascii="Times New Roman" w:hAnsi="Times New Roman" w:cs="Times New Roman"/>
          <w:color w:val="000000"/>
        </w:rPr>
        <w:t>.</w:t>
      </w:r>
    </w:p>
    <w:p w:rsidR="00EE6865" w:rsidRDefault="00EE686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Koszty, które nie mogą być dofinansowane z dotacji: 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Z dotacji </w:t>
      </w:r>
      <w:r>
        <w:rPr>
          <w:rFonts w:ascii="Times New Roman" w:eastAsia="Calibri" w:hAnsi="Times New Roman" w:cs="Times New Roman"/>
          <w:b/>
          <w:color w:val="000000"/>
        </w:rPr>
        <w:t>nie pokrywa się wydatków, które nie są bezpośrednio związane z realizowanym zadaniem</w:t>
      </w:r>
      <w:r>
        <w:rPr>
          <w:rFonts w:ascii="Times New Roman" w:eastAsia="Calibri" w:hAnsi="Times New Roman" w:cs="Times New Roman"/>
          <w:color w:val="000000"/>
        </w:rPr>
        <w:t xml:space="preserve"> i niezbędne do jego realizacji, w tym w szczególności: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rezerwy na pokrycie przyszłych strat lub zobowiązań;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odsetki z tytułu niezapłaconych w terminie zobowiązań;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już finansowane z innych źródeł niż określone przez organizację;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nagrody, premie i inne formy bonifikaty rzeczowej lub finansowej dla osób zajmujących się realizacją zadania;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związane z działalnością polityczną lub religijną;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pomoc finansowa udzielana osobom fizycznym;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związane z realizacją przedsięwzięć, które są dofinansowane z budżetu Powiatu Wołomińskiego na podstawie odrębnych przepisów;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związane z działalnością gospodarczą organizacji prowadzących działalność pożytku publicznego;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refundacja kosztów zrealizowanych wcześniej przedsięwzięć.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 środków pochodzących z dotacji nie mogą być pokrywane zakupy środków trwałych (wartość jednego artykułu/produktu nie może przekroczyć kwoty 3.500</w:t>
      </w:r>
      <w:r w:rsidR="00C57C53">
        <w:rPr>
          <w:rFonts w:ascii="Times New Roman" w:hAnsi="Times New Roman" w:cs="Times New Roman"/>
          <w:color w:val="000000"/>
        </w:rPr>
        <w:t>,00</w:t>
      </w:r>
      <w:r>
        <w:rPr>
          <w:rFonts w:ascii="Times New Roman" w:hAnsi="Times New Roman" w:cs="Times New Roman"/>
          <w:color w:val="000000"/>
        </w:rPr>
        <w:t xml:space="preserve"> zł).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zadań: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Terminy realizacji zadań:</w:t>
      </w:r>
      <w:r>
        <w:rPr>
          <w:rFonts w:ascii="Times New Roman" w:eastAsia="Times New Roman" w:hAnsi="Times New Roman" w:cs="Times New Roman"/>
          <w:lang w:eastAsia="pl-PL"/>
        </w:rPr>
        <w:t xml:space="preserve"> terminy realizacji zadań podano pod tematami konkursów ofert.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EE6865" w:rsidRDefault="003C0536">
      <w:pPr>
        <w:pStyle w:val="Akapitzlist"/>
        <w:numPr>
          <w:ilvl w:val="0"/>
          <w:numId w:val="15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pierwszej stronie oferty należy podać dzień, miesiąc, rok rozpoczęcia realizacji zadania oraz dzień, miesiąc, rok zakończenia realizacji zadania.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 xml:space="preserve">Do konkursu dopuszczone będą oferty realizacji zadań na terenie powiatu wołomińskiego </w:t>
      </w:r>
      <w:r>
        <w:rPr>
          <w:rFonts w:ascii="Times New Roman" w:eastAsia="Calibri" w:hAnsi="Times New Roman" w:cs="Times New Roman"/>
          <w:color w:val="000000"/>
        </w:rPr>
        <w:br/>
        <w:t xml:space="preserve">o zasięgu co najmniej ponadgminnym (w realizacji zadania uczestniczyli będą mieszkańcy co najmniej dwóch gmin z terenu powiatu wołomińskiego).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Z podmiotem, który będzie realizował zadanie zostanie podpisana umowa, zgodnie ze wzorem określonym w załączniku nr 3 do rozporządzenia Ministra Rodziny, Pracy i Polityki Społecznej z dnia 19 sierpnia 2016 r. w sprawie wzorów ofert i ramowych wzorów umów dotyczących realizacji zadań publicznych oraz wzorów sprawozdań z wykonania tych zadań (Dz. U. z 2016 r. poz. 1300).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Termin i miejsce składania ofert: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3466C1">
        <w:rPr>
          <w:rFonts w:ascii="Times New Roman" w:eastAsia="Times New Roman" w:hAnsi="Times New Roman" w:cs="Times New Roman"/>
          <w:b/>
          <w:lang w:eastAsia="pl-PL"/>
        </w:rPr>
        <w:t>5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466C1">
        <w:rPr>
          <w:rFonts w:ascii="Times New Roman" w:eastAsia="Times New Roman" w:hAnsi="Times New Roman" w:cs="Times New Roman"/>
          <w:b/>
          <w:lang w:eastAsia="pl-PL"/>
        </w:rPr>
        <w:t>kwietnia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2018 r. do godziny 1</w:t>
      </w:r>
      <w:r w:rsidR="00D90B47">
        <w:rPr>
          <w:rFonts w:ascii="Times New Roman" w:eastAsia="Times New Roman" w:hAnsi="Times New Roman" w:cs="Times New Roman"/>
          <w:b/>
          <w:lang w:eastAsia="pl-PL"/>
        </w:rPr>
        <w:t>6</w:t>
      </w:r>
      <w:r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</w:rPr>
        <w:t>w jednym z niżej wskazanych sposobów:</w:t>
      </w:r>
    </w:p>
    <w:p w:rsidR="00EE6865" w:rsidRDefault="003C0536">
      <w:pPr>
        <w:numPr>
          <w:ilvl w:val="4"/>
          <w:numId w:val="9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osobi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cie w Kancelarii Starostwa Powiatowego w Wołominie przy ul. Prądzyńskiego 3; </w:t>
      </w:r>
    </w:p>
    <w:p w:rsidR="00EE6865" w:rsidRDefault="003C0536">
      <w:pPr>
        <w:numPr>
          <w:ilvl w:val="4"/>
          <w:numId w:val="9"/>
        </w:numPr>
        <w:spacing w:after="0" w:line="240" w:lineRule="auto"/>
        <w:ind w:left="363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drog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9">
        <w:r>
          <w:rPr>
            <w:rStyle w:val="czeinternetowe"/>
            <w:rFonts w:ascii="Times New Roman" w:eastAsia="Times New Roman" w:hAnsi="Times New Roman" w:cs="Times New Roman"/>
            <w:color w:val="000000"/>
            <w:lang w:eastAsia="pl-PL"/>
          </w:rPr>
          <w:t>kancelaria@powiat-wolominski.pl</w:t>
        </w:r>
      </w:hyperlink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EE6865" w:rsidRDefault="003C0536">
      <w:pPr>
        <w:numPr>
          <w:ilvl w:val="4"/>
          <w:numId w:val="9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rednictwem poczty lub poczty kurierskiej na adres: </w:t>
      </w:r>
    </w:p>
    <w:p w:rsidR="00EE6865" w:rsidRDefault="003C0536">
      <w:p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Starostwo Powiatowe w Wołominie</w:t>
      </w:r>
    </w:p>
    <w:p w:rsidR="00EE6865" w:rsidRDefault="003C0536">
      <w:p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ul. Prądzyńskiego 3, 05-200 Wołomin.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 zachowaniu terminu złożenia oferty decyduje data wpływu do Kancelarii Starostwa.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Na ofercie należy umieścić informacje: </w:t>
      </w:r>
    </w:p>
    <w:p w:rsidR="00EE6865" w:rsidRDefault="00EE6865">
      <w:pPr>
        <w:pStyle w:val="Tekstpodstawowy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6865" w:rsidRDefault="003C0536" w:rsidP="00BA201B">
      <w:pPr>
        <w:pStyle w:val="Tekstpodstawowy"/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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</w:t>
      </w:r>
      <w:r w:rsidR="00BA201B">
        <w:rPr>
          <w:rFonts w:ascii="Times New Roman" w:hAnsi="Times New Roman" w:cs="Times New Roman"/>
          <w:color w:val="000000" w:themeColor="text1"/>
        </w:rPr>
        <w:t>…………</w:t>
      </w:r>
    </w:p>
    <w:tbl>
      <w:tblPr>
        <w:tblW w:w="9072" w:type="dxa"/>
        <w:tblInd w:w="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4440"/>
        <w:gridCol w:w="4632"/>
      </w:tblGrid>
      <w:tr w:rsidR="00EE6865" w:rsidTr="00BA201B">
        <w:trPr>
          <w:trHeight w:val="1701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OFERENT:</w:t>
            </w:r>
          </w:p>
          <w:p w:rsidR="00EE6865" w:rsidRDefault="00EE6865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ADRESAT:</w:t>
            </w:r>
          </w:p>
          <w:p w:rsidR="00EE6865" w:rsidRDefault="00EE6865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pokój nr 104 (kancelaria)</w:t>
            </w:r>
          </w:p>
        </w:tc>
      </w:tr>
      <w:tr w:rsidR="00EE6865" w:rsidTr="00BA201B">
        <w:trPr>
          <w:trHeight w:val="1701"/>
        </w:trPr>
        <w:tc>
          <w:tcPr>
            <w:tcW w:w="90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E6865" w:rsidRDefault="003C0536" w:rsidP="00BA201B">
            <w:pPr>
              <w:pStyle w:val="Tekstpodstawowy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OFERTA REALIZACJI ZADANIA PUBLICZNEGO</w:t>
            </w:r>
          </w:p>
          <w:p w:rsidR="00EE6865" w:rsidRDefault="003C0536" w:rsidP="00BA201B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ZAKRES:</w:t>
            </w:r>
          </w:p>
          <w:p w:rsidR="00EE6865" w:rsidRDefault="003C0536" w:rsidP="00BA201B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np.: „</w:t>
            </w:r>
            <w:r w:rsidR="0034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TURYSTYKA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EE6865" w:rsidRDefault="003C0536" w:rsidP="00BA201B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KONKURSU:</w:t>
            </w:r>
          </w:p>
          <w:p w:rsidR="003466C1" w:rsidRPr="003466C1" w:rsidRDefault="003C0536" w:rsidP="00BA201B">
            <w:pPr>
              <w:pStyle w:val="Zawartotabeli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np.: „</w:t>
            </w:r>
            <w:r w:rsidR="003466C1">
              <w:rPr>
                <w:rFonts w:cs="Times New Roman"/>
                <w:b/>
                <w:color w:val="000000" w:themeColor="text1"/>
              </w:rPr>
              <w:t>3</w:t>
            </w:r>
            <w:r>
              <w:rPr>
                <w:rFonts w:cs="Times New Roman"/>
                <w:b/>
                <w:color w:val="000000" w:themeColor="text1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</w:rPr>
              <w:t xml:space="preserve"> </w:t>
            </w:r>
            <w:r w:rsidR="003466C1">
              <w:rPr>
                <w:rFonts w:cs="Times New Roman"/>
                <w:b/>
              </w:rPr>
              <w:t>Opracowanie mapy występowania dzikich zwierząt w powiecie wołomińskim</w:t>
            </w:r>
            <w:r>
              <w:rPr>
                <w:rFonts w:cs="Times New Roman"/>
                <w:color w:val="000000" w:themeColor="text1"/>
              </w:rPr>
              <w:t>”</w:t>
            </w:r>
          </w:p>
        </w:tc>
      </w:tr>
    </w:tbl>
    <w:p w:rsidR="00EE6865" w:rsidRDefault="003C0536">
      <w:pPr>
        <w:pStyle w:val="Tekstpodstawowy"/>
        <w:spacing w:after="0" w:line="240" w:lineRule="auto"/>
        <w:ind w:hanging="1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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</w:t>
      </w:r>
      <w:r w:rsidR="00BA201B">
        <w:rPr>
          <w:rFonts w:ascii="Times New Roman" w:hAnsi="Times New Roman" w:cs="Times New Roman"/>
          <w:color w:val="000000" w:themeColor="text1"/>
        </w:rPr>
        <w:t>…………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np.: zszyte, spięte, zbindowane.</w:t>
      </w:r>
    </w:p>
    <w:p w:rsidR="00EE6865" w:rsidRDefault="00EE68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Dopuszcza się złożenie w konkursie jednej oferty przez ten sam podmiot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 Dwie lub wi</w:t>
      </w:r>
      <w:r>
        <w:rPr>
          <w:rFonts w:ascii="Times New Roman" w:eastAsia="TimesNewRoman" w:hAnsi="Times New Roman" w:cs="Times New Roman"/>
          <w:color w:val="000000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>
        <w:rPr>
          <w:rFonts w:ascii="Times New Roman" w:eastAsia="TimesNewRoman" w:hAnsi="Times New Roman" w:cs="Times New Roman"/>
          <w:color w:val="00000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>
        <w:rPr>
          <w:rFonts w:ascii="Times New Roman" w:eastAsia="TimesNewRoman" w:hAnsi="Times New Roman" w:cs="Times New Roman"/>
          <w:color w:val="000000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>
        <w:rPr>
          <w:rFonts w:ascii="Times New Roman" w:eastAsia="TimesNewRoman" w:hAnsi="Times New Roman" w:cs="Times New Roman"/>
          <w:color w:val="00000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EE6865" w:rsidRDefault="003C0536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oferent </w:t>
      </w:r>
      <w:r>
        <w:rPr>
          <w:rFonts w:ascii="Times New Roman" w:eastAsia="Times New Roman" w:hAnsi="Times New Roman" w:cs="Times New Roman"/>
          <w:b/>
          <w:lang w:eastAsia="pl-PL"/>
        </w:rPr>
        <w:t>nie ma obowiązku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wypełniania</w:t>
      </w:r>
      <w:r>
        <w:rPr>
          <w:rFonts w:ascii="Times New Roman" w:eastAsia="Times New Roman" w:hAnsi="Times New Roman" w:cs="Times New Roman"/>
          <w:lang w:eastAsia="pl-PL"/>
        </w:rPr>
        <w:t xml:space="preserve"> w części IV. punkt 5 oferty </w:t>
      </w:r>
      <w:r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tabeli „Dodatkowe informacje  dotyczące rezultatów realizacji zadania publicznego”;</w:t>
      </w:r>
    </w:p>
    <w:p w:rsidR="00EE6865" w:rsidRDefault="003C0536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oferent </w:t>
      </w:r>
      <w:r>
        <w:rPr>
          <w:rFonts w:ascii="Times New Roman" w:eastAsia="Times New Roman" w:hAnsi="Times New Roman" w:cs="Times New Roman"/>
          <w:b/>
          <w:lang w:eastAsia="pl-PL"/>
        </w:rPr>
        <w:t>nie ma obowiązku wypełniania</w:t>
      </w:r>
      <w:r>
        <w:rPr>
          <w:rFonts w:ascii="Times New Roman" w:eastAsia="Times New Roman" w:hAnsi="Times New Roman" w:cs="Times New Roman"/>
          <w:lang w:eastAsia="pl-PL"/>
        </w:rPr>
        <w:t xml:space="preserve"> w części IV. punkt 8 </w:t>
      </w:r>
      <w:r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kolumny „z wkładu rzeczowego </w:t>
      </w:r>
      <w:r>
        <w:rPr>
          <w:rFonts w:ascii="Times New Roman" w:eastAsia="Times New Roman" w:hAnsi="Times New Roman" w:cs="Times New Roman"/>
          <w:lang w:eastAsia="pl-PL"/>
        </w:rPr>
        <w:br/>
        <w:t>(w zł)”;</w:t>
      </w:r>
    </w:p>
    <w:p w:rsidR="00EE6865" w:rsidRDefault="003C0536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oferent </w:t>
      </w:r>
      <w:r>
        <w:rPr>
          <w:rFonts w:ascii="Times New Roman" w:eastAsia="Times New Roman" w:hAnsi="Times New Roman" w:cs="Times New Roman"/>
          <w:b/>
          <w:lang w:eastAsia="pl-PL"/>
        </w:rPr>
        <w:t>ma obowiązek zawarcia</w:t>
      </w:r>
      <w:r>
        <w:rPr>
          <w:rFonts w:ascii="Times New Roman" w:eastAsia="Times New Roman" w:hAnsi="Times New Roman" w:cs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finansowe wobec Powiatu Wołomińskiego z tytułu ...……………*” (zaleca się umieszczenie oświadczenia na ostatniej stronie oferty).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A201B" w:rsidRDefault="00BA2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Do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oferty należy załączyć:</w:t>
      </w:r>
    </w:p>
    <w:p w:rsidR="00EE6865" w:rsidRDefault="003C0536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2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>kopię umowy lub statutu spółki – w przypadku gdy oferent jest spółką prawa handlowego, o której mowa w art. 3 ust. 3 pkt 4 ustawy;</w:t>
      </w:r>
    </w:p>
    <w:p w:rsidR="00EE6865" w:rsidRDefault="003C0536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inne jeśli wymagane np.: upoważnienia osób do reprezentowania organizacji (jeśli dana osoba nie jest wskazana w dokumencie stanowiącym o podstawie działalności organizacji);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 przypadku realizacji zadania na terenie zespołu pałacowo-parkowego w Chrzęsnem:</w:t>
      </w:r>
    </w:p>
    <w:p w:rsidR="00EE6865" w:rsidRDefault="003C0536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parafowany na każdej stronie wzór umowy użyczenia zespołu pałacowo-parkowego</w:t>
      </w:r>
      <w:r w:rsidR="00C57C53" w:rsidRPr="00C57C53">
        <w:rPr>
          <w:rFonts w:ascii="Times New Roman" w:eastAsia="Calibri" w:hAnsi="Times New Roman" w:cs="Times New Roman"/>
          <w:color w:val="000000"/>
          <w:kern w:val="2"/>
          <w:sz w:val="18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Chrzęsnem, stanowiący załącznik do niniejszego ogłoszenia. 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przypadku załączników składanych w formie kserokopii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>Oferty zostaną otwarte w dn</w:t>
      </w:r>
      <w:r w:rsidR="00BA201B">
        <w:rPr>
          <w:rFonts w:ascii="Times New Roman" w:eastAsia="Times New Roman" w:hAnsi="Times New Roman" w:cs="Times New Roman"/>
          <w:b/>
          <w:lang w:eastAsia="pl-PL"/>
        </w:rPr>
        <w:t>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A201B">
        <w:rPr>
          <w:rFonts w:ascii="Times New Roman" w:eastAsia="Times New Roman" w:hAnsi="Times New Roman" w:cs="Times New Roman"/>
          <w:b/>
          <w:lang w:eastAsia="pl-PL"/>
        </w:rPr>
        <w:t>6 kwietnia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2018 r. w godzinach 9</w:t>
      </w:r>
      <w:r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– 1</w:t>
      </w:r>
      <w:r w:rsidR="00D90B47">
        <w:rPr>
          <w:rFonts w:ascii="Times New Roman" w:eastAsia="Times New Roman" w:hAnsi="Times New Roman" w:cs="Times New Roman"/>
          <w:b/>
          <w:lang w:eastAsia="pl-PL"/>
        </w:rPr>
        <w:t>5</w:t>
      </w:r>
      <w:r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 xml:space="preserve"> w siedzibie Starostwa Powiatowego w Wołominie ul. Prądzyńskiego 3, pokój nr 012 (przyziemie / wejście B).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Tryb i kryteria stosowane przy wyborze oferty oraz termin dokonania wyboru ofert: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Określono w § 6 – 9 „Zasad przyznawania i rozliczania dotacji z budżetu Powiatu Wołomińskiego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na realizację zadań publicznych zlecanych w ramach programu współpracy z organizacjami pozarządowymi”.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P</w:t>
      </w:r>
      <w:r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>rocedura oceny ofert rozpoczyna się niezwłocznie po upływie terminu ich składania.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 uznana jest za kompletną jeżeli: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dołączone zostały wszystkie wymagane załączniki; 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załączniki spełniają wymogi ważności tzn. są podpisane przez osoby uprawnione do reprezentowania organizacji;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hAnsi="Times New Roman" w:cs="Times New Roman"/>
          <w:color w:val="000000"/>
        </w:rPr>
        <w:t xml:space="preserve">w przypadku załączników składanych w formie kserokopii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hAnsi="Times New Roman" w:cs="Times New Roman"/>
          <w:color w:val="000000"/>
        </w:rPr>
        <w:t xml:space="preserve"> zostały potwierdzone za zgodność </w:t>
      </w:r>
      <w:r>
        <w:rPr>
          <w:rFonts w:ascii="Times New Roman" w:hAnsi="Times New Roman" w:cs="Times New Roman"/>
          <w:color w:val="000000"/>
        </w:rPr>
        <w:br/>
        <w:t>z oryginałem przez osoby uprawnione;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wypełnione zostały wszystkie pola oferty.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 uznana jest za poprawną gdy: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opracowana w języku polskim;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czytelna tzn. wypełniona została maszynowo, komputerowo lub pismem drukowanym jednolicie w całości;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została przygotowana na właściwym formularzu;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zgodna z podstawowymi dokumentami programowymi samorządu Powiatu;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jest zgodna z ogłoszeniem otwartego konkursu ofert; 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organizacja jest statutowo uprawniona do złożenia oferty;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podpisana przez osoby uprawnione do reprezentowania organizacji.</w:t>
      </w:r>
    </w:p>
    <w:p w:rsidR="00EE6865" w:rsidRDefault="00EE68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Oferta, nie spełniająca wymogów kompletności podlega uzupełnieniu przez organizację ją składającą w terminie 3 dni od daty powiadomienia o zaistniałych brakach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. Powiadomienia dokonuje pracownik Wydział Spraw Obywatelskich Starostwa Powiatowego w Wołominie za pośrednictwem telefonu, e-maila lub faxu.</w:t>
      </w:r>
    </w:p>
    <w:p w:rsidR="00EE6865" w:rsidRDefault="00EE68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Oferta  nie  będzie  poddawana  ocenie  merytorycznej, a tym samym zostanie wykluczona, </w:t>
      </w: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br/>
        <w:t>w sytuacji, gdy nie spełnia wymogów poprawności lub nie została uzupełniona w wyznaczonym terminie.</w:t>
      </w:r>
    </w:p>
    <w:p w:rsidR="00EE6865" w:rsidRDefault="00EE686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lastRenderedPageBreak/>
        <w:t>Ocena merytoryczna projektu: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8D55B9" w:rsidRDefault="008D55B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Komisja konkursowa, przy rozpatrywaniu ofert: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ocenia możliwość realizacji zadania publicznego przez organizacje;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ocenia proponowaną jakość wykonania zadania i kwalifikacje osób, przy udziale których organizacje będą realizować zadanie publiczne;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uwzględnia planowany wkład osobowy oraz rzeczowy;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uwzględnia planowaną liczbę odbiorców projektu;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uwzględnia</w:t>
      </w:r>
      <w:r>
        <w:rPr>
          <w:rFonts w:ascii="Times New Roman" w:hAnsi="Times New Roman" w:cs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 otrzymanych na ten cel środków.</w:t>
      </w:r>
    </w:p>
    <w:p w:rsidR="00EE6865" w:rsidRDefault="00EE6865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Kryteria oceny merytorycznej projektu: 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możliwość realizacji projektu przez organizację: 0 – 10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spójność celu realizacji zadania określonego w ogłoszeniu konkursu ofert oraz w ofercie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z zakresem rzeczowym projektu, harmonogramem i kosztorysem: 0 – 10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zasięg terytorialny projektu: 1 – 5 pkt; 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adresaci projektu (charakterystyka odbiorców, liczba odbiorców, sposób pozyskiwania uczestników): 0 – 5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0 – 5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zasoby materialne i rzeczowe konieczne do realizacji projektu: 0 – 5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kalkulacja kosztów realizacji projektu, w tym realność i klarowność kalkulacji kosztów,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w odniesieniu do zakresu rzeczowego projektu: 0 – 10 pkt;</w:t>
      </w:r>
    </w:p>
    <w:p w:rsidR="00EE6865" w:rsidRDefault="003C0536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środków finansowych własnych i/lub środków pochodzących z innych źródeł: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udział równy wymaganemu w konkursie: 0 pkt,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udział wyższy od wymaganego – do 15 % udziału w kosztach: 1 pkt,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15 % – do 20 % udziału w kosztach: 2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20 % – do 25 % udziału w kosztach: 3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25 % – do 30 % udziału w kosztach: 4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30 % – do 35 % udziału w kosztach: 5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35 % – do 40 % udziału w kosztach: 6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40 % – do 45 % udziału w kosztach: 7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45 % – do 50 % udziału w kosztach: 8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50 % – do 55 % udziału w kosztach: 9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udział wyższy od 55 % udziału w kosztach: 10 pkt;</w:t>
      </w:r>
    </w:p>
    <w:p w:rsidR="00EE6865" w:rsidRDefault="003C0536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doświadczenie organizacji w realizacji zadań we współpracy z administracją publiczną, (w tym ocena realizacji zadań zleconych dotychczas przez Powiat): 0 – 5 pkt.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Oferta może uzyskać maksymalnie 65 punktów.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Wybór oferty: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Zarząd Powiatu nie udzieli dotacji na realizację zadania, w przypadku gdy:</w:t>
      </w:r>
    </w:p>
    <w:p w:rsidR="00EE6865" w:rsidRDefault="003C0536">
      <w:pPr>
        <w:numPr>
          <w:ilvl w:val="4"/>
          <w:numId w:val="6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 uzyskała mniej niż 40 punktów;</w:t>
      </w:r>
    </w:p>
    <w:p w:rsidR="00EE6865" w:rsidRDefault="003C0536">
      <w:pPr>
        <w:numPr>
          <w:ilvl w:val="4"/>
          <w:numId w:val="6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lastRenderedPageBreak/>
        <w:t xml:space="preserve">Przewiduje się, że rozstrzygnięcie konkursów ofert przez Zarząd Powiatu Wołomińskiego nastąpi w terminie do dnia </w:t>
      </w:r>
      <w:r w:rsidR="00E17D1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30</w:t>
      </w: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 </w:t>
      </w:r>
      <w:r w:rsidR="00E17D1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kwietnia</w:t>
      </w: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 2018 r.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Decyzja o wykluczeniu oferty, odrzuceniu oferty lub odmowie udzielenia dotacji jest ostateczna i nie przysługuje od niej odwołanie.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Każdy, w terminie 30 dni od dnia ogłoszenia wyników konkursu, może żądać uzasadnienia wyboru lub odrzucenia oferty.</w:t>
      </w:r>
    </w:p>
    <w:p w:rsidR="00EE6865" w:rsidRDefault="00EE686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EE6865" w:rsidRDefault="003C0536">
      <w:pPr>
        <w:numPr>
          <w:ilvl w:val="1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</w:p>
    <w:p w:rsidR="00EE6865" w:rsidRDefault="003C0536">
      <w:pPr>
        <w:numPr>
          <w:ilvl w:val="1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umowę pomiędzy oferentami, którzy złożyli ofertę wspólną, określającą zakres ich świadczeń składających się na realizację zadania publicznego.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Jeżeli mimo otrzymania niższej od wnioskowanej kwoty dotacji, organizacja decyduje się na realizację zadania, w terminie 14 dni od uzyskania informacji o rozstrzygnięciu konkursu ofert, zobowiązana jest dostarczyć do Wydziału Spraw Obywatelskich Starostwa Powiatowego </w:t>
      </w:r>
      <w:r>
        <w:rPr>
          <w:rFonts w:ascii="Times New Roman" w:hAnsi="Times New Roman" w:cs="Times New Roman"/>
          <w:color w:val="000000" w:themeColor="text1"/>
        </w:rPr>
        <w:br/>
        <w:t>w Wołominie, jeśli wymagane:</w:t>
      </w:r>
    </w:p>
    <w:p w:rsidR="00EE6865" w:rsidRDefault="003C0536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zaktualizowany harmonogram; </w:t>
      </w:r>
    </w:p>
    <w:p w:rsidR="00EE6865" w:rsidRDefault="003C0536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zaktualizowaną kalkulację przewidywanych kosztów realizacji zadania, uwzględniającą przyznaną kwotę dotacji;</w:t>
      </w:r>
    </w:p>
    <w:p w:rsidR="00EE6865" w:rsidRDefault="003C0536">
      <w:pPr>
        <w:numPr>
          <w:ilvl w:val="1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zaktualizowany opis poszczególnych działań.</w:t>
      </w:r>
    </w:p>
    <w:p w:rsidR="00EE6865" w:rsidRDefault="00EE6865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Niedostarczenie  dokumentów,  o  których  mowa powyżej, w podanych terminach jest równoznaczne z rezygnacją z realizacji zadania.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Uwaga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:</w:t>
      </w:r>
    </w:p>
    <w:p w:rsidR="00EE6865" w:rsidRDefault="003C0536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przypadku przyznania dotacji niższej niż oczekiwana organizacja nie będzie związana ofertą.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W takim przypadku możliwe jest uzgodnienie zmniejszenia zakresu rzeczowego zadania adekwatnie </w:t>
      </w:r>
      <w:r>
        <w:rPr>
          <w:rFonts w:ascii="Times New Roman" w:eastAsia="Calibri" w:hAnsi="Times New Roman" w:cs="Times New Roman"/>
          <w:color w:val="000000" w:themeColor="text1"/>
          <w:kern w:val="2"/>
          <w:lang w:eastAsia="ar-SA"/>
        </w:rPr>
        <w:t>do przyznanej dotacji i posiadanych środków własnych bądź odstąpienie przez organizację od zawarcia umowy</w:t>
      </w:r>
      <w:r>
        <w:rPr>
          <w:rFonts w:ascii="Times New Roman" w:eastAsia="Calibri" w:hAnsi="Times New Roman" w:cs="Times New Roman"/>
          <w:bCs/>
          <w:color w:val="000000" w:themeColor="text1"/>
          <w:kern w:val="2"/>
          <w:lang w:eastAsia="ar-SA"/>
        </w:rPr>
        <w:t xml:space="preserve">. </w:t>
      </w:r>
    </w:p>
    <w:p w:rsidR="00EE6865" w:rsidRDefault="003C0536">
      <w:pPr>
        <w:numPr>
          <w:ilvl w:val="0"/>
          <w:numId w:val="14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mo</w:t>
      </w:r>
      <w:r>
        <w:rPr>
          <w:rFonts w:ascii="Times New Roman" w:eastAsia="TimesNewRoman" w:hAnsi="Times New Roman" w:cs="Times New Roman"/>
          <w:color w:val="000000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wkładu własnego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z  zastrze</w:t>
      </w:r>
      <w:r>
        <w:rPr>
          <w:rFonts w:ascii="Times New Roman" w:eastAsia="TimesNewRoman" w:hAnsi="Times New Roman" w:cs="Times New Roman"/>
          <w:color w:val="000000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należy zachować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lone w ofercie realizacji zadania publicznego zło</w:t>
      </w:r>
      <w:r>
        <w:rPr>
          <w:rFonts w:ascii="Times New Roman" w:eastAsia="TimesNewRoman" w:hAnsi="Times New Roman" w:cs="Times New Roman"/>
          <w:color w:val="000000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tego samego rodzaju zrealizowanych w </w:t>
      </w:r>
      <w:r w:rsidR="00700F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roku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2017: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Zarząd Powiatu Wołomińskiego przyznał dotacje na realizację w roku 2017 –  </w:t>
      </w:r>
      <w:r w:rsidR="00BA201B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zadań organizacjom pozarządowym oraz podmiotom wymienionym w art. 3 ust. 3 ustawy o działalności pożytku publicznego i o wolontariacie, w zakresach: </w:t>
      </w:r>
    </w:p>
    <w:p w:rsidR="00EE6865" w:rsidRDefault="003C0536" w:rsidP="004A7F9F">
      <w:pPr>
        <w:numPr>
          <w:ilvl w:val="0"/>
          <w:numId w:val="21"/>
        </w:numPr>
        <w:spacing w:after="0" w:line="240" w:lineRule="auto"/>
        <w:ind w:left="363" w:hanging="363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Turystyka: kwota przyznanych dotacji </w:t>
      </w: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BA201B">
        <w:rPr>
          <w:rFonts w:ascii="Times New Roman" w:eastAsia="Times New Roman" w:hAnsi="Times New Roman" w:cs="Times New Roman"/>
          <w:lang w:eastAsia="pl-PL"/>
        </w:rPr>
        <w:t>3</w:t>
      </w:r>
      <w:r w:rsidR="004A7F9F">
        <w:rPr>
          <w:rFonts w:ascii="Times New Roman" w:eastAsia="Times New Roman" w:hAnsi="Times New Roman" w:cs="Times New Roman"/>
          <w:lang w:eastAsia="pl-PL"/>
        </w:rPr>
        <w:t>8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A7F9F">
        <w:rPr>
          <w:rFonts w:ascii="Times New Roman" w:eastAsia="Times New Roman" w:hAnsi="Times New Roman" w:cs="Times New Roman"/>
          <w:lang w:eastAsia="pl-PL"/>
        </w:rPr>
        <w:t>300</w:t>
      </w:r>
      <w:r>
        <w:rPr>
          <w:rFonts w:ascii="Times New Roman" w:eastAsia="Times New Roman" w:hAnsi="Times New Roman" w:cs="Times New Roman"/>
          <w:lang w:eastAsia="pl-PL"/>
        </w:rPr>
        <w:t>,00 zł.</w:t>
      </w:r>
    </w:p>
    <w:p w:rsidR="00EE6865" w:rsidRDefault="003C0536">
      <w:pPr>
        <w:numPr>
          <w:ilvl w:val="0"/>
          <w:numId w:val="2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Oświata i wychowanie: kwota przyznanej dotacji – </w:t>
      </w:r>
      <w:r w:rsidR="004A7F9F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A7F9F">
        <w:rPr>
          <w:rFonts w:ascii="Times New Roman" w:eastAsia="Times New Roman" w:hAnsi="Times New Roman" w:cs="Times New Roman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>0,00 zł</w:t>
      </w:r>
      <w:r w:rsidR="004A7F9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E6865" w:rsidRDefault="003C0536">
      <w:pPr>
        <w:numPr>
          <w:ilvl w:val="0"/>
          <w:numId w:val="2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Pomoc społeczna: kwota przyznanych dotacji – </w:t>
      </w:r>
      <w:r w:rsidR="004A7F9F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,00 zł.</w:t>
      </w:r>
    </w:p>
    <w:p w:rsidR="00EE6865" w:rsidRDefault="003C0536">
      <w:pPr>
        <w:numPr>
          <w:ilvl w:val="0"/>
          <w:numId w:val="2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Edukacyjna opieka wychowawcza: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kwota przyznanych dotacji </w:t>
      </w: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4A7F9F">
        <w:rPr>
          <w:rFonts w:ascii="Times New Roman" w:eastAsia="Times New Roman" w:hAnsi="Times New Roman" w:cs="Times New Roman"/>
          <w:lang w:eastAsia="pl-PL"/>
        </w:rPr>
        <w:t>0</w:t>
      </w:r>
      <w:r>
        <w:rPr>
          <w:rFonts w:ascii="Times New Roman" w:eastAsia="Times New Roman" w:hAnsi="Times New Roman" w:cs="Times New Roman"/>
          <w:lang w:eastAsia="pl-PL"/>
        </w:rPr>
        <w:t>,00 zł.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tego samego rodzaju zrealizowanych w roku 2018: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Cs w:val="28"/>
        </w:rPr>
        <w:t>W roku 2018 nie zrealizowano zadań publicznych tego samego rodzaju.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5B9" w:rsidRDefault="008D55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7D17" w:rsidRDefault="00E17D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7D17" w:rsidRDefault="00E17D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7D17" w:rsidRDefault="00E17D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Informacje dodatkowe: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</w:rPr>
        <w:t xml:space="preserve">Wzory druków oferty </w:t>
      </w:r>
      <w:r>
        <w:rPr>
          <w:rFonts w:ascii="Times New Roman" w:hAnsi="Times New Roman" w:cs="Times New Roman"/>
        </w:rPr>
        <w:t>realizacji zadania publicznego wraz z instrukcją wypełnienia oferty,</w:t>
      </w:r>
      <w:r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br/>
        <w:t xml:space="preserve">o realizację zadania publicznego, załączników do umowy oraz „Zasady </w:t>
      </w:r>
      <w:r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współpracy”</w:t>
      </w:r>
      <w:r>
        <w:rPr>
          <w:rFonts w:ascii="Times New Roman" w:eastAsia="Calibri" w:hAnsi="Times New Roman" w:cs="Times New Roman"/>
        </w:rPr>
        <w:t xml:space="preserve"> – dostępne są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10">
        <w:r>
          <w:rPr>
            <w:rStyle w:val="czeinternetowe"/>
            <w:rFonts w:ascii="Times New Roman" w:eastAsia="Calibri" w:hAnsi="Times New Roman" w:cs="Times New Roman"/>
            <w:color w:val="0000FF"/>
          </w:rPr>
          <w:t>www.bip.powiat-wolominski.pl</w:t>
        </w:r>
      </w:hyperlink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>
        <w:rPr>
          <w:rFonts w:ascii="Times New Roman" w:eastAsia="Calibri" w:hAnsi="Times New Roman" w:cs="Times New Roman"/>
        </w:rPr>
        <w:t xml:space="preserve"> </w:t>
      </w:r>
      <w:hyperlink r:id="rId11">
        <w:r>
          <w:rPr>
            <w:rStyle w:val="czeinternetowe"/>
            <w:rFonts w:ascii="Times New Roman" w:eastAsia="Calibri" w:hAnsi="Times New Roman" w:cs="Times New Roman"/>
            <w:color w:val="0000FF"/>
          </w:rPr>
          <w:t>www.powiat-wolominski.pl</w:t>
        </w:r>
      </w:hyperlink>
      <w:r>
        <w:rPr>
          <w:rFonts w:ascii="Times New Roman" w:eastAsia="Calibri" w:hAnsi="Times New Roman" w:cs="Times New Roman"/>
        </w:rPr>
        <w:t xml:space="preserve"> baner NGO.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5B9" w:rsidRDefault="008D55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Szczegółowych wyjaśnień udzielają:</w:t>
      </w:r>
    </w:p>
    <w:p w:rsidR="00EE6865" w:rsidRDefault="00EE6865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numPr>
          <w:ilvl w:val="0"/>
          <w:numId w:val="2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EE6865" w:rsidRDefault="003C053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05-200 Wołomin, ul. Prądzyńskiego 3, pokój nr 011 (przyziemie / wejście B)</w:t>
      </w:r>
    </w:p>
    <w:p w:rsidR="00EE6865" w:rsidRDefault="003C0536">
      <w:pPr>
        <w:spacing w:after="0" w:line="240" w:lineRule="auto"/>
        <w:ind w:left="363"/>
        <w:contextualSpacing/>
        <w:jc w:val="both"/>
      </w:pPr>
      <w:r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>
        <w:rPr>
          <w:rFonts w:ascii="Times New Roman" w:eastAsia="Calibri" w:hAnsi="Times New Roman" w:cs="Times New Roman"/>
          <w:lang w:val="en-US"/>
        </w:rPr>
        <w:t>wew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. 108, e-mail: </w:t>
      </w:r>
      <w:hyperlink r:id="rId12">
        <w:r>
          <w:rPr>
            <w:rStyle w:val="czeinternetowe"/>
            <w:rFonts w:ascii="Times New Roman" w:eastAsia="Calibri" w:hAnsi="Times New Roman" w:cs="Times New Roman"/>
            <w:color w:val="0000FF"/>
            <w:lang w:val="en-US"/>
          </w:rPr>
          <w:t>ngo@powiat-wolominski.pl</w:t>
        </w:r>
      </w:hyperlink>
      <w:r>
        <w:rPr>
          <w:rFonts w:ascii="Times New Roman" w:eastAsia="Calibri" w:hAnsi="Times New Roman" w:cs="Times New Roman"/>
          <w:lang w:val="en-US"/>
        </w:rPr>
        <w:t>,</w:t>
      </w:r>
    </w:p>
    <w:p w:rsidR="00EE6865" w:rsidRDefault="00EE6865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EE6865" w:rsidRDefault="003C0536">
      <w:pPr>
        <w:numPr>
          <w:ilvl w:val="0"/>
          <w:numId w:val="2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EE6865" w:rsidRDefault="003C053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05-200 Wołomin, ul. Prądzyńskiego 3, pokój nr 012 (przyziemie / wejście B)</w:t>
      </w:r>
    </w:p>
    <w:p w:rsidR="00EE6865" w:rsidRDefault="003C0536">
      <w:pPr>
        <w:spacing w:after="0" w:line="240" w:lineRule="auto"/>
        <w:ind w:left="363"/>
        <w:contextualSpacing/>
        <w:jc w:val="both"/>
      </w:pPr>
      <w:r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>
        <w:rPr>
          <w:rFonts w:ascii="Times New Roman" w:eastAsia="Calibri" w:hAnsi="Times New Roman" w:cs="Times New Roman"/>
          <w:lang w:val="en-US"/>
        </w:rPr>
        <w:t>wew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. 104, e-mail: </w:t>
      </w:r>
      <w:hyperlink r:id="rId13">
        <w:r>
          <w:rPr>
            <w:rStyle w:val="czeinternetowe"/>
            <w:rFonts w:ascii="Times New Roman" w:eastAsia="Calibri" w:hAnsi="Times New Roman" w:cs="Times New Roman"/>
            <w:color w:val="0000FF"/>
            <w:lang w:val="en-US"/>
          </w:rPr>
          <w:t>wso@powiat-wolominski.pl</w:t>
        </w:r>
      </w:hyperlink>
      <w:r>
        <w:rPr>
          <w:rFonts w:ascii="Times New Roman" w:eastAsia="Calibri" w:hAnsi="Times New Roman" w:cs="Times New Roman"/>
          <w:lang w:val="en-US"/>
        </w:rPr>
        <w:t>.</w:t>
      </w:r>
    </w:p>
    <w:p w:rsidR="00EE6865" w:rsidRDefault="00EE6865">
      <w:pPr>
        <w:spacing w:after="0" w:line="240" w:lineRule="auto"/>
        <w:contextualSpacing/>
        <w:jc w:val="both"/>
      </w:pPr>
    </w:p>
    <w:sectPr w:rsidR="00EE6865">
      <w:footerReference w:type="default" r:id="rId14"/>
      <w:pgSz w:w="11906" w:h="16838"/>
      <w:pgMar w:top="851" w:right="1247" w:bottom="680" w:left="1588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DA2" w:rsidRDefault="00B34DA2">
      <w:pPr>
        <w:spacing w:after="0" w:line="240" w:lineRule="auto"/>
      </w:pPr>
      <w:r>
        <w:separator/>
      </w:r>
    </w:p>
  </w:endnote>
  <w:endnote w:type="continuationSeparator" w:id="0">
    <w:p w:rsidR="00B34DA2" w:rsidRDefault="00B3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81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57C53" w:rsidRPr="003C0536" w:rsidRDefault="00C57C53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05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05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05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7D17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C05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7C53" w:rsidRDefault="00C57C5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DA2" w:rsidRDefault="00B34DA2">
      <w:pPr>
        <w:spacing w:after="0" w:line="240" w:lineRule="auto"/>
      </w:pPr>
      <w:r>
        <w:separator/>
      </w:r>
    </w:p>
  </w:footnote>
  <w:footnote w:type="continuationSeparator" w:id="0">
    <w:p w:rsidR="00B34DA2" w:rsidRDefault="00B3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F0B"/>
    <w:multiLevelType w:val="hybridMultilevel"/>
    <w:tmpl w:val="2D6267D8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45CA"/>
    <w:multiLevelType w:val="multilevel"/>
    <w:tmpl w:val="2A1CD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302605"/>
    <w:multiLevelType w:val="hybridMultilevel"/>
    <w:tmpl w:val="86783B2A"/>
    <w:lvl w:ilvl="0" w:tplc="97A4D54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D584D"/>
    <w:multiLevelType w:val="multilevel"/>
    <w:tmpl w:val="774C29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C3455D"/>
    <w:multiLevelType w:val="hybridMultilevel"/>
    <w:tmpl w:val="26D66344"/>
    <w:lvl w:ilvl="0" w:tplc="7FF8E0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729"/>
    <w:multiLevelType w:val="multilevel"/>
    <w:tmpl w:val="2C86763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9236F"/>
    <w:multiLevelType w:val="multilevel"/>
    <w:tmpl w:val="4126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211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17887"/>
    <w:multiLevelType w:val="multilevel"/>
    <w:tmpl w:val="4B5C61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2366DC"/>
    <w:multiLevelType w:val="multilevel"/>
    <w:tmpl w:val="9FF89444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E14BB7"/>
    <w:multiLevelType w:val="hybridMultilevel"/>
    <w:tmpl w:val="C7EC3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0543B"/>
    <w:multiLevelType w:val="hybridMultilevel"/>
    <w:tmpl w:val="7D140C8E"/>
    <w:lvl w:ilvl="0" w:tplc="97A4D5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3DA9"/>
    <w:multiLevelType w:val="multilevel"/>
    <w:tmpl w:val="826CE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C3D40"/>
    <w:multiLevelType w:val="multilevel"/>
    <w:tmpl w:val="EDAC9C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eastAsia="Times New Roman" w:cs="Times New Roman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FC4DEF"/>
    <w:multiLevelType w:val="multilevel"/>
    <w:tmpl w:val="38FC9C60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eastAsia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</w:lvl>
    <w:lvl w:ilvl="3">
      <w:start w:val="13"/>
      <w:numFmt w:val="upperLetter"/>
      <w:lvlText w:val="%4)"/>
      <w:lvlJc w:val="left"/>
      <w:pPr>
        <w:ind w:left="3221" w:hanging="360"/>
      </w:pPr>
    </w:lvl>
    <w:lvl w:ilvl="4">
      <w:start w:val="1"/>
      <w:numFmt w:val="decimal"/>
      <w:lvlText w:val="%5)"/>
      <w:lvlJc w:val="left"/>
      <w:pPr>
        <w:ind w:left="3941" w:hanging="360"/>
      </w:pPr>
    </w:lvl>
    <w:lvl w:ilvl="5">
      <w:start w:val="1"/>
      <w:numFmt w:val="lowerLetter"/>
      <w:lvlText w:val="%6)"/>
      <w:lvlJc w:val="left"/>
      <w:pPr>
        <w:ind w:left="4841" w:hanging="360"/>
      </w:pPr>
    </w:lvl>
    <w:lvl w:ilvl="6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4" w15:restartNumberingAfterBreak="0">
    <w:nsid w:val="23041554"/>
    <w:multiLevelType w:val="multilevel"/>
    <w:tmpl w:val="0CDE03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15994"/>
    <w:multiLevelType w:val="multilevel"/>
    <w:tmpl w:val="A4CCC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B4A25"/>
    <w:multiLevelType w:val="multilevel"/>
    <w:tmpl w:val="81CCEB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35FF8"/>
    <w:multiLevelType w:val="multilevel"/>
    <w:tmpl w:val="DE04EC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211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upperRoman"/>
      <w:lvlText w:val="%7."/>
      <w:lvlJc w:val="left"/>
      <w:pPr>
        <w:ind w:left="5400" w:hanging="720"/>
      </w:pPr>
      <w:rPr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E74B46"/>
    <w:multiLevelType w:val="multilevel"/>
    <w:tmpl w:val="E64ECC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211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upperRoman"/>
      <w:lvlText w:val="%7."/>
      <w:lvlJc w:val="left"/>
      <w:pPr>
        <w:ind w:left="5400" w:hanging="720"/>
      </w:pPr>
      <w:rPr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782B99"/>
    <w:multiLevelType w:val="multilevel"/>
    <w:tmpl w:val="A4AC0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374F44"/>
    <w:multiLevelType w:val="multilevel"/>
    <w:tmpl w:val="6E529A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77927"/>
    <w:multiLevelType w:val="multilevel"/>
    <w:tmpl w:val="432EB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AA6B3C"/>
    <w:multiLevelType w:val="multilevel"/>
    <w:tmpl w:val="5C9087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3790"/>
    <w:multiLevelType w:val="multilevel"/>
    <w:tmpl w:val="9FA85C16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1C73D5"/>
    <w:multiLevelType w:val="hybridMultilevel"/>
    <w:tmpl w:val="013E0C7C"/>
    <w:lvl w:ilvl="0" w:tplc="4EC685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A148B"/>
    <w:multiLevelType w:val="hybridMultilevel"/>
    <w:tmpl w:val="A25E642C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871D3"/>
    <w:multiLevelType w:val="multilevel"/>
    <w:tmpl w:val="FD02E0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D7488"/>
    <w:multiLevelType w:val="multilevel"/>
    <w:tmpl w:val="8BE4103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0465EC"/>
    <w:multiLevelType w:val="multilevel"/>
    <w:tmpl w:val="946EC9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14E8E"/>
    <w:multiLevelType w:val="multilevel"/>
    <w:tmpl w:val="A68616BC"/>
    <w:lvl w:ilvl="0">
      <w:start w:val="1"/>
      <w:numFmt w:val="bullet"/>
      <w:lvlText w:val=""/>
      <w:lvlJc w:val="left"/>
      <w:pPr>
        <w:ind w:left="32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1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AE3C9B"/>
    <w:multiLevelType w:val="multilevel"/>
    <w:tmpl w:val="6E16CF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F1979"/>
    <w:multiLevelType w:val="multilevel"/>
    <w:tmpl w:val="E38AA9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D9E6CBB"/>
    <w:multiLevelType w:val="multilevel"/>
    <w:tmpl w:val="22D6BCBE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8649A1"/>
    <w:multiLevelType w:val="multilevel"/>
    <w:tmpl w:val="E3A8649C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72DF6"/>
    <w:multiLevelType w:val="hybridMultilevel"/>
    <w:tmpl w:val="020CD352"/>
    <w:lvl w:ilvl="0" w:tplc="FCD082E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1FCE"/>
    <w:multiLevelType w:val="multilevel"/>
    <w:tmpl w:val="B85C1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7D1F15"/>
    <w:multiLevelType w:val="multilevel"/>
    <w:tmpl w:val="37C03410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6CDD3A27"/>
    <w:multiLevelType w:val="multilevel"/>
    <w:tmpl w:val="5532F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47517F"/>
    <w:multiLevelType w:val="multilevel"/>
    <w:tmpl w:val="79066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olor w:val="00000A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044317"/>
    <w:multiLevelType w:val="multilevel"/>
    <w:tmpl w:val="18026086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C56AD"/>
    <w:multiLevelType w:val="hybridMultilevel"/>
    <w:tmpl w:val="C1321106"/>
    <w:lvl w:ilvl="0" w:tplc="DAFEC94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925D6B"/>
    <w:multiLevelType w:val="multilevel"/>
    <w:tmpl w:val="531A98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eastAsia="Times New Roman" w:cs="Times New Roman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642718"/>
    <w:multiLevelType w:val="multilevel"/>
    <w:tmpl w:val="1B7EFA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0276BE"/>
    <w:multiLevelType w:val="multilevel"/>
    <w:tmpl w:val="3D28B6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6"/>
  </w:num>
  <w:num w:numId="4">
    <w:abstractNumId w:val="42"/>
  </w:num>
  <w:num w:numId="5">
    <w:abstractNumId w:val="7"/>
  </w:num>
  <w:num w:numId="6">
    <w:abstractNumId w:val="20"/>
  </w:num>
  <w:num w:numId="7">
    <w:abstractNumId w:val="15"/>
  </w:num>
  <w:num w:numId="8">
    <w:abstractNumId w:val="27"/>
  </w:num>
  <w:num w:numId="9">
    <w:abstractNumId w:val="13"/>
  </w:num>
  <w:num w:numId="10">
    <w:abstractNumId w:val="31"/>
  </w:num>
  <w:num w:numId="11">
    <w:abstractNumId w:val="29"/>
  </w:num>
  <w:num w:numId="12">
    <w:abstractNumId w:val="23"/>
  </w:num>
  <w:num w:numId="13">
    <w:abstractNumId w:val="8"/>
  </w:num>
  <w:num w:numId="14">
    <w:abstractNumId w:val="32"/>
  </w:num>
  <w:num w:numId="15">
    <w:abstractNumId w:val="19"/>
  </w:num>
  <w:num w:numId="16">
    <w:abstractNumId w:val="12"/>
  </w:num>
  <w:num w:numId="17">
    <w:abstractNumId w:val="41"/>
  </w:num>
  <w:num w:numId="18">
    <w:abstractNumId w:val="38"/>
  </w:num>
  <w:num w:numId="19">
    <w:abstractNumId w:val="3"/>
  </w:num>
  <w:num w:numId="20">
    <w:abstractNumId w:val="18"/>
  </w:num>
  <w:num w:numId="21">
    <w:abstractNumId w:val="17"/>
  </w:num>
  <w:num w:numId="22">
    <w:abstractNumId w:val="11"/>
  </w:num>
  <w:num w:numId="23">
    <w:abstractNumId w:val="30"/>
  </w:num>
  <w:num w:numId="24">
    <w:abstractNumId w:val="43"/>
  </w:num>
  <w:num w:numId="25">
    <w:abstractNumId w:val="16"/>
  </w:num>
  <w:num w:numId="26">
    <w:abstractNumId w:val="35"/>
  </w:num>
  <w:num w:numId="27">
    <w:abstractNumId w:val="33"/>
  </w:num>
  <w:num w:numId="28">
    <w:abstractNumId w:val="5"/>
  </w:num>
  <w:num w:numId="29">
    <w:abstractNumId w:val="22"/>
  </w:num>
  <w:num w:numId="30">
    <w:abstractNumId w:val="1"/>
  </w:num>
  <w:num w:numId="31">
    <w:abstractNumId w:val="21"/>
  </w:num>
  <w:num w:numId="32">
    <w:abstractNumId w:val="39"/>
  </w:num>
  <w:num w:numId="33">
    <w:abstractNumId w:val="26"/>
  </w:num>
  <w:num w:numId="34">
    <w:abstractNumId w:val="14"/>
  </w:num>
  <w:num w:numId="35">
    <w:abstractNumId w:val="28"/>
  </w:num>
  <w:num w:numId="36">
    <w:abstractNumId w:val="9"/>
  </w:num>
  <w:num w:numId="37">
    <w:abstractNumId w:val="25"/>
  </w:num>
  <w:num w:numId="38">
    <w:abstractNumId w:val="40"/>
  </w:num>
  <w:num w:numId="39">
    <w:abstractNumId w:val="0"/>
  </w:num>
  <w:num w:numId="40">
    <w:abstractNumId w:val="10"/>
  </w:num>
  <w:num w:numId="41">
    <w:abstractNumId w:val="2"/>
  </w:num>
  <w:num w:numId="42">
    <w:abstractNumId w:val="4"/>
  </w:num>
  <w:num w:numId="43">
    <w:abstractNumId w:val="3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865"/>
    <w:rsid w:val="00080851"/>
    <w:rsid w:val="0008304B"/>
    <w:rsid w:val="00234747"/>
    <w:rsid w:val="0030573C"/>
    <w:rsid w:val="003466C1"/>
    <w:rsid w:val="003C0536"/>
    <w:rsid w:val="003D7E61"/>
    <w:rsid w:val="004049B1"/>
    <w:rsid w:val="004A7F9F"/>
    <w:rsid w:val="00520F0D"/>
    <w:rsid w:val="006932A5"/>
    <w:rsid w:val="006A4D25"/>
    <w:rsid w:val="00700F27"/>
    <w:rsid w:val="007A34EC"/>
    <w:rsid w:val="008D55B9"/>
    <w:rsid w:val="009655CA"/>
    <w:rsid w:val="009C25AA"/>
    <w:rsid w:val="009E20E0"/>
    <w:rsid w:val="00A620BF"/>
    <w:rsid w:val="00AE3DED"/>
    <w:rsid w:val="00B34DA2"/>
    <w:rsid w:val="00BA201B"/>
    <w:rsid w:val="00C57C53"/>
    <w:rsid w:val="00CE4272"/>
    <w:rsid w:val="00D90B47"/>
    <w:rsid w:val="00DA6198"/>
    <w:rsid w:val="00DF147D"/>
    <w:rsid w:val="00E17D17"/>
    <w:rsid w:val="00E457C8"/>
    <w:rsid w:val="00E548A5"/>
    <w:rsid w:val="00E86B86"/>
    <w:rsid w:val="00EE6865"/>
    <w:rsid w:val="00F7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3CAF"/>
  <w15:docId w15:val="{4F371CC8-D188-437E-98CD-89203FCC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7EC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F3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qFormat/>
    <w:rsid w:val="00A215C7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592CA5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32C7"/>
  </w:style>
  <w:style w:type="character" w:customStyle="1" w:styleId="StopkaZnak">
    <w:name w:val="Stopka Znak"/>
    <w:basedOn w:val="Domylnaczcionkaakapitu"/>
    <w:link w:val="Stopka"/>
    <w:uiPriority w:val="99"/>
    <w:qFormat/>
    <w:rsid w:val="005B32C7"/>
  </w:style>
  <w:style w:type="character" w:customStyle="1" w:styleId="Nagwek4Znak">
    <w:name w:val="Nagłówek 4 Znak"/>
    <w:basedOn w:val="Domylnaczcionkaakapitu"/>
    <w:link w:val="Nagwek4"/>
    <w:qFormat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113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95E0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D66C16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F64F6"/>
  </w:style>
  <w:style w:type="character" w:customStyle="1" w:styleId="Nagwek2Znak">
    <w:name w:val="Nagłówek 2 Znak"/>
    <w:basedOn w:val="Domylnaczcionkaakapitu"/>
    <w:link w:val="Nagwek2"/>
    <w:qFormat/>
    <w:rsid w:val="009F3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ListLabel16">
    <w:name w:val="ListLabel 16"/>
    <w:qFormat/>
    <w:rPr>
      <w:rFonts w:eastAsia="Calibri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ascii="Times New Roman" w:eastAsia="Calibri" w:hAnsi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</w:rPr>
  </w:style>
  <w:style w:type="character" w:customStyle="1" w:styleId="ListLabel38">
    <w:name w:val="ListLabel 38"/>
    <w:qFormat/>
    <w:rPr>
      <w:rFonts w:eastAsia="Times New Roman" w:cs="Times New Roman"/>
    </w:rPr>
  </w:style>
  <w:style w:type="character" w:customStyle="1" w:styleId="ListLabel39">
    <w:name w:val="ListLabel 39"/>
    <w:qFormat/>
    <w:rPr>
      <w:rFonts w:eastAsia="Calibri" w:cs="Times New Roman"/>
    </w:rPr>
  </w:style>
  <w:style w:type="character" w:customStyle="1" w:styleId="ListLabel40">
    <w:name w:val="ListLabel 40"/>
    <w:qFormat/>
    <w:rPr>
      <w:rFonts w:eastAsia="Calibri" w:cs="Times New Roman"/>
    </w:rPr>
  </w:style>
  <w:style w:type="character" w:customStyle="1" w:styleId="ListLabel41">
    <w:name w:val="ListLabel 41"/>
    <w:qFormat/>
    <w:rPr>
      <w:rFonts w:ascii="Times New Roman" w:hAnsi="Times New Roman" w:cs="Times New Roman"/>
      <w:b w:val="0"/>
      <w:i w:val="0"/>
      <w:color w:val="00000A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46">
    <w:name w:val="ListLabel 46"/>
    <w:qFormat/>
    <w:rPr>
      <w:rFonts w:eastAsia="Calibri" w:cs="Times New Roman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color w:val="00000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/>
      <w:color w:val="000000"/>
    </w:rPr>
  </w:style>
  <w:style w:type="character" w:customStyle="1" w:styleId="ListLabel55">
    <w:name w:val="ListLabel 55"/>
    <w:qFormat/>
    <w:rPr>
      <w:rFonts w:cs="Times New Roman"/>
      <w:b w:val="0"/>
      <w:i w:val="0"/>
      <w:sz w:val="22"/>
    </w:rPr>
  </w:style>
  <w:style w:type="character" w:customStyle="1" w:styleId="ListLabel56">
    <w:name w:val="ListLabel 56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ascii="Times New Roman" w:hAnsi="Times New Roman"/>
      <w:b w:val="0"/>
      <w:i w:val="0"/>
      <w:sz w:val="20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ListLabel71">
    <w:name w:val="ListLabel 71"/>
    <w:qFormat/>
    <w:rPr>
      <w:rFonts w:ascii="Times New Roman" w:hAnsi="Times New Roman"/>
      <w:b/>
      <w:i w:val="0"/>
      <w:sz w:val="20"/>
    </w:rPr>
  </w:style>
  <w:style w:type="character" w:customStyle="1" w:styleId="ListLabel72">
    <w:name w:val="ListLabel 72"/>
    <w:qFormat/>
    <w:rPr>
      <w:rFonts w:ascii="Times New Roman" w:hAnsi="Times New Roman" w:cs="Times New Roman"/>
      <w:b/>
      <w:i w:val="0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Times New Roman"/>
      <w:b/>
      <w:i w:val="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1F64F6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paragraph" w:customStyle="1" w:styleId="Default">
    <w:name w:val="Default"/>
    <w:qFormat/>
    <w:rsid w:val="00424360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90021"/>
  </w:style>
  <w:style w:type="paragraph" w:styleId="NormalnyWeb">
    <w:name w:val="Normal (Web)"/>
    <w:basedOn w:val="Normalny"/>
    <w:uiPriority w:val="99"/>
    <w:unhideWhenUsed/>
    <w:qFormat/>
    <w:rsid w:val="002E4129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E61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C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@powiat-wolominski.pl" TargetMode="External"/><Relationship Id="rId13" Type="http://schemas.openxmlformats.org/officeDocument/2006/relationships/hyperlink" Target="mailto:wso@powiat-wolo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o@powiat-wolominsk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-wolominski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powiat-wolomin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wiat-wolominski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B530-8574-4FD4-9AD8-A667BEC7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3945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A0501</cp:lastModifiedBy>
  <cp:revision>119</cp:revision>
  <cp:lastPrinted>2018-03-07T12:47:00Z</cp:lastPrinted>
  <dcterms:created xsi:type="dcterms:W3CDTF">2014-10-31T08:27:00Z</dcterms:created>
  <dcterms:modified xsi:type="dcterms:W3CDTF">2018-03-14T06:04:00Z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