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FE46C1">
        <w:rPr>
          <w:rFonts w:ascii="Times New Roman" w:hAnsi="Times New Roman"/>
          <w:sz w:val="24"/>
          <w:szCs w:val="24"/>
          <w:u w:val="single"/>
        </w:rPr>
        <w:t>Remont boiska o nawierzchni ze sztucznej trawy w ZSO w Radzyminie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C75FA"/>
    <w:rsid w:val="006309FE"/>
    <w:rsid w:val="0066700C"/>
    <w:rsid w:val="007B0D8C"/>
    <w:rsid w:val="008854D9"/>
    <w:rsid w:val="00FE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2016-01-18T09:46:00Z</dcterms:created>
  <dcterms:modified xsi:type="dcterms:W3CDTF">2017-01-17T09:08:00Z</dcterms:modified>
</cp:coreProperties>
</file>