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5007DE" w:rsidRDefault="00BE784A" w:rsidP="00BE784A">
      <w:pPr>
        <w:pStyle w:val="NormalnyWeb"/>
        <w:spacing w:before="0" w:beforeAutospacing="0" w:after="0"/>
        <w:rPr>
          <w:sz w:val="16"/>
        </w:rPr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A32003">
        <w:rPr>
          <w:rFonts w:ascii="Times New Roman" w:hAnsi="Times New Roman" w:cs="Times New Roman"/>
        </w:rPr>
        <w:t>17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A32003">
        <w:rPr>
          <w:rFonts w:ascii="Times New Roman" w:hAnsi="Times New Roman" w:cs="Times New Roman"/>
        </w:rPr>
        <w:t>1496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AA148E">
        <w:rPr>
          <w:rFonts w:ascii="Times New Roman" w:hAnsi="Times New Roman" w:cs="Times New Roman"/>
        </w:rPr>
        <w:t>Dz. U. z 201</w:t>
      </w:r>
      <w:r w:rsidR="00F51001">
        <w:rPr>
          <w:rFonts w:ascii="Times New Roman" w:hAnsi="Times New Roman" w:cs="Times New Roman"/>
        </w:rPr>
        <w:t xml:space="preserve">7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F51001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5007DE" w:rsidRDefault="00BE784A" w:rsidP="00BE784A">
      <w:pPr>
        <w:pStyle w:val="NormalnyWeb"/>
        <w:spacing w:before="0" w:beforeAutospacing="0" w:after="0"/>
        <w:rPr>
          <w:sz w:val="16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5007DE" w:rsidRDefault="005433AD" w:rsidP="005007DE">
      <w:pPr>
        <w:pStyle w:val="NormalnyWeb"/>
        <w:spacing w:before="0" w:beforeAutospacing="0" w:after="0"/>
        <w:rPr>
          <w:sz w:val="16"/>
        </w:rPr>
      </w:pPr>
    </w:p>
    <w:p w:rsidR="00F0741C" w:rsidRPr="00F0741C" w:rsidRDefault="00BE784A" w:rsidP="00F074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0741C">
        <w:rPr>
          <w:b/>
          <w:sz w:val="22"/>
          <w:szCs w:val="22"/>
        </w:rPr>
        <w:t>o wszczęciu</w:t>
      </w:r>
      <w:r w:rsidRPr="00F0741C">
        <w:rPr>
          <w:sz w:val="22"/>
          <w:szCs w:val="22"/>
        </w:rPr>
        <w:t xml:space="preserve"> na wniosek </w:t>
      </w:r>
      <w:r w:rsidR="00952172" w:rsidRPr="00F0741C">
        <w:rPr>
          <w:sz w:val="22"/>
          <w:szCs w:val="22"/>
        </w:rPr>
        <w:t xml:space="preserve">Burmistrza </w:t>
      </w:r>
      <w:r w:rsidR="00A4464F">
        <w:rPr>
          <w:sz w:val="22"/>
          <w:szCs w:val="22"/>
        </w:rPr>
        <w:t>Wołomina</w:t>
      </w:r>
      <w:r w:rsidR="003F4F48" w:rsidRPr="00F0741C">
        <w:rPr>
          <w:sz w:val="22"/>
          <w:szCs w:val="22"/>
        </w:rPr>
        <w:t>,</w:t>
      </w:r>
      <w:r w:rsidR="004F0F13" w:rsidRPr="00F0741C">
        <w:rPr>
          <w:sz w:val="22"/>
          <w:szCs w:val="22"/>
        </w:rPr>
        <w:t xml:space="preserve"> </w:t>
      </w:r>
      <w:r w:rsidR="00952172" w:rsidRPr="00F0741C">
        <w:rPr>
          <w:sz w:val="22"/>
          <w:szCs w:val="22"/>
        </w:rPr>
        <w:t xml:space="preserve">reprezentowanego przez pełnomocnika P. </w:t>
      </w:r>
      <w:r w:rsidR="00A4464F">
        <w:rPr>
          <w:sz w:val="22"/>
          <w:szCs w:val="22"/>
        </w:rPr>
        <w:t xml:space="preserve">Jana </w:t>
      </w:r>
      <w:proofErr w:type="spellStart"/>
      <w:r w:rsidR="00A4464F">
        <w:rPr>
          <w:sz w:val="22"/>
          <w:szCs w:val="22"/>
        </w:rPr>
        <w:t>Liburę</w:t>
      </w:r>
      <w:proofErr w:type="spellEnd"/>
      <w:r w:rsidR="00952172" w:rsidRPr="00F0741C">
        <w:rPr>
          <w:sz w:val="22"/>
          <w:szCs w:val="22"/>
        </w:rPr>
        <w:t xml:space="preserve">, </w:t>
      </w:r>
      <w:r w:rsidR="00084DB7" w:rsidRPr="00F0741C">
        <w:rPr>
          <w:sz w:val="22"/>
          <w:szCs w:val="22"/>
        </w:rPr>
        <w:t>złożon</w:t>
      </w:r>
      <w:r w:rsidR="00995B9F" w:rsidRPr="00F0741C">
        <w:rPr>
          <w:sz w:val="22"/>
          <w:szCs w:val="22"/>
        </w:rPr>
        <w:t>y</w:t>
      </w:r>
      <w:r w:rsidR="00E26DCB" w:rsidRPr="00F0741C">
        <w:rPr>
          <w:sz w:val="22"/>
          <w:szCs w:val="22"/>
        </w:rPr>
        <w:t xml:space="preserve"> w </w:t>
      </w:r>
      <w:r w:rsidR="00084DB7" w:rsidRPr="00F0741C">
        <w:rPr>
          <w:sz w:val="22"/>
          <w:szCs w:val="22"/>
        </w:rPr>
        <w:t>dniu</w:t>
      </w:r>
      <w:r w:rsidRPr="00F0741C">
        <w:rPr>
          <w:sz w:val="22"/>
          <w:szCs w:val="22"/>
        </w:rPr>
        <w:t xml:space="preserve"> </w:t>
      </w:r>
      <w:r w:rsidR="00A4464F">
        <w:rPr>
          <w:sz w:val="22"/>
          <w:szCs w:val="22"/>
        </w:rPr>
        <w:t>01</w:t>
      </w:r>
      <w:r w:rsidR="00D05602">
        <w:rPr>
          <w:sz w:val="22"/>
          <w:szCs w:val="22"/>
        </w:rPr>
        <w:t>.0</w:t>
      </w:r>
      <w:r w:rsidR="00A4464F">
        <w:rPr>
          <w:sz w:val="22"/>
          <w:szCs w:val="22"/>
        </w:rPr>
        <w:t>9</w:t>
      </w:r>
      <w:r w:rsidR="00F0741C" w:rsidRPr="00F0741C">
        <w:rPr>
          <w:sz w:val="22"/>
          <w:szCs w:val="22"/>
        </w:rPr>
        <w:t>.</w:t>
      </w:r>
      <w:r w:rsidR="00DC6036" w:rsidRPr="00F0741C">
        <w:rPr>
          <w:sz w:val="22"/>
          <w:szCs w:val="22"/>
        </w:rPr>
        <w:t>20</w:t>
      </w:r>
      <w:r w:rsidR="00E26DCB" w:rsidRPr="00F0741C">
        <w:rPr>
          <w:sz w:val="22"/>
          <w:szCs w:val="22"/>
        </w:rPr>
        <w:t>1</w:t>
      </w:r>
      <w:r w:rsidR="00F0741C" w:rsidRPr="00F0741C">
        <w:rPr>
          <w:sz w:val="22"/>
          <w:szCs w:val="22"/>
        </w:rPr>
        <w:t>7</w:t>
      </w:r>
      <w:r w:rsidR="00711053" w:rsidRPr="00F0741C">
        <w:rPr>
          <w:sz w:val="22"/>
          <w:szCs w:val="22"/>
        </w:rPr>
        <w:t xml:space="preserve"> </w:t>
      </w:r>
      <w:r w:rsidR="0086324B" w:rsidRPr="00F0741C">
        <w:rPr>
          <w:sz w:val="22"/>
          <w:szCs w:val="22"/>
        </w:rPr>
        <w:t>r.</w:t>
      </w:r>
      <w:r w:rsidR="00E92239" w:rsidRPr="00F0741C">
        <w:rPr>
          <w:sz w:val="22"/>
          <w:szCs w:val="22"/>
        </w:rPr>
        <w:t xml:space="preserve">, </w:t>
      </w:r>
      <w:r w:rsidRPr="00F0741C">
        <w:rPr>
          <w:sz w:val="22"/>
          <w:szCs w:val="22"/>
        </w:rPr>
        <w:t>postępowania administracyjnego</w:t>
      </w:r>
      <w:r w:rsidR="0036285B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 xml:space="preserve">w sprawie </w:t>
      </w:r>
      <w:r w:rsidR="00647C39" w:rsidRPr="00F0741C">
        <w:rPr>
          <w:sz w:val="22"/>
          <w:szCs w:val="22"/>
        </w:rPr>
        <w:t xml:space="preserve">znak </w:t>
      </w:r>
      <w:r w:rsidR="004F0F13" w:rsidRPr="00F0741C">
        <w:rPr>
          <w:sz w:val="22"/>
          <w:szCs w:val="22"/>
        </w:rPr>
        <w:t>WAB.6740.14.</w:t>
      </w:r>
      <w:r w:rsidR="0075465B">
        <w:rPr>
          <w:sz w:val="22"/>
          <w:szCs w:val="22"/>
        </w:rPr>
        <w:t>4</w:t>
      </w:r>
      <w:r w:rsidR="00A4464F">
        <w:rPr>
          <w:sz w:val="22"/>
          <w:szCs w:val="22"/>
        </w:rPr>
        <w:t>7</w:t>
      </w:r>
      <w:r w:rsidR="00F0741C" w:rsidRPr="00F0741C">
        <w:rPr>
          <w:sz w:val="22"/>
          <w:szCs w:val="22"/>
        </w:rPr>
        <w:t>.2017</w:t>
      </w:r>
      <w:r w:rsidR="00BA3D63">
        <w:rPr>
          <w:sz w:val="22"/>
          <w:szCs w:val="22"/>
        </w:rPr>
        <w:t xml:space="preserve"> </w:t>
      </w:r>
      <w:r w:rsidR="00647C39" w:rsidRPr="00F0741C">
        <w:rPr>
          <w:sz w:val="22"/>
          <w:szCs w:val="22"/>
        </w:rPr>
        <w:t>o wydanie</w:t>
      </w:r>
      <w:r w:rsidR="00962BBA" w:rsidRPr="00F0741C">
        <w:rPr>
          <w:sz w:val="22"/>
          <w:szCs w:val="22"/>
        </w:rPr>
        <w:t xml:space="preserve"> decyzji o zezwoleniu na </w:t>
      </w:r>
      <w:r w:rsidRPr="00F0741C">
        <w:rPr>
          <w:sz w:val="22"/>
          <w:szCs w:val="22"/>
        </w:rPr>
        <w:t>realizację inwestycji drogowej</w:t>
      </w:r>
      <w:r w:rsidR="00E92239" w:rsidRPr="00F0741C">
        <w:rPr>
          <w:sz w:val="22"/>
          <w:szCs w:val="22"/>
        </w:rPr>
        <w:t xml:space="preserve"> </w:t>
      </w:r>
      <w:r w:rsidR="00D05602">
        <w:rPr>
          <w:sz w:val="22"/>
          <w:szCs w:val="22"/>
        </w:rPr>
        <w:t>pod nazwą</w:t>
      </w:r>
      <w:r w:rsidR="00F0741C" w:rsidRPr="005D7916">
        <w:rPr>
          <w:sz w:val="22"/>
          <w:szCs w:val="22"/>
        </w:rPr>
        <w:t xml:space="preserve">: </w:t>
      </w:r>
      <w:r w:rsidR="00F0741C" w:rsidRPr="005D7916">
        <w:rPr>
          <w:b/>
          <w:sz w:val="22"/>
          <w:szCs w:val="22"/>
        </w:rPr>
        <w:t>„</w:t>
      </w:r>
      <w:r w:rsidR="00A4464F" w:rsidRPr="005D7916">
        <w:rPr>
          <w:b/>
          <w:sz w:val="22"/>
          <w:szCs w:val="22"/>
        </w:rPr>
        <w:t>Budowa drogi gminnej ulicy Przepiórczej w Wołominie na odcinku od ulicy Granicznej do ulicy Słowiczej</w:t>
      </w:r>
      <w:r w:rsidR="00B8141C" w:rsidRPr="005D7916">
        <w:rPr>
          <w:b/>
          <w:sz w:val="22"/>
          <w:szCs w:val="22"/>
        </w:rPr>
        <w:t>”</w:t>
      </w:r>
      <w:r w:rsidR="00B8141C">
        <w:rPr>
          <w:sz w:val="22"/>
          <w:szCs w:val="22"/>
        </w:rPr>
        <w:t>.</w:t>
      </w:r>
      <w:bookmarkStart w:id="0" w:name="_GoBack"/>
      <w:bookmarkEnd w:id="0"/>
    </w:p>
    <w:p w:rsidR="00B53B40" w:rsidRPr="00A4464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  <w:szCs w:val="20"/>
        </w:rPr>
      </w:pPr>
    </w:p>
    <w:p w:rsidR="00A4464F" w:rsidRPr="00B141EF" w:rsidRDefault="00A4464F" w:rsidP="00A4464F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 usytuowania obiektu:</w:t>
      </w:r>
    </w:p>
    <w:p w:rsidR="00A4464F" w:rsidRPr="00B141EF" w:rsidRDefault="00A4464F" w:rsidP="00A4464F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 xml:space="preserve">Gminy </w:t>
      </w:r>
      <w:r w:rsidR="003A5F56">
        <w:rPr>
          <w:sz w:val="22"/>
          <w:szCs w:val="22"/>
        </w:rPr>
        <w:t>Wołomin</w:t>
      </w:r>
      <w:r w:rsidRPr="00B141EF">
        <w:rPr>
          <w:sz w:val="22"/>
          <w:szCs w:val="22"/>
        </w:rPr>
        <w:t>, w nawiasach – numery działek po podziale):</w:t>
      </w:r>
    </w:p>
    <w:p w:rsidR="00A4464F" w:rsidRPr="001971C7" w:rsidRDefault="00A4464F" w:rsidP="00A4464F">
      <w:pPr>
        <w:pStyle w:val="NormalnyWeb"/>
        <w:numPr>
          <w:ilvl w:val="0"/>
          <w:numId w:val="5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="00E772C1">
        <w:rPr>
          <w:sz w:val="22"/>
          <w:szCs w:val="22"/>
        </w:rPr>
        <w:t xml:space="preserve">21 (21/1, </w:t>
      </w:r>
      <w:r w:rsidR="00E772C1" w:rsidRPr="00E772C1">
        <w:rPr>
          <w:b/>
          <w:sz w:val="22"/>
          <w:szCs w:val="22"/>
        </w:rPr>
        <w:t>21/2</w:t>
      </w:r>
      <w:r w:rsidR="00E772C1">
        <w:rPr>
          <w:sz w:val="22"/>
          <w:szCs w:val="22"/>
        </w:rPr>
        <w:t>), 23 (</w:t>
      </w:r>
      <w:r w:rsidR="00E772C1" w:rsidRPr="00E772C1">
        <w:rPr>
          <w:b/>
          <w:sz w:val="22"/>
          <w:szCs w:val="22"/>
        </w:rPr>
        <w:t>23/3</w:t>
      </w:r>
      <w:r w:rsidR="00E772C1">
        <w:rPr>
          <w:sz w:val="22"/>
          <w:szCs w:val="22"/>
        </w:rPr>
        <w:t>, 23/4), 24 (</w:t>
      </w:r>
      <w:r w:rsidR="00E772C1" w:rsidRPr="00E772C1">
        <w:rPr>
          <w:b/>
          <w:sz w:val="22"/>
          <w:szCs w:val="22"/>
        </w:rPr>
        <w:t>24/1</w:t>
      </w:r>
      <w:r w:rsidR="00E772C1">
        <w:rPr>
          <w:sz w:val="22"/>
          <w:szCs w:val="22"/>
        </w:rPr>
        <w:t>, 24/2), 25/1 (</w:t>
      </w:r>
      <w:r w:rsidR="00E772C1" w:rsidRPr="00E772C1">
        <w:rPr>
          <w:b/>
          <w:sz w:val="22"/>
          <w:szCs w:val="22"/>
        </w:rPr>
        <w:t>25/3</w:t>
      </w:r>
      <w:r w:rsidR="00E772C1">
        <w:rPr>
          <w:sz w:val="22"/>
          <w:szCs w:val="22"/>
        </w:rPr>
        <w:t>, 25/4), 25/2 (</w:t>
      </w:r>
      <w:r w:rsidR="00E772C1" w:rsidRPr="00E772C1">
        <w:rPr>
          <w:b/>
          <w:sz w:val="22"/>
          <w:szCs w:val="22"/>
        </w:rPr>
        <w:t>25/5</w:t>
      </w:r>
      <w:r w:rsidR="00E772C1">
        <w:rPr>
          <w:sz w:val="22"/>
          <w:szCs w:val="22"/>
        </w:rPr>
        <w:t>, 25/6), 26 (</w:t>
      </w:r>
      <w:r w:rsidR="00E772C1" w:rsidRPr="00E772C1">
        <w:rPr>
          <w:b/>
          <w:sz w:val="22"/>
          <w:szCs w:val="22"/>
        </w:rPr>
        <w:t>26/1</w:t>
      </w:r>
      <w:r w:rsidR="00E772C1">
        <w:rPr>
          <w:sz w:val="22"/>
          <w:szCs w:val="22"/>
        </w:rPr>
        <w:t>, 26/2), 29/1 (</w:t>
      </w:r>
      <w:r w:rsidR="00E772C1" w:rsidRPr="00E772C1">
        <w:rPr>
          <w:b/>
          <w:sz w:val="22"/>
          <w:szCs w:val="22"/>
        </w:rPr>
        <w:t>29/3</w:t>
      </w:r>
      <w:r w:rsidR="00E772C1">
        <w:rPr>
          <w:sz w:val="22"/>
          <w:szCs w:val="22"/>
        </w:rPr>
        <w:t>, 29/4), 29/2 (</w:t>
      </w:r>
      <w:r w:rsidR="00E772C1" w:rsidRPr="00E772C1">
        <w:rPr>
          <w:b/>
          <w:sz w:val="22"/>
          <w:szCs w:val="22"/>
        </w:rPr>
        <w:t>29/5</w:t>
      </w:r>
      <w:r w:rsidR="00E772C1">
        <w:rPr>
          <w:sz w:val="22"/>
          <w:szCs w:val="22"/>
        </w:rPr>
        <w:t>, 29/6), 31/3 (</w:t>
      </w:r>
      <w:r w:rsidR="00E772C1" w:rsidRPr="00E772C1">
        <w:rPr>
          <w:b/>
          <w:sz w:val="22"/>
          <w:szCs w:val="22"/>
        </w:rPr>
        <w:t>31/7</w:t>
      </w:r>
      <w:r w:rsidR="00E772C1">
        <w:rPr>
          <w:sz w:val="22"/>
          <w:szCs w:val="22"/>
        </w:rPr>
        <w:t>, 31/8), 31/5 (</w:t>
      </w:r>
      <w:r w:rsidR="00E772C1" w:rsidRPr="00E772C1">
        <w:rPr>
          <w:b/>
          <w:sz w:val="22"/>
          <w:szCs w:val="22"/>
        </w:rPr>
        <w:t>31/9</w:t>
      </w:r>
      <w:r w:rsidR="00E772C1">
        <w:rPr>
          <w:sz w:val="22"/>
          <w:szCs w:val="22"/>
        </w:rPr>
        <w:t>, 31/10)</w:t>
      </w:r>
      <w:r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</w:t>
      </w:r>
      <w:r w:rsidR="003A5F56">
        <w:rPr>
          <w:bCs/>
          <w:sz w:val="22"/>
          <w:szCs w:val="22"/>
          <w:u w:val="single"/>
        </w:rPr>
        <w:t>3</w:t>
      </w:r>
      <w:r>
        <w:rPr>
          <w:bCs/>
          <w:sz w:val="22"/>
          <w:szCs w:val="22"/>
          <w:u w:val="single"/>
        </w:rPr>
        <w:t>9</w:t>
      </w:r>
      <w:r w:rsidR="003A5F56">
        <w:rPr>
          <w:bCs/>
          <w:sz w:val="22"/>
          <w:szCs w:val="22"/>
          <w:u w:val="single"/>
        </w:rPr>
        <w:t>-39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3A5F56">
        <w:rPr>
          <w:bCs/>
          <w:sz w:val="22"/>
          <w:szCs w:val="22"/>
          <w:u w:val="single"/>
        </w:rPr>
        <w:t>12</w:t>
      </w:r>
      <w:r w:rsidRPr="001971C7">
        <w:rPr>
          <w:bCs/>
          <w:sz w:val="22"/>
          <w:szCs w:val="22"/>
          <w:u w:val="single"/>
        </w:rPr>
        <w:t>_</w:t>
      </w:r>
      <w:r w:rsidR="003A5F56">
        <w:rPr>
          <w:bCs/>
          <w:sz w:val="22"/>
          <w:szCs w:val="22"/>
          <w:u w:val="single"/>
        </w:rPr>
        <w:t>4</w:t>
      </w:r>
      <w:r w:rsidRPr="001971C7">
        <w:rPr>
          <w:bCs/>
          <w:sz w:val="22"/>
          <w:szCs w:val="22"/>
          <w:u w:val="single"/>
        </w:rPr>
        <w:t xml:space="preserve"> </w:t>
      </w:r>
      <w:r w:rsidR="003A5F56">
        <w:rPr>
          <w:bCs/>
          <w:sz w:val="22"/>
          <w:szCs w:val="22"/>
          <w:u w:val="single"/>
        </w:rPr>
        <w:t>Wołomin - miasto</w:t>
      </w:r>
      <w:r w:rsidR="003A5F56">
        <w:rPr>
          <w:sz w:val="22"/>
          <w:szCs w:val="22"/>
          <w:u w:val="single"/>
        </w:rPr>
        <w:t>,</w:t>
      </w:r>
    </w:p>
    <w:p w:rsidR="00A4464F" w:rsidRPr="00A4464F" w:rsidRDefault="00A4464F" w:rsidP="00A4464F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</w:p>
    <w:p w:rsidR="00A4464F" w:rsidRPr="00B141EF" w:rsidRDefault="00A4464F" w:rsidP="00A4464F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</w:t>
      </w:r>
      <w:r>
        <w:rPr>
          <w:sz w:val="22"/>
          <w:szCs w:val="22"/>
        </w:rPr>
        <w:t xml:space="preserve">w całości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 xml:space="preserve">Gminy </w:t>
      </w:r>
      <w:r w:rsidR="003A5F56">
        <w:rPr>
          <w:sz w:val="22"/>
          <w:szCs w:val="22"/>
        </w:rPr>
        <w:t>Wołomin:</w:t>
      </w:r>
    </w:p>
    <w:p w:rsidR="00A4464F" w:rsidRPr="00F0741C" w:rsidRDefault="00A4464F" w:rsidP="00A4464F">
      <w:pPr>
        <w:pStyle w:val="NormalnyWeb"/>
        <w:numPr>
          <w:ilvl w:val="0"/>
          <w:numId w:val="5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="003A5F56">
        <w:rPr>
          <w:b/>
          <w:sz w:val="22"/>
          <w:szCs w:val="22"/>
        </w:rPr>
        <w:t>22/2, 22/3, 22/4, 22/5</w:t>
      </w:r>
      <w:r>
        <w:rPr>
          <w:sz w:val="22"/>
          <w:szCs w:val="22"/>
        </w:rPr>
        <w:t xml:space="preserve"> </w:t>
      </w:r>
      <w:r w:rsidR="003A5F56" w:rsidRPr="001971C7">
        <w:rPr>
          <w:bCs/>
          <w:sz w:val="22"/>
          <w:szCs w:val="22"/>
          <w:u w:val="single"/>
        </w:rPr>
        <w:t xml:space="preserve">w obrębie </w:t>
      </w:r>
      <w:r w:rsidR="003A5F56">
        <w:rPr>
          <w:bCs/>
          <w:sz w:val="22"/>
          <w:szCs w:val="22"/>
          <w:u w:val="single"/>
        </w:rPr>
        <w:t>0039-39</w:t>
      </w:r>
      <w:r w:rsidR="003A5F56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3A5F56" w:rsidRPr="001971C7">
        <w:rPr>
          <w:bCs/>
          <w:sz w:val="22"/>
          <w:szCs w:val="22"/>
          <w:u w:val="single"/>
        </w:rPr>
        <w:t>ewid</w:t>
      </w:r>
      <w:proofErr w:type="spellEnd"/>
      <w:r w:rsidR="003A5F56" w:rsidRPr="001971C7">
        <w:rPr>
          <w:bCs/>
          <w:sz w:val="22"/>
          <w:szCs w:val="22"/>
          <w:u w:val="single"/>
        </w:rPr>
        <w:t>. 1434</w:t>
      </w:r>
      <w:r w:rsidR="003A5F56">
        <w:rPr>
          <w:bCs/>
          <w:sz w:val="22"/>
          <w:szCs w:val="22"/>
          <w:u w:val="single"/>
        </w:rPr>
        <w:t>12</w:t>
      </w:r>
      <w:r w:rsidR="003A5F56" w:rsidRPr="001971C7">
        <w:rPr>
          <w:bCs/>
          <w:sz w:val="22"/>
          <w:szCs w:val="22"/>
          <w:u w:val="single"/>
        </w:rPr>
        <w:t>_</w:t>
      </w:r>
      <w:r w:rsidR="003A5F56">
        <w:rPr>
          <w:bCs/>
          <w:sz w:val="22"/>
          <w:szCs w:val="22"/>
          <w:u w:val="single"/>
        </w:rPr>
        <w:t>4</w:t>
      </w:r>
      <w:r w:rsidR="003A5F56" w:rsidRPr="001971C7">
        <w:rPr>
          <w:bCs/>
          <w:sz w:val="22"/>
          <w:szCs w:val="22"/>
          <w:u w:val="single"/>
        </w:rPr>
        <w:t xml:space="preserve"> </w:t>
      </w:r>
      <w:r w:rsidR="003A5F56">
        <w:rPr>
          <w:bCs/>
          <w:sz w:val="22"/>
          <w:szCs w:val="22"/>
          <w:u w:val="single"/>
        </w:rPr>
        <w:t>Wołomin - miasto</w:t>
      </w:r>
      <w:r w:rsidR="003A5F56">
        <w:rPr>
          <w:sz w:val="22"/>
          <w:szCs w:val="22"/>
          <w:u w:val="single"/>
        </w:rPr>
        <w:t>,</w:t>
      </w:r>
    </w:p>
    <w:p w:rsidR="00A4464F" w:rsidRPr="00A4464F" w:rsidRDefault="00A4464F" w:rsidP="00A4464F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</w:p>
    <w:p w:rsidR="00A4464F" w:rsidRPr="00881233" w:rsidRDefault="003A5F56" w:rsidP="003A5F56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Działki </w:t>
      </w:r>
      <w:r w:rsidR="00A4464F" w:rsidRPr="00881233">
        <w:rPr>
          <w:bCs/>
          <w:sz w:val="22"/>
          <w:szCs w:val="22"/>
        </w:rPr>
        <w:t xml:space="preserve">przeznaczone pod </w:t>
      </w:r>
      <w:r w:rsidR="00A4464F" w:rsidRPr="00881233">
        <w:rPr>
          <w:bCs/>
          <w:sz w:val="22"/>
        </w:rPr>
        <w:t>budowę lub przebudowę sieci uzbrojenia terenu niewchodzące w skład projektowanego pasa drogowego</w:t>
      </w:r>
      <w:r w:rsidR="00A4464F">
        <w:rPr>
          <w:bCs/>
          <w:sz w:val="22"/>
        </w:rPr>
        <w:t>:</w:t>
      </w:r>
    </w:p>
    <w:p w:rsidR="00A4464F" w:rsidRPr="00881233" w:rsidRDefault="00A4464F" w:rsidP="00A4464F">
      <w:pPr>
        <w:pStyle w:val="NormalnyWeb"/>
        <w:numPr>
          <w:ilvl w:val="0"/>
          <w:numId w:val="5"/>
        </w:numPr>
        <w:spacing w:before="0" w:beforeAutospacing="0" w:after="0"/>
        <w:ind w:left="567" w:hanging="283"/>
        <w:jc w:val="both"/>
        <w:rPr>
          <w:bCs/>
          <w:sz w:val="22"/>
          <w:szCs w:val="22"/>
          <w:u w:val="single"/>
        </w:rPr>
      </w:pPr>
      <w:r w:rsidRPr="00881233">
        <w:rPr>
          <w:sz w:val="22"/>
          <w:szCs w:val="22"/>
        </w:rPr>
        <w:t xml:space="preserve">ew. nr: </w:t>
      </w:r>
      <w:r w:rsidR="003A5F56">
        <w:rPr>
          <w:b/>
          <w:sz w:val="22"/>
          <w:szCs w:val="22"/>
        </w:rPr>
        <w:t>27/2, 34/6</w:t>
      </w:r>
      <w:r w:rsidRPr="00881233">
        <w:rPr>
          <w:sz w:val="22"/>
          <w:szCs w:val="22"/>
        </w:rPr>
        <w:t xml:space="preserve"> </w:t>
      </w:r>
      <w:r w:rsidR="003A5F56" w:rsidRPr="001971C7">
        <w:rPr>
          <w:bCs/>
          <w:sz w:val="22"/>
          <w:szCs w:val="22"/>
          <w:u w:val="single"/>
        </w:rPr>
        <w:t xml:space="preserve">w obrębie </w:t>
      </w:r>
      <w:r w:rsidR="003A5F56">
        <w:rPr>
          <w:bCs/>
          <w:sz w:val="22"/>
          <w:szCs w:val="22"/>
          <w:u w:val="single"/>
        </w:rPr>
        <w:t>0039-39</w:t>
      </w:r>
      <w:r w:rsidR="003A5F56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3A5F56" w:rsidRPr="001971C7">
        <w:rPr>
          <w:bCs/>
          <w:sz w:val="22"/>
          <w:szCs w:val="22"/>
          <w:u w:val="single"/>
        </w:rPr>
        <w:t>ewid</w:t>
      </w:r>
      <w:proofErr w:type="spellEnd"/>
      <w:r w:rsidR="003A5F56" w:rsidRPr="001971C7">
        <w:rPr>
          <w:bCs/>
          <w:sz w:val="22"/>
          <w:szCs w:val="22"/>
          <w:u w:val="single"/>
        </w:rPr>
        <w:t>. 1434</w:t>
      </w:r>
      <w:r w:rsidR="003A5F56">
        <w:rPr>
          <w:bCs/>
          <w:sz w:val="22"/>
          <w:szCs w:val="22"/>
          <w:u w:val="single"/>
        </w:rPr>
        <w:t>12</w:t>
      </w:r>
      <w:r w:rsidR="003A5F56" w:rsidRPr="001971C7">
        <w:rPr>
          <w:bCs/>
          <w:sz w:val="22"/>
          <w:szCs w:val="22"/>
          <w:u w:val="single"/>
        </w:rPr>
        <w:t>_</w:t>
      </w:r>
      <w:r w:rsidR="003A5F56">
        <w:rPr>
          <w:bCs/>
          <w:sz w:val="22"/>
          <w:szCs w:val="22"/>
          <w:u w:val="single"/>
        </w:rPr>
        <w:t>4</w:t>
      </w:r>
      <w:r w:rsidR="003A5F56" w:rsidRPr="001971C7">
        <w:rPr>
          <w:bCs/>
          <w:sz w:val="22"/>
          <w:szCs w:val="22"/>
          <w:u w:val="single"/>
        </w:rPr>
        <w:t xml:space="preserve"> </w:t>
      </w:r>
      <w:r w:rsidR="003A5F56">
        <w:rPr>
          <w:bCs/>
          <w:sz w:val="22"/>
          <w:szCs w:val="22"/>
          <w:u w:val="single"/>
        </w:rPr>
        <w:t>Wołomin - miasto</w:t>
      </w:r>
      <w:r w:rsidR="003A5F56">
        <w:rPr>
          <w:sz w:val="22"/>
          <w:szCs w:val="22"/>
          <w:u w:val="single"/>
        </w:rPr>
        <w:t>.</w:t>
      </w:r>
    </w:p>
    <w:p w:rsidR="00836106" w:rsidRPr="00510C30" w:rsidRDefault="00836106" w:rsidP="00510C30">
      <w:pPr>
        <w:pStyle w:val="NormalnyWeb"/>
        <w:spacing w:before="0" w:beforeAutospacing="0" w:after="0"/>
        <w:jc w:val="both"/>
        <w:rPr>
          <w:bCs/>
          <w:sz w:val="16"/>
          <w:szCs w:val="22"/>
          <w:u w:val="single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AA148E">
        <w:rPr>
          <w:sz w:val="22"/>
          <w:szCs w:val="22"/>
        </w:rPr>
        <w:t>10</w:t>
      </w:r>
      <w:r w:rsidR="00510C30">
        <w:rPr>
          <w:sz w:val="22"/>
          <w:szCs w:val="22"/>
        </w:rPr>
        <w:t>6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7040B1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Pr="00510C30" w:rsidRDefault="00CE4E1C" w:rsidP="00CE4E1C">
      <w:pPr>
        <w:pStyle w:val="NormalnyWeb"/>
        <w:spacing w:before="0" w:beforeAutospacing="0" w:after="0"/>
        <w:jc w:val="both"/>
        <w:rPr>
          <w:sz w:val="16"/>
          <w:szCs w:val="22"/>
        </w:rPr>
      </w:pPr>
    </w:p>
    <w:p w:rsidR="00E26DCB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F51001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sectPr w:rsidR="00E26DCB" w:rsidRPr="00B141EF" w:rsidSect="0008386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46EB"/>
    <w:multiLevelType w:val="hybridMultilevel"/>
    <w:tmpl w:val="2BA48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C97903"/>
    <w:multiLevelType w:val="hybridMultilevel"/>
    <w:tmpl w:val="A776DAB0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3"/>
  </w:num>
  <w:num w:numId="9">
    <w:abstractNumId w:val="16"/>
  </w:num>
  <w:num w:numId="10">
    <w:abstractNumId w:val="15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86B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75A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2D80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A5F56"/>
    <w:rsid w:val="003C4F03"/>
    <w:rsid w:val="003C6C9C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007DE"/>
    <w:rsid w:val="00510C30"/>
    <w:rsid w:val="00516569"/>
    <w:rsid w:val="005226BB"/>
    <w:rsid w:val="00525BC3"/>
    <w:rsid w:val="00534790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D7916"/>
    <w:rsid w:val="005E2258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040B1"/>
    <w:rsid w:val="00711053"/>
    <w:rsid w:val="00727961"/>
    <w:rsid w:val="00737B74"/>
    <w:rsid w:val="0075465B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36106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1233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2003"/>
    <w:rsid w:val="00A34539"/>
    <w:rsid w:val="00A42782"/>
    <w:rsid w:val="00A4464F"/>
    <w:rsid w:val="00A51E4D"/>
    <w:rsid w:val="00A6264F"/>
    <w:rsid w:val="00A769B7"/>
    <w:rsid w:val="00AA148E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41C"/>
    <w:rsid w:val="00B81A91"/>
    <w:rsid w:val="00BA3D63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06B9A"/>
    <w:rsid w:val="00C17B1E"/>
    <w:rsid w:val="00C270A0"/>
    <w:rsid w:val="00C32549"/>
    <w:rsid w:val="00C3565E"/>
    <w:rsid w:val="00C42BC1"/>
    <w:rsid w:val="00C5362B"/>
    <w:rsid w:val="00C5706B"/>
    <w:rsid w:val="00C65114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05602"/>
    <w:rsid w:val="00D250E0"/>
    <w:rsid w:val="00D2614D"/>
    <w:rsid w:val="00D35EE6"/>
    <w:rsid w:val="00D361DD"/>
    <w:rsid w:val="00D47269"/>
    <w:rsid w:val="00D768CF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772C1"/>
    <w:rsid w:val="00E90AF8"/>
    <w:rsid w:val="00E92239"/>
    <w:rsid w:val="00EB0CB3"/>
    <w:rsid w:val="00EC52B3"/>
    <w:rsid w:val="00ED115F"/>
    <w:rsid w:val="00ED5709"/>
    <w:rsid w:val="00EE652D"/>
    <w:rsid w:val="00EF5A1D"/>
    <w:rsid w:val="00F0741C"/>
    <w:rsid w:val="00F36F06"/>
    <w:rsid w:val="00F41862"/>
    <w:rsid w:val="00F47CE8"/>
    <w:rsid w:val="00F51001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A0202</cp:lastModifiedBy>
  <cp:revision>3</cp:revision>
  <cp:lastPrinted>2017-10-02T11:09:00Z</cp:lastPrinted>
  <dcterms:created xsi:type="dcterms:W3CDTF">2017-10-02T11:36:00Z</dcterms:created>
  <dcterms:modified xsi:type="dcterms:W3CDTF">2017-10-03T10:20:00Z</dcterms:modified>
</cp:coreProperties>
</file>