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952172">
        <w:rPr>
          <w:sz w:val="22"/>
          <w:szCs w:val="20"/>
        </w:rPr>
        <w:t xml:space="preserve">Burmistrza </w:t>
      </w:r>
      <w:r w:rsidR="00C6447B">
        <w:rPr>
          <w:sz w:val="22"/>
          <w:szCs w:val="20"/>
        </w:rPr>
        <w:t>Wołomina</w:t>
      </w:r>
      <w:r w:rsidR="00C6447B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70194F">
        <w:rPr>
          <w:sz w:val="22"/>
        </w:rPr>
        <w:t>06.04</w:t>
      </w:r>
      <w:r w:rsidR="00C6447B">
        <w:rPr>
          <w:sz w:val="22"/>
        </w:rPr>
        <w:t>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C6447B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</w:t>
      </w:r>
      <w:r w:rsidR="00C6447B">
        <w:rPr>
          <w:sz w:val="22"/>
        </w:rPr>
        <w:t xml:space="preserve">.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70194F">
        <w:rPr>
          <w:sz w:val="22"/>
        </w:rPr>
        <w:t>20</w:t>
      </w:r>
      <w:r w:rsidR="00C6447B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952172" w:rsidRPr="00952172">
        <w:rPr>
          <w:sz w:val="22"/>
        </w:rPr>
        <w:t>polegającej na: „</w:t>
      </w:r>
      <w:r w:rsidR="0070194F">
        <w:rPr>
          <w:b/>
          <w:sz w:val="22"/>
        </w:rPr>
        <w:t xml:space="preserve">Budowie </w:t>
      </w:r>
      <w:r w:rsidR="00952172" w:rsidRPr="00952172">
        <w:rPr>
          <w:b/>
          <w:sz w:val="22"/>
        </w:rPr>
        <w:t xml:space="preserve">ulicy </w:t>
      </w:r>
      <w:r w:rsidR="0070194F">
        <w:rPr>
          <w:b/>
          <w:sz w:val="22"/>
        </w:rPr>
        <w:t xml:space="preserve">Lipiny Kąty </w:t>
      </w:r>
      <w:r w:rsidR="00952172" w:rsidRPr="00952172">
        <w:rPr>
          <w:b/>
          <w:sz w:val="22"/>
        </w:rPr>
        <w:t xml:space="preserve">w </w:t>
      </w:r>
      <w:r w:rsidR="00C6447B">
        <w:rPr>
          <w:b/>
          <w:sz w:val="22"/>
        </w:rPr>
        <w:t>Wołominie</w:t>
      </w:r>
      <w:r w:rsidR="0070194F">
        <w:rPr>
          <w:b/>
          <w:sz w:val="22"/>
        </w:rPr>
        <w:t xml:space="preserve"> na odcinku od ul. Czwartaków do ul. Al. Niepodległości</w:t>
      </w:r>
      <w:r w:rsidR="00952172" w:rsidRPr="00952172">
        <w:rPr>
          <w:b/>
          <w:sz w:val="22"/>
        </w:rPr>
        <w:t>”</w:t>
      </w:r>
      <w:r w:rsidR="00952172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943DC2">
        <w:rPr>
          <w:sz w:val="22"/>
          <w:szCs w:val="22"/>
        </w:rPr>
        <w:t>Gminy Wołomin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542AFC">
        <w:rPr>
          <w:sz w:val="22"/>
          <w:szCs w:val="22"/>
        </w:rPr>
        <w:t>271 (</w:t>
      </w:r>
      <w:r w:rsidR="00542AFC" w:rsidRPr="00542AFC">
        <w:rPr>
          <w:b/>
          <w:sz w:val="22"/>
          <w:szCs w:val="22"/>
        </w:rPr>
        <w:t>271/1</w:t>
      </w:r>
      <w:r w:rsidR="00542AFC">
        <w:rPr>
          <w:sz w:val="22"/>
          <w:szCs w:val="22"/>
        </w:rPr>
        <w:t>, 271/2), 272 (</w:t>
      </w:r>
      <w:r w:rsidR="00542AFC" w:rsidRPr="00542AFC">
        <w:rPr>
          <w:b/>
          <w:sz w:val="22"/>
          <w:szCs w:val="22"/>
        </w:rPr>
        <w:t>272/1</w:t>
      </w:r>
      <w:r w:rsidR="00542AFC">
        <w:rPr>
          <w:sz w:val="22"/>
          <w:szCs w:val="22"/>
        </w:rPr>
        <w:t>, 272/2), 273 (</w:t>
      </w:r>
      <w:r w:rsidR="00542AFC" w:rsidRPr="00542AFC">
        <w:rPr>
          <w:b/>
          <w:sz w:val="22"/>
          <w:szCs w:val="22"/>
        </w:rPr>
        <w:t>273/1</w:t>
      </w:r>
      <w:r w:rsidR="00542AFC">
        <w:rPr>
          <w:sz w:val="22"/>
          <w:szCs w:val="22"/>
        </w:rPr>
        <w:t>, 273/2), 274/2 (</w:t>
      </w:r>
      <w:r w:rsidR="00542AFC" w:rsidRPr="00542AFC">
        <w:rPr>
          <w:b/>
          <w:sz w:val="22"/>
          <w:szCs w:val="22"/>
        </w:rPr>
        <w:t>274/3</w:t>
      </w:r>
      <w:r w:rsidR="00542AFC">
        <w:rPr>
          <w:sz w:val="22"/>
          <w:szCs w:val="22"/>
        </w:rPr>
        <w:t>, 274/4), 275 (</w:t>
      </w:r>
      <w:r w:rsidR="00542AFC" w:rsidRPr="00542AFC">
        <w:rPr>
          <w:b/>
          <w:sz w:val="22"/>
          <w:szCs w:val="22"/>
        </w:rPr>
        <w:t>275/1</w:t>
      </w:r>
      <w:r w:rsidR="00542AFC">
        <w:rPr>
          <w:sz w:val="22"/>
          <w:szCs w:val="22"/>
        </w:rPr>
        <w:t>, 275/2), 285 (</w:t>
      </w:r>
      <w:r w:rsidR="00542AFC" w:rsidRPr="00542AFC">
        <w:rPr>
          <w:b/>
          <w:sz w:val="22"/>
          <w:szCs w:val="22"/>
        </w:rPr>
        <w:t>285/1</w:t>
      </w:r>
      <w:r w:rsidR="00542AFC">
        <w:rPr>
          <w:sz w:val="22"/>
          <w:szCs w:val="22"/>
        </w:rPr>
        <w:t>, 285/2),  286 (</w:t>
      </w:r>
      <w:r w:rsidR="00542AFC" w:rsidRPr="00542AFC">
        <w:rPr>
          <w:b/>
          <w:sz w:val="22"/>
          <w:szCs w:val="22"/>
        </w:rPr>
        <w:t>286/1</w:t>
      </w:r>
      <w:r w:rsidR="00542AFC">
        <w:rPr>
          <w:sz w:val="22"/>
          <w:szCs w:val="22"/>
        </w:rPr>
        <w:t>, 286/2),  287 (</w:t>
      </w:r>
      <w:r w:rsidR="00542AFC" w:rsidRPr="00542AFC">
        <w:rPr>
          <w:b/>
          <w:sz w:val="22"/>
          <w:szCs w:val="22"/>
        </w:rPr>
        <w:t>287/1</w:t>
      </w:r>
      <w:r w:rsidR="00542AFC">
        <w:rPr>
          <w:sz w:val="22"/>
          <w:szCs w:val="22"/>
        </w:rPr>
        <w:t>, 287/2),  288 (</w:t>
      </w:r>
      <w:r w:rsidR="00542AFC" w:rsidRPr="00542AFC">
        <w:rPr>
          <w:b/>
          <w:sz w:val="22"/>
          <w:szCs w:val="22"/>
        </w:rPr>
        <w:t>288/1</w:t>
      </w:r>
      <w:r w:rsidR="00542AFC">
        <w:rPr>
          <w:sz w:val="22"/>
          <w:szCs w:val="22"/>
        </w:rPr>
        <w:t>, 288/2), 292 (</w:t>
      </w:r>
      <w:r w:rsidR="00542AFC" w:rsidRPr="00542AFC">
        <w:rPr>
          <w:b/>
          <w:sz w:val="22"/>
          <w:szCs w:val="22"/>
        </w:rPr>
        <w:t>292/1</w:t>
      </w:r>
      <w:r w:rsidR="00542AFC">
        <w:rPr>
          <w:sz w:val="22"/>
          <w:szCs w:val="22"/>
        </w:rPr>
        <w:t>, 292/2), 295 (</w:t>
      </w:r>
      <w:r w:rsidR="00542AFC" w:rsidRPr="00542AFC">
        <w:rPr>
          <w:b/>
          <w:sz w:val="22"/>
          <w:szCs w:val="22"/>
        </w:rPr>
        <w:t>295/1</w:t>
      </w:r>
      <w:r w:rsidR="00542AFC">
        <w:rPr>
          <w:sz w:val="22"/>
          <w:szCs w:val="22"/>
        </w:rPr>
        <w:t>, 295/2), 296 (</w:t>
      </w:r>
      <w:r w:rsidR="00542AFC" w:rsidRPr="00542AFC">
        <w:rPr>
          <w:b/>
          <w:sz w:val="22"/>
          <w:szCs w:val="22"/>
        </w:rPr>
        <w:t>296/1</w:t>
      </w:r>
      <w:r w:rsidR="00B869AD">
        <w:rPr>
          <w:sz w:val="22"/>
          <w:szCs w:val="22"/>
        </w:rPr>
        <w:t xml:space="preserve">, 296/2), </w:t>
      </w:r>
      <w:r w:rsidR="00542AFC">
        <w:rPr>
          <w:sz w:val="22"/>
          <w:szCs w:val="22"/>
        </w:rPr>
        <w:t>297/2 (</w:t>
      </w:r>
      <w:r w:rsidR="00542AFC" w:rsidRPr="00B869AD">
        <w:rPr>
          <w:b/>
          <w:sz w:val="22"/>
          <w:szCs w:val="22"/>
        </w:rPr>
        <w:t>297/6</w:t>
      </w:r>
      <w:r w:rsidR="00542AFC">
        <w:rPr>
          <w:sz w:val="22"/>
          <w:szCs w:val="22"/>
        </w:rPr>
        <w:t>, 297/7),</w:t>
      </w:r>
      <w:r w:rsidR="00B869AD">
        <w:rPr>
          <w:sz w:val="22"/>
          <w:szCs w:val="22"/>
        </w:rPr>
        <w:t xml:space="preserve"> 297/3 (</w:t>
      </w:r>
      <w:r w:rsidR="00B869AD" w:rsidRPr="00B869AD">
        <w:rPr>
          <w:b/>
          <w:sz w:val="22"/>
          <w:szCs w:val="22"/>
        </w:rPr>
        <w:t>297/4</w:t>
      </w:r>
      <w:r w:rsidR="00B869AD">
        <w:rPr>
          <w:sz w:val="22"/>
          <w:szCs w:val="22"/>
        </w:rPr>
        <w:t xml:space="preserve">, 297/5), </w:t>
      </w:r>
      <w:r w:rsidR="00542AFC">
        <w:rPr>
          <w:sz w:val="22"/>
          <w:szCs w:val="22"/>
        </w:rPr>
        <w:t xml:space="preserve"> </w:t>
      </w:r>
      <w:r w:rsidR="00B869AD">
        <w:rPr>
          <w:sz w:val="22"/>
          <w:szCs w:val="22"/>
        </w:rPr>
        <w:t xml:space="preserve">229/1 </w:t>
      </w:r>
      <w:r w:rsidR="00B869AD" w:rsidRPr="00B869AD">
        <w:rPr>
          <w:b/>
          <w:sz w:val="22"/>
          <w:szCs w:val="22"/>
        </w:rPr>
        <w:t>(229/5</w:t>
      </w:r>
      <w:r w:rsidR="00B869AD">
        <w:rPr>
          <w:sz w:val="22"/>
          <w:szCs w:val="22"/>
        </w:rPr>
        <w:t xml:space="preserve">, 229/6), </w:t>
      </w:r>
      <w:r w:rsidR="00542AFC">
        <w:rPr>
          <w:sz w:val="22"/>
          <w:szCs w:val="22"/>
        </w:rPr>
        <w:t xml:space="preserve"> </w:t>
      </w:r>
      <w:r w:rsidR="00B869AD">
        <w:rPr>
          <w:sz w:val="22"/>
          <w:szCs w:val="22"/>
        </w:rPr>
        <w:t>229/2 (</w:t>
      </w:r>
      <w:r w:rsidR="00B869AD" w:rsidRPr="00B869AD">
        <w:rPr>
          <w:b/>
          <w:sz w:val="22"/>
          <w:szCs w:val="22"/>
        </w:rPr>
        <w:t>229/3</w:t>
      </w:r>
      <w:r w:rsidR="00B869AD">
        <w:rPr>
          <w:sz w:val="22"/>
          <w:szCs w:val="22"/>
        </w:rPr>
        <w:t>, 229/4), 230 (</w:t>
      </w:r>
      <w:r w:rsidR="00B869AD" w:rsidRPr="00B869AD">
        <w:rPr>
          <w:b/>
          <w:sz w:val="22"/>
          <w:szCs w:val="22"/>
        </w:rPr>
        <w:t>230/1</w:t>
      </w:r>
      <w:r w:rsidR="00B869AD">
        <w:rPr>
          <w:sz w:val="22"/>
          <w:szCs w:val="22"/>
        </w:rPr>
        <w:t>, 230/2), 231/1 (</w:t>
      </w:r>
      <w:r w:rsidR="00B869AD" w:rsidRPr="00B869AD">
        <w:rPr>
          <w:b/>
          <w:sz w:val="22"/>
          <w:szCs w:val="22"/>
        </w:rPr>
        <w:t>231/5</w:t>
      </w:r>
      <w:r w:rsidR="00B869AD">
        <w:rPr>
          <w:sz w:val="22"/>
          <w:szCs w:val="22"/>
        </w:rPr>
        <w:t>, 231/6), 231/2 (</w:t>
      </w:r>
      <w:r w:rsidR="00B869AD" w:rsidRPr="00B869AD">
        <w:rPr>
          <w:b/>
          <w:sz w:val="22"/>
          <w:szCs w:val="22"/>
        </w:rPr>
        <w:t>231/7</w:t>
      </w:r>
      <w:r w:rsidR="00B869AD">
        <w:rPr>
          <w:sz w:val="22"/>
          <w:szCs w:val="22"/>
        </w:rPr>
        <w:t xml:space="preserve">, 231/8),  </w:t>
      </w:r>
      <w:r w:rsidR="00542AFC">
        <w:rPr>
          <w:sz w:val="22"/>
          <w:szCs w:val="22"/>
        </w:rPr>
        <w:t>232/3 (</w:t>
      </w:r>
      <w:r w:rsidR="00542AFC" w:rsidRPr="00B51AB4">
        <w:rPr>
          <w:b/>
          <w:sz w:val="22"/>
          <w:szCs w:val="22"/>
        </w:rPr>
        <w:t>232/6</w:t>
      </w:r>
      <w:r w:rsidR="00542AFC">
        <w:rPr>
          <w:sz w:val="22"/>
          <w:szCs w:val="22"/>
        </w:rPr>
        <w:t>, 232/7)</w:t>
      </w:r>
      <w:r w:rsidR="00B869AD">
        <w:rPr>
          <w:sz w:val="22"/>
          <w:szCs w:val="22"/>
        </w:rPr>
        <w:t>, 298 (</w:t>
      </w:r>
      <w:r w:rsidR="00B869AD" w:rsidRPr="00B869AD">
        <w:rPr>
          <w:b/>
          <w:sz w:val="22"/>
          <w:szCs w:val="22"/>
        </w:rPr>
        <w:t>298/1</w:t>
      </w:r>
      <w:r w:rsidR="00B869AD">
        <w:rPr>
          <w:sz w:val="22"/>
          <w:szCs w:val="22"/>
        </w:rPr>
        <w:t>, 298/2)</w:t>
      </w:r>
      <w:r w:rsidR="00542AFC" w:rsidRPr="00B51AB4">
        <w:rPr>
          <w:sz w:val="22"/>
          <w:szCs w:val="22"/>
        </w:rPr>
        <w:t xml:space="preserve"> </w:t>
      </w:r>
      <w:r w:rsidR="001B34C8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C6447B">
        <w:rPr>
          <w:bCs/>
          <w:sz w:val="22"/>
          <w:szCs w:val="22"/>
          <w:u w:val="single"/>
        </w:rPr>
        <w:t>00</w:t>
      </w:r>
      <w:r w:rsidR="00B51AB4">
        <w:rPr>
          <w:bCs/>
          <w:sz w:val="22"/>
          <w:szCs w:val="22"/>
          <w:u w:val="single"/>
        </w:rPr>
        <w:t>35</w:t>
      </w:r>
      <w:r w:rsidR="00C6447B">
        <w:rPr>
          <w:bCs/>
          <w:sz w:val="22"/>
          <w:szCs w:val="22"/>
          <w:u w:val="single"/>
        </w:rPr>
        <w:t>-</w:t>
      </w:r>
      <w:r w:rsidR="00B51AB4">
        <w:rPr>
          <w:bCs/>
          <w:sz w:val="22"/>
          <w:szCs w:val="22"/>
          <w:u w:val="single"/>
        </w:rPr>
        <w:t>35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ewid. 1434</w:t>
      </w:r>
      <w:r w:rsidR="00C6447B"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 w:rsidR="00C6447B"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 w:rsidR="00C6447B">
        <w:rPr>
          <w:bCs/>
          <w:sz w:val="22"/>
          <w:szCs w:val="22"/>
          <w:u w:val="single"/>
        </w:rPr>
        <w:t>Wołomin</w:t>
      </w:r>
      <w:r w:rsidR="00B51AB4">
        <w:rPr>
          <w:bCs/>
          <w:sz w:val="22"/>
          <w:szCs w:val="22"/>
          <w:u w:val="single"/>
        </w:rPr>
        <w:t xml:space="preserve"> miasto</w:t>
      </w:r>
    </w:p>
    <w:p w:rsidR="00B51AB4" w:rsidRDefault="00B51AB4" w:rsidP="00B51AB4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Pr="00B51AB4">
        <w:rPr>
          <w:b/>
          <w:sz w:val="22"/>
          <w:szCs w:val="22"/>
        </w:rPr>
        <w:t>143</w:t>
      </w:r>
      <w:r w:rsidR="00DD36C2">
        <w:rPr>
          <w:b/>
          <w:sz w:val="22"/>
          <w:szCs w:val="22"/>
        </w:rPr>
        <w:t>/3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0038-38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Wołomin miasto</w:t>
      </w:r>
    </w:p>
    <w:p w:rsidR="00B51AB4" w:rsidRPr="001971C7" w:rsidRDefault="00B51AB4" w:rsidP="00B51AB4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B51AB4" w:rsidRPr="00542AFC" w:rsidRDefault="00B51AB4" w:rsidP="00B51AB4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>
        <w:rPr>
          <w:sz w:val="22"/>
          <w:szCs w:val="22"/>
        </w:rPr>
        <w:t>Gminy Wołomin</w:t>
      </w:r>
      <w:r w:rsidRPr="00B141EF">
        <w:rPr>
          <w:sz w:val="22"/>
          <w:szCs w:val="22"/>
        </w:rPr>
        <w:t>, niepodlegające przejęciu</w:t>
      </w:r>
      <w:r>
        <w:rPr>
          <w:sz w:val="22"/>
          <w:szCs w:val="22"/>
        </w:rPr>
        <w:t xml:space="preserve"> </w:t>
      </w:r>
    </w:p>
    <w:p w:rsidR="00402ACF" w:rsidRDefault="00B51AB4" w:rsidP="00BF2A85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B51AB4">
        <w:rPr>
          <w:sz w:val="22"/>
          <w:szCs w:val="22"/>
        </w:rPr>
        <w:t>ew. nr:</w:t>
      </w:r>
      <w:r w:rsidRPr="00B51AB4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299, 224, 270/4,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0035-35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Wołomin miasto</w:t>
      </w:r>
    </w:p>
    <w:p w:rsidR="00542AFC" w:rsidRDefault="00542AFC" w:rsidP="00542AFC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Pr="00542AFC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0038-38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Wołomin miasto</w:t>
      </w:r>
    </w:p>
    <w:p w:rsidR="00B51AB4" w:rsidRPr="00B51AB4" w:rsidRDefault="00B51AB4" w:rsidP="00542AFC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402ACF" w:rsidRPr="00B141EF" w:rsidRDefault="00402ACF" w:rsidP="00402ACF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budowę lub przebudowę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>innych dróg publicznych</w:t>
      </w:r>
      <w:r w:rsidR="00943DC2">
        <w:rPr>
          <w:bCs/>
          <w:sz w:val="22"/>
        </w:rPr>
        <w:t xml:space="preserve">,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drogowego:</w:t>
      </w:r>
    </w:p>
    <w:p w:rsidR="00402ACF" w:rsidRDefault="00402ACF" w:rsidP="00402AC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943DC2" w:rsidRPr="001971C7" w:rsidRDefault="00402ACF" w:rsidP="00943DC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ew. nr </w:t>
      </w:r>
      <w:r w:rsidR="00B51AB4">
        <w:rPr>
          <w:sz w:val="22"/>
          <w:szCs w:val="22"/>
        </w:rPr>
        <w:t>79</w:t>
      </w:r>
      <w:r w:rsidR="00943DC2">
        <w:rPr>
          <w:sz w:val="22"/>
          <w:szCs w:val="22"/>
        </w:rPr>
        <w:t xml:space="preserve"> </w:t>
      </w:r>
      <w:r w:rsidR="00943DC2">
        <w:rPr>
          <w:bCs/>
          <w:sz w:val="22"/>
          <w:szCs w:val="22"/>
        </w:rPr>
        <w:t xml:space="preserve"> </w:t>
      </w:r>
      <w:r w:rsidR="00B51AB4" w:rsidRPr="001971C7">
        <w:rPr>
          <w:bCs/>
          <w:sz w:val="22"/>
          <w:szCs w:val="22"/>
          <w:u w:val="single"/>
        </w:rPr>
        <w:t xml:space="preserve">w obrębie </w:t>
      </w:r>
      <w:r w:rsidR="00B51AB4">
        <w:rPr>
          <w:bCs/>
          <w:sz w:val="22"/>
          <w:szCs w:val="22"/>
          <w:u w:val="single"/>
        </w:rPr>
        <w:t>0038-38</w:t>
      </w:r>
      <w:r w:rsidR="00B51AB4" w:rsidRPr="001971C7">
        <w:rPr>
          <w:bCs/>
          <w:sz w:val="22"/>
          <w:szCs w:val="22"/>
          <w:u w:val="single"/>
        </w:rPr>
        <w:t>, jedn. ewid. 1434</w:t>
      </w:r>
      <w:r w:rsidR="00B51AB4">
        <w:rPr>
          <w:bCs/>
          <w:sz w:val="22"/>
          <w:szCs w:val="22"/>
          <w:u w:val="single"/>
        </w:rPr>
        <w:t>12</w:t>
      </w:r>
      <w:r w:rsidR="00B51AB4" w:rsidRPr="001971C7">
        <w:rPr>
          <w:bCs/>
          <w:sz w:val="22"/>
          <w:szCs w:val="22"/>
          <w:u w:val="single"/>
        </w:rPr>
        <w:t>_</w:t>
      </w:r>
      <w:r w:rsidR="00B51AB4">
        <w:rPr>
          <w:bCs/>
          <w:sz w:val="22"/>
          <w:szCs w:val="22"/>
          <w:u w:val="single"/>
        </w:rPr>
        <w:t>4</w:t>
      </w:r>
      <w:r w:rsidR="00B51AB4" w:rsidRPr="001971C7">
        <w:rPr>
          <w:bCs/>
          <w:sz w:val="22"/>
          <w:szCs w:val="22"/>
          <w:u w:val="single"/>
        </w:rPr>
        <w:t xml:space="preserve"> </w:t>
      </w:r>
      <w:r w:rsidR="00B51AB4">
        <w:rPr>
          <w:bCs/>
          <w:sz w:val="22"/>
          <w:szCs w:val="22"/>
          <w:u w:val="single"/>
        </w:rPr>
        <w:t>Wołomin miasto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6C480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</w:t>
      </w:r>
      <w:r w:rsidR="006C4803">
        <w:rPr>
          <w:sz w:val="22"/>
          <w:szCs w:val="22"/>
        </w:rPr>
        <w:t>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2AFC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42FB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803"/>
    <w:rsid w:val="006C4A77"/>
    <w:rsid w:val="006C5BE8"/>
    <w:rsid w:val="006D4DD0"/>
    <w:rsid w:val="006E4087"/>
    <w:rsid w:val="006F02A2"/>
    <w:rsid w:val="006F0622"/>
    <w:rsid w:val="006F474B"/>
    <w:rsid w:val="0070194F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3DC2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5F3B"/>
    <w:rsid w:val="00AB1E1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1AB4"/>
    <w:rsid w:val="00B53B40"/>
    <w:rsid w:val="00B6168C"/>
    <w:rsid w:val="00B62B17"/>
    <w:rsid w:val="00B66230"/>
    <w:rsid w:val="00B70161"/>
    <w:rsid w:val="00B7246A"/>
    <w:rsid w:val="00B7742D"/>
    <w:rsid w:val="00B81A91"/>
    <w:rsid w:val="00B869AD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447B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36C2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36F06"/>
    <w:rsid w:val="00F41862"/>
    <w:rsid w:val="00F47CE8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6</cp:revision>
  <cp:lastPrinted>2016-11-07T08:16:00Z</cp:lastPrinted>
  <dcterms:created xsi:type="dcterms:W3CDTF">2017-02-20T14:36:00Z</dcterms:created>
  <dcterms:modified xsi:type="dcterms:W3CDTF">2017-05-08T12:57:00Z</dcterms:modified>
</cp:coreProperties>
</file>