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E3" w:rsidRDefault="009A23E3" w:rsidP="009A23E3">
      <w:pPr>
        <w:spacing w:before="0" w:beforeAutospacing="0" w:after="0" w:afterAutospacing="0" w:line="240" w:lineRule="auto"/>
        <w:ind w:left="0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 w:rsidR="00F6138B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>maja 2017 r.</w:t>
      </w:r>
    </w:p>
    <w:p w:rsidR="009A23E3" w:rsidRDefault="009A23E3" w:rsidP="009A23E3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WGN.6845.2.</w:t>
      </w:r>
      <w:r w:rsidR="00417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.2017.MW</w:t>
      </w:r>
    </w:p>
    <w:p w:rsidR="009A23E3" w:rsidRDefault="009A23E3" w:rsidP="009A23E3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9A23E3" w:rsidRDefault="009A23E3" w:rsidP="009A23E3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9A23E3" w:rsidRDefault="009A23E3" w:rsidP="009A23E3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35 ust. 1 ustawy z dnia 21 sierpnia 1997 roku o gospodarce nieruchomościami (Dz. U. z 2016 r. poz. 2147 ze zm.) Zarząd Powiatu Wołomińskiego, podaje do publicznej wiadomości wykaz nieruchomości stanowiących własność Powiatu Wołomińskiego przeznaczonych do dzierżawy.</w:t>
      </w:r>
    </w:p>
    <w:p w:rsidR="009A23E3" w:rsidRDefault="009A23E3" w:rsidP="009A23E3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832"/>
        <w:gridCol w:w="2838"/>
        <w:gridCol w:w="2409"/>
        <w:gridCol w:w="2013"/>
      </w:tblGrid>
      <w:tr w:rsidR="009A23E3" w:rsidTr="009A23E3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Wysokość czynszu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 dzierżawy</w:t>
            </w:r>
          </w:p>
        </w:tc>
      </w:tr>
      <w:tr w:rsidR="009A23E3" w:rsidTr="009A23E3">
        <w:trPr>
          <w:trHeight w:val="20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3E3" w:rsidRDefault="009A23E3" w:rsidP="009A23E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działki ewidencyjnej nr 154/13, obręb 18, położonej przy ul. </w:t>
            </w:r>
            <w:proofErr w:type="spellStart"/>
            <w:r>
              <w:rPr>
                <w:rFonts w:ascii="Times New Roman" w:hAnsi="Times New Roman"/>
              </w:rPr>
              <w:t>Kobyłkowskiej</w:t>
            </w:r>
            <w:proofErr w:type="spellEnd"/>
            <w:r>
              <w:rPr>
                <w:rFonts w:ascii="Times New Roman" w:hAnsi="Times New Roman"/>
              </w:rPr>
              <w:t xml:space="preserve"> 1A</w:t>
            </w:r>
            <w:r w:rsidR="00BE0E98">
              <w:rPr>
                <w:rFonts w:ascii="Times New Roman" w:hAnsi="Times New Roman"/>
              </w:rPr>
              <w:t xml:space="preserve"> w Wołominie, uregulowanej w księdze wieczystej</w:t>
            </w:r>
            <w:r>
              <w:rPr>
                <w:rFonts w:ascii="Times New Roman" w:hAnsi="Times New Roman"/>
              </w:rPr>
              <w:t xml:space="preserve"> nr WA1W/00082672/1.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3E3" w:rsidRDefault="009A23E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działki ew. - 0,</w:t>
            </w:r>
            <w:r w:rsidR="00852723">
              <w:rPr>
                <w:rFonts w:ascii="Times New Roman" w:hAnsi="Times New Roman"/>
              </w:rPr>
              <w:t>0779</w:t>
            </w:r>
            <w:r>
              <w:rPr>
                <w:rFonts w:ascii="Times New Roman" w:hAnsi="Times New Roman"/>
              </w:rPr>
              <w:t xml:space="preserve"> ha.</w:t>
            </w:r>
          </w:p>
          <w:p w:rsidR="009A23E3" w:rsidRDefault="009A23E3" w:rsidP="0085272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Powierzchnia gruntu przeznaczonego do dzierżawy – </w:t>
            </w:r>
            <w:r w:rsidR="0085272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m².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3E3" w:rsidRDefault="00852723" w:rsidP="0085272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części</w:t>
            </w:r>
            <w:r w:rsidR="009A23E3">
              <w:rPr>
                <w:rFonts w:ascii="Times New Roman" w:hAnsi="Times New Roman"/>
              </w:rPr>
              <w:t xml:space="preserve"> działki przeznaczonej do dzierżawy znajduje się pawilon handlowy wcześniej tam usytuowany przez dzierżawcę.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3E3" w:rsidRPr="009A23E3" w:rsidRDefault="009A23E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9A23E3">
              <w:rPr>
                <w:rFonts w:ascii="Times New Roman" w:hAnsi="Times New Roman"/>
              </w:rPr>
              <w:t>Zgodnie ze studium uwarunkowań i kierunków zagospodarowania przestrzennego nieruchomość znajduje się na terenach przeznaczonych pod usługi celu publicznego.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3E3" w:rsidRDefault="00852723" w:rsidP="0085272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2930,00</w:t>
            </w:r>
            <w:r w:rsidR="009A23E3">
              <w:rPr>
                <w:rFonts w:ascii="Times New Roman" w:hAnsi="Times New Roman"/>
              </w:rPr>
              <w:t xml:space="preserve"> zł  miesięcznie plus 23% VAT. Czynsz będzie waloryzowany </w:t>
            </w:r>
            <w:r>
              <w:rPr>
                <w:rFonts w:ascii="Times New Roman" w:hAnsi="Times New Roman"/>
              </w:rPr>
              <w:t>zgodnie ze</w:t>
            </w:r>
            <w:r w:rsidR="009A23E3">
              <w:rPr>
                <w:rFonts w:ascii="Times New Roman" w:hAnsi="Times New Roman"/>
              </w:rPr>
              <w:t xml:space="preserve"> wskaźnik</w:t>
            </w:r>
            <w:r>
              <w:rPr>
                <w:rFonts w:ascii="Times New Roman" w:hAnsi="Times New Roman"/>
              </w:rPr>
              <w:t>iem</w:t>
            </w:r>
            <w:r w:rsidR="009A23E3">
              <w:rPr>
                <w:rFonts w:ascii="Times New Roman" w:hAnsi="Times New Roman"/>
              </w:rPr>
              <w:t xml:space="preserve"> </w:t>
            </w:r>
            <w:r w:rsidR="00BE0E98">
              <w:rPr>
                <w:rFonts w:ascii="Times New Roman" w:hAnsi="Times New Roman"/>
              </w:rPr>
              <w:t xml:space="preserve">wzrostu </w:t>
            </w:r>
            <w:r w:rsidR="009A23E3">
              <w:rPr>
                <w:rFonts w:ascii="Times New Roman" w:hAnsi="Times New Roman"/>
              </w:rPr>
              <w:t xml:space="preserve">cen towarów i usług konsumpcyjnych </w:t>
            </w:r>
            <w:r>
              <w:rPr>
                <w:rFonts w:ascii="Times New Roman" w:hAnsi="Times New Roman"/>
              </w:rPr>
              <w:t>ogłaszanym przez Prezesa Głównego Urzędu Statystycznego</w:t>
            </w:r>
            <w:r w:rsidR="009A23E3">
              <w:rPr>
                <w:rFonts w:ascii="Times New Roman" w:hAnsi="Times New Roman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3E3" w:rsidRDefault="009A23E3" w:rsidP="0085272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drodze bezprzetargowej na okres 3 lat zgodnie z Uchwałą Nr </w:t>
            </w:r>
            <w:r w:rsidR="00852723">
              <w:rPr>
                <w:rFonts w:ascii="Times New Roman" w:hAnsi="Times New Roman"/>
              </w:rPr>
              <w:t>XXXIV – 321/2017</w:t>
            </w:r>
            <w:r>
              <w:rPr>
                <w:rFonts w:ascii="Times New Roman" w:hAnsi="Times New Roman"/>
              </w:rPr>
              <w:t xml:space="preserve"> Rady Powiatu Wołomińskiego z dnia </w:t>
            </w:r>
            <w:r w:rsidR="00852723">
              <w:rPr>
                <w:rFonts w:ascii="Times New Roman" w:hAnsi="Times New Roman"/>
              </w:rPr>
              <w:t>23 marca 2017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</w:tbl>
    <w:p w:rsidR="009A23E3" w:rsidRDefault="009A23E3" w:rsidP="009A23E3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9A23E3" w:rsidRDefault="009A23E3" w:rsidP="009A23E3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852723">
        <w:rPr>
          <w:rFonts w:ascii="Times New Roman" w:hAnsi="Times New Roman"/>
          <w:sz w:val="24"/>
          <w:szCs w:val="24"/>
        </w:rPr>
        <w:t>08.05.2017</w:t>
      </w:r>
      <w:r>
        <w:rPr>
          <w:rFonts w:ascii="Times New Roman" w:hAnsi="Times New Roman"/>
          <w:sz w:val="24"/>
          <w:szCs w:val="24"/>
        </w:rPr>
        <w:t xml:space="preserve"> r. do </w:t>
      </w:r>
      <w:r w:rsidR="00852723">
        <w:rPr>
          <w:rFonts w:ascii="Times New Roman" w:hAnsi="Times New Roman"/>
          <w:sz w:val="24"/>
          <w:szCs w:val="24"/>
        </w:rPr>
        <w:t>28.05.2017</w:t>
      </w:r>
      <w:r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 </w:t>
      </w:r>
    </w:p>
    <w:p w:rsidR="002E72F0" w:rsidRDefault="002E72F0" w:rsidP="002E72F0">
      <w:pPr>
        <w:spacing w:before="0" w:beforeAutospacing="0" w:after="0" w:afterAutospacing="0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2E72F0" w:rsidRDefault="002E72F0" w:rsidP="002E72F0">
      <w:pPr>
        <w:spacing w:before="0" w:beforeAutospacing="0" w:after="0" w:afterAutospacing="0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2E72F0" w:rsidRPr="00540370" w:rsidRDefault="002E72F0" w:rsidP="002E72F0">
      <w:pPr>
        <w:tabs>
          <w:tab w:val="left" w:pos="9356"/>
          <w:tab w:val="left" w:pos="10206"/>
        </w:tabs>
        <w:spacing w:before="0" w:beforeAutospacing="0" w:after="0" w:afterAutospacing="0"/>
        <w:ind w:firstLine="10631"/>
        <w:jc w:val="center"/>
        <w:rPr>
          <w:rFonts w:ascii="Times New Roman" w:hAnsi="Times New Roman"/>
          <w:sz w:val="24"/>
          <w:szCs w:val="24"/>
        </w:rPr>
      </w:pPr>
      <w:r w:rsidRPr="005403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7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7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7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7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7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70">
        <w:rPr>
          <w:rFonts w:ascii="Times New Roman" w:hAnsi="Times New Roman"/>
          <w:sz w:val="24"/>
          <w:szCs w:val="24"/>
        </w:rPr>
        <w:t>A</w:t>
      </w:r>
    </w:p>
    <w:p w:rsidR="00C07B57" w:rsidRPr="00894F4C" w:rsidRDefault="002E72F0" w:rsidP="00894F4C">
      <w:pPr>
        <w:tabs>
          <w:tab w:val="left" w:pos="9356"/>
          <w:tab w:val="left" w:pos="10206"/>
        </w:tabs>
        <w:spacing w:before="0" w:beforeAutospacing="0"/>
        <w:ind w:firstLine="10631"/>
        <w:jc w:val="center"/>
        <w:rPr>
          <w:rFonts w:ascii="Times New Roman" w:hAnsi="Times New Roman"/>
          <w:i/>
          <w:sz w:val="24"/>
          <w:szCs w:val="24"/>
        </w:rPr>
      </w:pPr>
      <w:r w:rsidRPr="00540370">
        <w:rPr>
          <w:rFonts w:ascii="Times New Roman" w:hAnsi="Times New Roman"/>
          <w:i/>
          <w:sz w:val="24"/>
          <w:szCs w:val="24"/>
        </w:rPr>
        <w:t>Kazimierz Rakowski</w:t>
      </w:r>
      <w:bookmarkStart w:id="0" w:name="_GoBack"/>
      <w:bookmarkEnd w:id="0"/>
    </w:p>
    <w:sectPr w:rsidR="00C07B57" w:rsidRPr="00894F4C" w:rsidSect="009A23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E3"/>
    <w:rsid w:val="002E72F0"/>
    <w:rsid w:val="004161D5"/>
    <w:rsid w:val="004174AC"/>
    <w:rsid w:val="006E615A"/>
    <w:rsid w:val="00852723"/>
    <w:rsid w:val="00894F4C"/>
    <w:rsid w:val="009A23E3"/>
    <w:rsid w:val="00BE0E98"/>
    <w:rsid w:val="00C07B57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3E3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3E3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8</cp:revision>
  <cp:lastPrinted>2017-05-05T07:20:00Z</cp:lastPrinted>
  <dcterms:created xsi:type="dcterms:W3CDTF">2017-05-05T06:22:00Z</dcterms:created>
  <dcterms:modified xsi:type="dcterms:W3CDTF">2017-05-08T15:34:00Z</dcterms:modified>
</cp:coreProperties>
</file>