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E5" w:rsidRPr="00A450BA" w:rsidRDefault="00A541E5" w:rsidP="00A541E5">
      <w:pPr>
        <w:pStyle w:val="Tekstpodstawowy31"/>
        <w:jc w:val="right"/>
        <w:rPr>
          <w:b w:val="0"/>
          <w:i/>
          <w:sz w:val="22"/>
          <w:szCs w:val="22"/>
        </w:rPr>
      </w:pPr>
      <w:r w:rsidRPr="00A450BA">
        <w:rPr>
          <w:b w:val="0"/>
          <w:i/>
          <w:sz w:val="22"/>
          <w:szCs w:val="22"/>
        </w:rPr>
        <w:t>Załącznik nr 2</w:t>
      </w:r>
    </w:p>
    <w:p w:rsidR="00A541E5" w:rsidRDefault="00A541E5" w:rsidP="00A541E5">
      <w:pPr>
        <w:pStyle w:val="Tekstpodstawowy31"/>
        <w:jc w:val="both"/>
        <w:rPr>
          <w:rFonts w:ascii="Calibri" w:hAnsi="Calibri" w:cs="Arial"/>
          <w:sz w:val="22"/>
          <w:szCs w:val="22"/>
        </w:rPr>
      </w:pPr>
    </w:p>
    <w:p w:rsidR="00472C23" w:rsidRDefault="00472C23" w:rsidP="00A541E5">
      <w:pPr>
        <w:pStyle w:val="Tekstpodstawowy31"/>
        <w:jc w:val="both"/>
        <w:rPr>
          <w:rFonts w:ascii="Calibri" w:hAnsi="Calibri" w:cs="Arial"/>
          <w:sz w:val="22"/>
          <w:szCs w:val="22"/>
        </w:rPr>
      </w:pPr>
    </w:p>
    <w:p w:rsidR="00A541E5" w:rsidRPr="00B65511" w:rsidRDefault="00A541E5" w:rsidP="00A541E5">
      <w:pPr>
        <w:jc w:val="center"/>
        <w:rPr>
          <w:rFonts w:ascii="Calibri" w:hAnsi="Calibri" w:cs="Arial"/>
          <w:b/>
          <w:sz w:val="28"/>
          <w:szCs w:val="22"/>
        </w:rPr>
      </w:pPr>
      <w:r w:rsidRPr="00B65511">
        <w:rPr>
          <w:rFonts w:ascii="Calibri" w:hAnsi="Calibri" w:cs="Arial"/>
          <w:b/>
          <w:sz w:val="28"/>
          <w:szCs w:val="22"/>
        </w:rPr>
        <w:t>ISTOTNE POSTANOWIENIA UMOWY</w:t>
      </w:r>
    </w:p>
    <w:p w:rsidR="00A541E5" w:rsidRPr="00B65511" w:rsidRDefault="00A541E5" w:rsidP="00A541E5">
      <w:pPr>
        <w:jc w:val="both"/>
        <w:rPr>
          <w:rFonts w:ascii="Calibri" w:hAnsi="Calibri" w:cs="Arial"/>
          <w:b/>
          <w:sz w:val="22"/>
          <w:szCs w:val="22"/>
        </w:rPr>
      </w:pPr>
    </w:p>
    <w:p w:rsidR="00A541E5" w:rsidRPr="003778A9" w:rsidRDefault="00A541E5" w:rsidP="00A541E5">
      <w:pPr>
        <w:jc w:val="center"/>
        <w:rPr>
          <w:b/>
        </w:rPr>
      </w:pPr>
      <w:r w:rsidRPr="00B67515">
        <w:rPr>
          <w:b/>
        </w:rPr>
        <w:t>§</w:t>
      </w:r>
      <w:r>
        <w:rPr>
          <w:b/>
        </w:rPr>
        <w:t xml:space="preserve"> </w:t>
      </w:r>
      <w:r w:rsidRPr="00B67515">
        <w:rPr>
          <w:b/>
        </w:rPr>
        <w:t>1</w:t>
      </w:r>
    </w:p>
    <w:p w:rsidR="00A541E5" w:rsidRPr="0088444D" w:rsidRDefault="00A541E5" w:rsidP="00A541E5">
      <w:pPr>
        <w:pStyle w:val="Zwykytekst"/>
        <w:numPr>
          <w:ilvl w:val="0"/>
          <w:numId w:val="15"/>
        </w:numPr>
        <w:ind w:left="426" w:hanging="426"/>
        <w:jc w:val="both"/>
        <w:rPr>
          <w:rFonts w:ascii="Times New Roman" w:hAnsi="Times New Roman"/>
          <w:bCs/>
          <w:sz w:val="24"/>
          <w:szCs w:val="24"/>
        </w:rPr>
      </w:pPr>
      <w:r w:rsidRPr="00B67515">
        <w:rPr>
          <w:rFonts w:ascii="Times New Roman" w:hAnsi="Times New Roman"/>
          <w:sz w:val="24"/>
          <w:szCs w:val="24"/>
        </w:rPr>
        <w:t>Zamawiający zleca wykonanie</w:t>
      </w:r>
      <w:r>
        <w:rPr>
          <w:rFonts w:ascii="Times New Roman" w:hAnsi="Times New Roman"/>
          <w:sz w:val="24"/>
          <w:szCs w:val="24"/>
        </w:rPr>
        <w:t>, zgodnie z wynikiem przetargu</w:t>
      </w:r>
      <w:r w:rsidRPr="00B67515">
        <w:rPr>
          <w:rFonts w:ascii="Times New Roman" w:hAnsi="Times New Roman"/>
          <w:sz w:val="24"/>
          <w:szCs w:val="24"/>
        </w:rPr>
        <w:t xml:space="preserve">, a </w:t>
      </w:r>
      <w:r>
        <w:rPr>
          <w:rFonts w:ascii="Times New Roman" w:hAnsi="Times New Roman"/>
          <w:sz w:val="24"/>
          <w:szCs w:val="24"/>
        </w:rPr>
        <w:t>Wykonawca</w:t>
      </w:r>
      <w:r w:rsidRPr="00B67515">
        <w:rPr>
          <w:rFonts w:ascii="Times New Roman" w:hAnsi="Times New Roman"/>
          <w:sz w:val="24"/>
          <w:szCs w:val="24"/>
        </w:rPr>
        <w:t xml:space="preserve"> zobowiązuje się </w:t>
      </w:r>
      <w:r>
        <w:rPr>
          <w:rFonts w:ascii="Times New Roman" w:hAnsi="Times New Roman"/>
          <w:sz w:val="24"/>
          <w:szCs w:val="24"/>
        </w:rPr>
        <w:t xml:space="preserve">zrealizować </w:t>
      </w:r>
      <w:r w:rsidRPr="00B67515">
        <w:rPr>
          <w:rFonts w:ascii="Times New Roman" w:hAnsi="Times New Roman"/>
          <w:sz w:val="24"/>
          <w:szCs w:val="24"/>
        </w:rPr>
        <w:t>na rzecz Zamawiającego</w:t>
      </w:r>
      <w:r>
        <w:rPr>
          <w:rFonts w:ascii="Times New Roman" w:hAnsi="Times New Roman"/>
          <w:sz w:val="24"/>
          <w:szCs w:val="24"/>
        </w:rPr>
        <w:t xml:space="preserve"> następujący przedmiot zamówienia:</w:t>
      </w:r>
      <w:r w:rsidRPr="00B67515">
        <w:rPr>
          <w:rFonts w:ascii="Times New Roman" w:hAnsi="Times New Roman"/>
          <w:sz w:val="24"/>
          <w:szCs w:val="24"/>
        </w:rPr>
        <w:t xml:space="preserve"> </w:t>
      </w:r>
    </w:p>
    <w:p w:rsidR="00A541E5" w:rsidRDefault="00A541E5" w:rsidP="00A541E5">
      <w:pPr>
        <w:pStyle w:val="Zwykytekst"/>
        <w:tabs>
          <w:tab w:val="left" w:pos="708"/>
        </w:tabs>
        <w:jc w:val="center"/>
        <w:outlineLvl w:val="0"/>
        <w:rPr>
          <w:rFonts w:ascii="Times New Roman" w:hAnsi="Times New Roman"/>
          <w:b/>
          <w:sz w:val="24"/>
          <w:szCs w:val="24"/>
        </w:rPr>
      </w:pPr>
      <w:r w:rsidRPr="00B01EF3">
        <w:rPr>
          <w:rFonts w:ascii="Times New Roman" w:hAnsi="Times New Roman"/>
          <w:b/>
          <w:sz w:val="24"/>
          <w:szCs w:val="24"/>
        </w:rPr>
        <w:t>„Wykonanie remontu sal lekcyjnych w ZSO w Radzyminie ul. Konstytucji 3 Maja 26”</w:t>
      </w:r>
    </w:p>
    <w:p w:rsidR="00A541E5" w:rsidRPr="00D30A43" w:rsidRDefault="00A541E5" w:rsidP="00A541E5">
      <w:pPr>
        <w:pStyle w:val="Zwykytekst"/>
        <w:tabs>
          <w:tab w:val="left" w:pos="708"/>
        </w:tabs>
        <w:jc w:val="center"/>
        <w:outlineLvl w:val="0"/>
        <w:rPr>
          <w:rFonts w:ascii="Times New Roman" w:hAnsi="Times New Roman"/>
          <w:bCs/>
          <w:sz w:val="24"/>
          <w:szCs w:val="24"/>
        </w:rPr>
      </w:pPr>
    </w:p>
    <w:p w:rsidR="00A541E5" w:rsidRPr="00D30A43" w:rsidRDefault="00A541E5" w:rsidP="00A541E5">
      <w:pPr>
        <w:widowControl w:val="0"/>
        <w:numPr>
          <w:ilvl w:val="0"/>
          <w:numId w:val="15"/>
        </w:numPr>
        <w:ind w:left="426" w:hanging="426"/>
        <w:jc w:val="both"/>
      </w:pPr>
      <w:r w:rsidRPr="00D30A43">
        <w:t xml:space="preserve">Przedmiot zamówienia obejmuje remont siedmiu sal lekcyjnych (sala biologii, sala języka polskiego, sala historii, sala tradycji, sala lingwistyczna, sala językowa przy auli i sala językowa przy sekretariacie), w których należy przeprowadzić następujące prace:  </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9C3A12">
        <w:rPr>
          <w:rFonts w:ascii="Times New Roman" w:hAnsi="Times New Roman"/>
          <w:sz w:val="24"/>
          <w:szCs w:val="24"/>
        </w:rPr>
        <w:t>Zabezpieczenie podłóg folią</w:t>
      </w:r>
      <w:r>
        <w:rPr>
          <w:rFonts w:ascii="Times New Roman" w:hAnsi="Times New Roman"/>
          <w:sz w:val="24"/>
          <w:szCs w:val="24"/>
        </w:rPr>
        <w:t>;</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994488">
        <w:rPr>
          <w:rFonts w:ascii="Times New Roman" w:hAnsi="Times New Roman"/>
          <w:sz w:val="24"/>
          <w:szCs w:val="24"/>
        </w:rPr>
        <w:t>Zabezpieczenie okien folią</w:t>
      </w:r>
      <w:r>
        <w:rPr>
          <w:rFonts w:ascii="Times New Roman" w:hAnsi="Times New Roman"/>
          <w:sz w:val="24"/>
          <w:szCs w:val="24"/>
        </w:rPr>
        <w:t>;</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2705E9">
        <w:rPr>
          <w:rFonts w:ascii="Times New Roman" w:hAnsi="Times New Roman"/>
          <w:sz w:val="24"/>
          <w:szCs w:val="24"/>
        </w:rPr>
        <w:t>Zeskrobanie i zmycie starej farby w pomieszczeniach o powierzchni podłogi ponad 5 m2 - ściany i sufit</w:t>
      </w:r>
      <w:r>
        <w:rPr>
          <w:rFonts w:ascii="Times New Roman" w:hAnsi="Times New Roman"/>
          <w:sz w:val="24"/>
          <w:szCs w:val="24"/>
        </w:rPr>
        <w:t>;</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2705E9">
        <w:rPr>
          <w:rFonts w:ascii="Times New Roman" w:hAnsi="Times New Roman"/>
          <w:sz w:val="24"/>
          <w:szCs w:val="24"/>
        </w:rPr>
        <w:t>Ręczne zeskrobanie farby olejnej ze ścian</w:t>
      </w:r>
      <w:r>
        <w:rPr>
          <w:rFonts w:ascii="Times New Roman" w:hAnsi="Times New Roman"/>
          <w:sz w:val="24"/>
          <w:szCs w:val="24"/>
        </w:rPr>
        <w:t>;</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F43F26">
        <w:rPr>
          <w:rFonts w:ascii="Times New Roman" w:hAnsi="Times New Roman"/>
          <w:sz w:val="24"/>
          <w:szCs w:val="24"/>
        </w:rPr>
        <w:t xml:space="preserve">Przygotowanie powierzchni pod malowanie farbami emulsyjnymi starych tynków z </w:t>
      </w:r>
      <w:proofErr w:type="spellStart"/>
      <w:r w:rsidRPr="00F43F26">
        <w:rPr>
          <w:rFonts w:ascii="Times New Roman" w:hAnsi="Times New Roman"/>
          <w:sz w:val="24"/>
          <w:szCs w:val="24"/>
        </w:rPr>
        <w:t>poszpachlowaniem</w:t>
      </w:r>
      <w:proofErr w:type="spellEnd"/>
      <w:r w:rsidRPr="00F43F26">
        <w:rPr>
          <w:rFonts w:ascii="Times New Roman" w:hAnsi="Times New Roman"/>
          <w:sz w:val="24"/>
          <w:szCs w:val="24"/>
        </w:rPr>
        <w:t xml:space="preserve"> nierówności</w:t>
      </w:r>
      <w:r>
        <w:rPr>
          <w:rFonts w:ascii="Times New Roman" w:hAnsi="Times New Roman"/>
          <w:sz w:val="24"/>
          <w:szCs w:val="24"/>
        </w:rPr>
        <w:t>;</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F43F26">
        <w:rPr>
          <w:rFonts w:ascii="Times New Roman" w:hAnsi="Times New Roman"/>
          <w:sz w:val="24"/>
          <w:szCs w:val="24"/>
        </w:rPr>
        <w:t xml:space="preserve">Uzupełnienie tynków wewnętrznych zwykłych </w:t>
      </w:r>
      <w:proofErr w:type="spellStart"/>
      <w:r w:rsidRPr="00F43F26">
        <w:rPr>
          <w:rFonts w:ascii="Times New Roman" w:hAnsi="Times New Roman"/>
          <w:sz w:val="24"/>
          <w:szCs w:val="24"/>
        </w:rPr>
        <w:t>kat.III</w:t>
      </w:r>
      <w:proofErr w:type="spellEnd"/>
      <w:r w:rsidRPr="00F43F26">
        <w:rPr>
          <w:rFonts w:ascii="Times New Roman" w:hAnsi="Times New Roman"/>
          <w:sz w:val="24"/>
          <w:szCs w:val="24"/>
        </w:rPr>
        <w:t xml:space="preserve"> z zaprawy </w:t>
      </w:r>
      <w:proofErr w:type="spellStart"/>
      <w:r w:rsidRPr="00F43F26">
        <w:rPr>
          <w:rFonts w:ascii="Times New Roman" w:hAnsi="Times New Roman"/>
          <w:sz w:val="24"/>
          <w:szCs w:val="24"/>
        </w:rPr>
        <w:t>cem.-wap</w:t>
      </w:r>
      <w:proofErr w:type="spellEnd"/>
      <w:r w:rsidRPr="00F43F26">
        <w:rPr>
          <w:rFonts w:ascii="Times New Roman" w:hAnsi="Times New Roman"/>
          <w:sz w:val="24"/>
          <w:szCs w:val="24"/>
        </w:rPr>
        <w:t>. na ścianach o powierzchni do 1 m2 w 1 miejscu</w:t>
      </w:r>
      <w:r>
        <w:rPr>
          <w:rFonts w:ascii="Times New Roman" w:hAnsi="Times New Roman"/>
          <w:sz w:val="24"/>
          <w:szCs w:val="24"/>
        </w:rPr>
        <w:t>;</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F43F26">
        <w:rPr>
          <w:rFonts w:ascii="Times New Roman" w:hAnsi="Times New Roman"/>
          <w:sz w:val="24"/>
          <w:szCs w:val="24"/>
        </w:rPr>
        <w:t>Ochrona narożników wypukłych kątownikiem metalowym</w:t>
      </w:r>
      <w:r>
        <w:rPr>
          <w:rFonts w:ascii="Times New Roman" w:hAnsi="Times New Roman"/>
          <w:sz w:val="24"/>
          <w:szCs w:val="24"/>
        </w:rPr>
        <w:t>;</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F43F26">
        <w:rPr>
          <w:rFonts w:ascii="Times New Roman" w:hAnsi="Times New Roman"/>
          <w:sz w:val="24"/>
          <w:szCs w:val="24"/>
        </w:rPr>
        <w:t>Gruntowanie podłoży preparatami - powierzchnie pionowe</w:t>
      </w:r>
      <w:r>
        <w:rPr>
          <w:rFonts w:ascii="Times New Roman" w:hAnsi="Times New Roman"/>
          <w:sz w:val="24"/>
          <w:szCs w:val="24"/>
        </w:rPr>
        <w:t>;</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EC3F0E">
        <w:rPr>
          <w:rFonts w:ascii="Times New Roman" w:hAnsi="Times New Roman"/>
          <w:sz w:val="24"/>
          <w:szCs w:val="24"/>
        </w:rPr>
        <w:t>Gruntowanie preparatami - powierzchnie poziome</w:t>
      </w:r>
      <w:r>
        <w:rPr>
          <w:rFonts w:ascii="Times New Roman" w:hAnsi="Times New Roman"/>
          <w:sz w:val="24"/>
          <w:szCs w:val="24"/>
        </w:rPr>
        <w:t>;</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EC3F0E">
        <w:rPr>
          <w:rFonts w:ascii="Times New Roman" w:hAnsi="Times New Roman"/>
          <w:sz w:val="24"/>
          <w:szCs w:val="24"/>
        </w:rPr>
        <w:t>Dwukrotne malowanie farbami emulsyjnymi starych tynków wewnętrznych ścian</w:t>
      </w:r>
      <w:r>
        <w:rPr>
          <w:rFonts w:ascii="Times New Roman" w:hAnsi="Times New Roman"/>
          <w:sz w:val="24"/>
          <w:szCs w:val="24"/>
        </w:rPr>
        <w:t xml:space="preserve"> – kolor identyczny z istniejącym;</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EC3F0E">
        <w:rPr>
          <w:rFonts w:ascii="Times New Roman" w:hAnsi="Times New Roman"/>
          <w:sz w:val="24"/>
          <w:szCs w:val="24"/>
        </w:rPr>
        <w:t>Dwukrotne malowanie farbami emulsyjnymi starych tynków wewnętrznych sufitów</w:t>
      </w:r>
      <w:r>
        <w:rPr>
          <w:rFonts w:ascii="Times New Roman" w:hAnsi="Times New Roman"/>
          <w:sz w:val="24"/>
          <w:szCs w:val="24"/>
        </w:rPr>
        <w:t xml:space="preserve"> – kolor biały;</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EC3F0E">
        <w:rPr>
          <w:rFonts w:ascii="Times New Roman" w:hAnsi="Times New Roman"/>
          <w:sz w:val="24"/>
          <w:szCs w:val="24"/>
        </w:rPr>
        <w:t>Dwukrotne malowanie farbami olejnymi starych tynków wewnętrznych ścian</w:t>
      </w:r>
      <w:r w:rsidRPr="009311DF">
        <w:rPr>
          <w:rFonts w:ascii="Times New Roman" w:hAnsi="Times New Roman"/>
          <w:sz w:val="24"/>
          <w:szCs w:val="24"/>
        </w:rPr>
        <w:t xml:space="preserve"> </w:t>
      </w:r>
      <w:r>
        <w:rPr>
          <w:rFonts w:ascii="Times New Roman" w:hAnsi="Times New Roman"/>
          <w:sz w:val="24"/>
          <w:szCs w:val="24"/>
        </w:rPr>
        <w:t>- kolor identyczny z istniejącym;</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EC3F0E">
        <w:rPr>
          <w:rFonts w:ascii="Times New Roman" w:hAnsi="Times New Roman"/>
          <w:sz w:val="24"/>
          <w:szCs w:val="24"/>
        </w:rPr>
        <w:t>Dwukrotne malowanie farbą olejną uprzednio malowanej stolarki okiennej o powierzchni ponad 1.0 m2</w:t>
      </w:r>
      <w:r>
        <w:rPr>
          <w:rFonts w:ascii="Times New Roman" w:hAnsi="Times New Roman"/>
          <w:sz w:val="24"/>
          <w:szCs w:val="24"/>
        </w:rPr>
        <w:t xml:space="preserve"> – kolor biały;</w:t>
      </w:r>
    </w:p>
    <w:p w:rsidR="00A541E5" w:rsidRDefault="00A541E5" w:rsidP="00A541E5">
      <w:pPr>
        <w:pStyle w:val="Zwykytekst1"/>
        <w:numPr>
          <w:ilvl w:val="0"/>
          <w:numId w:val="16"/>
        </w:numPr>
        <w:spacing w:line="276" w:lineRule="auto"/>
        <w:jc w:val="both"/>
        <w:rPr>
          <w:rFonts w:ascii="Times New Roman" w:hAnsi="Times New Roman"/>
          <w:sz w:val="24"/>
          <w:szCs w:val="24"/>
        </w:rPr>
      </w:pPr>
      <w:r w:rsidRPr="00112036">
        <w:rPr>
          <w:rFonts w:ascii="Times New Roman" w:hAnsi="Times New Roman"/>
          <w:sz w:val="24"/>
          <w:szCs w:val="24"/>
        </w:rPr>
        <w:t>Czyszczenie i mycie po robotach malarskich</w:t>
      </w:r>
      <w:r>
        <w:rPr>
          <w:rFonts w:ascii="Times New Roman" w:hAnsi="Times New Roman"/>
          <w:sz w:val="24"/>
          <w:szCs w:val="24"/>
        </w:rPr>
        <w:t>;</w:t>
      </w:r>
    </w:p>
    <w:p w:rsidR="00A541E5" w:rsidRPr="00BE3601" w:rsidRDefault="00025A93" w:rsidP="00A541E5">
      <w:pPr>
        <w:jc w:val="both"/>
      </w:pPr>
      <w:r>
        <w:t>Zakres wszystkich prac</w:t>
      </w:r>
      <w:r w:rsidR="00A541E5">
        <w:t xml:space="preserve"> w poszczególnych salach </w:t>
      </w:r>
      <w:r>
        <w:t>jest</w:t>
      </w:r>
      <w:r w:rsidR="00A541E5">
        <w:t xml:space="preserve"> wymienione w przedmiarze, stanowiącym załącznik nr 1</w:t>
      </w:r>
    </w:p>
    <w:p w:rsidR="00A541E5" w:rsidRPr="00D30A43" w:rsidRDefault="00A541E5" w:rsidP="00A541E5">
      <w:pPr>
        <w:pStyle w:val="Zwykytekst"/>
        <w:tabs>
          <w:tab w:val="left" w:pos="708"/>
        </w:tabs>
        <w:jc w:val="both"/>
        <w:outlineLvl w:val="0"/>
        <w:rPr>
          <w:rFonts w:ascii="Calibri" w:hAnsi="Calibri" w:cs="Arial"/>
          <w:bCs/>
          <w:sz w:val="22"/>
          <w:szCs w:val="22"/>
        </w:rPr>
      </w:pPr>
    </w:p>
    <w:p w:rsidR="00A541E5" w:rsidRPr="00116EFB" w:rsidRDefault="00A541E5" w:rsidP="00A541E5">
      <w:pPr>
        <w:pStyle w:val="Zwykytekst2"/>
        <w:tabs>
          <w:tab w:val="left" w:pos="708"/>
        </w:tabs>
        <w:jc w:val="center"/>
        <w:rPr>
          <w:rFonts w:ascii="Times New Roman" w:hAnsi="Times New Roman"/>
          <w:b/>
          <w:sz w:val="24"/>
          <w:szCs w:val="24"/>
        </w:rPr>
      </w:pPr>
      <w:r w:rsidRPr="00116EFB">
        <w:rPr>
          <w:rFonts w:ascii="Times New Roman" w:hAnsi="Times New Roman"/>
          <w:b/>
          <w:sz w:val="24"/>
          <w:szCs w:val="24"/>
        </w:rPr>
        <w:t>§ 2</w:t>
      </w:r>
    </w:p>
    <w:p w:rsidR="00A541E5" w:rsidRDefault="00A541E5" w:rsidP="00A541E5">
      <w:pPr>
        <w:widowControl w:val="0"/>
        <w:numPr>
          <w:ilvl w:val="0"/>
          <w:numId w:val="1"/>
        </w:numPr>
        <w:shd w:val="clear" w:color="auto" w:fill="FFFFFF"/>
        <w:tabs>
          <w:tab w:val="left" w:pos="0"/>
          <w:tab w:val="left" w:pos="360"/>
        </w:tabs>
        <w:suppressAutoHyphens/>
        <w:ind w:left="0" w:right="10" w:firstLine="0"/>
        <w:jc w:val="both"/>
        <w:rPr>
          <w:spacing w:val="3"/>
          <w:w w:val="101"/>
        </w:rPr>
      </w:pPr>
      <w:r w:rsidRPr="00116EFB">
        <w:rPr>
          <w:spacing w:val="22"/>
          <w:w w:val="101"/>
        </w:rPr>
        <w:t>P</w:t>
      </w:r>
      <w:r w:rsidRPr="00116EFB">
        <w:rPr>
          <w:spacing w:val="3"/>
          <w:w w:val="101"/>
        </w:rPr>
        <w:t>rzekazanie miejsca robót Wykonawcy nastąpi protokol</w:t>
      </w:r>
      <w:r>
        <w:rPr>
          <w:spacing w:val="3"/>
          <w:w w:val="101"/>
        </w:rPr>
        <w:t>arnie niezwłocznie po podpisaniu umowy.</w:t>
      </w:r>
    </w:p>
    <w:p w:rsidR="00A541E5" w:rsidRPr="00432C2D" w:rsidRDefault="00A541E5" w:rsidP="00A541E5">
      <w:pPr>
        <w:widowControl w:val="0"/>
        <w:numPr>
          <w:ilvl w:val="0"/>
          <w:numId w:val="1"/>
        </w:numPr>
        <w:shd w:val="clear" w:color="auto" w:fill="FFFFFF"/>
        <w:tabs>
          <w:tab w:val="left" w:pos="0"/>
          <w:tab w:val="left" w:pos="360"/>
        </w:tabs>
        <w:suppressAutoHyphens/>
        <w:ind w:left="0" w:right="10" w:firstLine="0"/>
        <w:jc w:val="both"/>
        <w:rPr>
          <w:spacing w:val="3"/>
          <w:w w:val="101"/>
        </w:rPr>
      </w:pPr>
      <w:r>
        <w:rPr>
          <w:w w:val="101"/>
        </w:rPr>
        <w:t>Robot</w:t>
      </w:r>
      <w:r w:rsidR="007A2243">
        <w:rPr>
          <w:w w:val="101"/>
        </w:rPr>
        <w:t>y</w:t>
      </w:r>
      <w:r>
        <w:rPr>
          <w:w w:val="101"/>
        </w:rPr>
        <w:t xml:space="preserve"> budowlane r</w:t>
      </w:r>
      <w:r w:rsidR="001535A9">
        <w:rPr>
          <w:w w:val="101"/>
        </w:rPr>
        <w:t xml:space="preserve">ozpoczną się w dniu </w:t>
      </w:r>
      <w:r w:rsidR="001535A9" w:rsidRPr="007A2042">
        <w:rPr>
          <w:b/>
          <w:w w:val="101"/>
        </w:rPr>
        <w:t>4 lipca 2016</w:t>
      </w:r>
      <w:r w:rsidR="007A2042">
        <w:rPr>
          <w:w w:val="101"/>
        </w:rPr>
        <w:t xml:space="preserve"> roku</w:t>
      </w:r>
      <w:r>
        <w:rPr>
          <w:w w:val="101"/>
        </w:rPr>
        <w:t xml:space="preserve">, </w:t>
      </w:r>
      <w:r w:rsidR="007A2243">
        <w:rPr>
          <w:w w:val="101"/>
        </w:rPr>
        <w:t xml:space="preserve">a </w:t>
      </w:r>
      <w:r>
        <w:rPr>
          <w:w w:val="101"/>
        </w:rPr>
        <w:t xml:space="preserve">zakończą się najpóźniej w dniu </w:t>
      </w:r>
      <w:r w:rsidR="001535A9" w:rsidRPr="007A2042">
        <w:rPr>
          <w:b/>
          <w:color w:val="000000"/>
        </w:rPr>
        <w:t>12 sierpnia 2016</w:t>
      </w:r>
      <w:r w:rsidR="007A2042">
        <w:rPr>
          <w:color w:val="000000"/>
        </w:rPr>
        <w:t xml:space="preserve"> roku.</w:t>
      </w:r>
    </w:p>
    <w:p w:rsidR="00A541E5" w:rsidRDefault="00A541E5" w:rsidP="00A541E5">
      <w:pPr>
        <w:widowControl w:val="0"/>
        <w:shd w:val="clear" w:color="auto" w:fill="FFFFFF"/>
        <w:tabs>
          <w:tab w:val="left" w:pos="0"/>
        </w:tabs>
        <w:suppressAutoHyphens/>
        <w:ind w:right="10"/>
        <w:jc w:val="both"/>
        <w:rPr>
          <w:spacing w:val="3"/>
          <w:w w:val="101"/>
        </w:rPr>
      </w:pPr>
    </w:p>
    <w:p w:rsidR="00A541E5" w:rsidRPr="00116EFB" w:rsidRDefault="00A541E5" w:rsidP="00A541E5">
      <w:pPr>
        <w:tabs>
          <w:tab w:val="left" w:pos="142"/>
        </w:tabs>
        <w:jc w:val="center"/>
        <w:rPr>
          <w:b/>
        </w:rPr>
      </w:pPr>
      <w:r w:rsidRPr="00116EFB">
        <w:rPr>
          <w:b/>
        </w:rPr>
        <w:t>§ 3</w:t>
      </w:r>
    </w:p>
    <w:p w:rsidR="00A541E5" w:rsidRDefault="00A541E5" w:rsidP="00A541E5">
      <w:pPr>
        <w:tabs>
          <w:tab w:val="left" w:pos="142"/>
        </w:tabs>
        <w:jc w:val="both"/>
      </w:pPr>
      <w:r w:rsidRPr="00116EFB">
        <w:t xml:space="preserve">1. </w:t>
      </w:r>
      <w:r>
        <w:t xml:space="preserve">  </w:t>
      </w:r>
      <w:r w:rsidRPr="00116EFB">
        <w:t>Przedstawicielem Wykonawcy (kierownikiem budowy) odpowiedzialnym za przebieg realizacji zamówienia jest</w:t>
      </w:r>
      <w:r>
        <w:t>:</w:t>
      </w:r>
      <w:r w:rsidRPr="00116EFB">
        <w:t xml:space="preserve"> </w:t>
      </w:r>
    </w:p>
    <w:p w:rsidR="00A541E5" w:rsidRDefault="00A541E5" w:rsidP="00A541E5">
      <w:pPr>
        <w:tabs>
          <w:tab w:val="left" w:pos="142"/>
        </w:tabs>
      </w:pPr>
    </w:p>
    <w:p w:rsidR="00A541E5" w:rsidRDefault="00A541E5" w:rsidP="00A541E5">
      <w:pPr>
        <w:tabs>
          <w:tab w:val="left" w:pos="142"/>
        </w:tabs>
        <w:rPr>
          <w:iCs/>
        </w:rPr>
      </w:pPr>
      <w:r w:rsidRPr="00116EFB">
        <w:rPr>
          <w:iCs/>
        </w:rPr>
        <w:t>………………………………..……………………………………….……………………</w:t>
      </w:r>
    </w:p>
    <w:p w:rsidR="00A541E5" w:rsidRDefault="00A541E5" w:rsidP="00A541E5">
      <w:pPr>
        <w:tabs>
          <w:tab w:val="left" w:pos="142"/>
        </w:tabs>
        <w:rPr>
          <w:iCs/>
        </w:rPr>
      </w:pPr>
      <w:r>
        <w:rPr>
          <w:iCs/>
          <w:sz w:val="18"/>
          <w:szCs w:val="18"/>
        </w:rPr>
        <w:t>(</w:t>
      </w:r>
      <w:r>
        <w:rPr>
          <w:iCs/>
          <w:sz w:val="20"/>
          <w:szCs w:val="20"/>
        </w:rPr>
        <w:t>I</w:t>
      </w:r>
      <w:r w:rsidRPr="00E66231">
        <w:rPr>
          <w:iCs/>
          <w:sz w:val="20"/>
          <w:szCs w:val="20"/>
        </w:rPr>
        <w:t>mię</w:t>
      </w:r>
      <w:r>
        <w:rPr>
          <w:iCs/>
          <w:sz w:val="20"/>
          <w:szCs w:val="20"/>
        </w:rPr>
        <w:t>, nazwisko, funkcja lub stanowisko służbowe)</w:t>
      </w:r>
    </w:p>
    <w:p w:rsidR="00A541E5" w:rsidRDefault="00A541E5" w:rsidP="00A541E5">
      <w:pPr>
        <w:tabs>
          <w:tab w:val="left" w:pos="142"/>
        </w:tabs>
        <w:rPr>
          <w:iCs/>
        </w:rPr>
      </w:pPr>
    </w:p>
    <w:p w:rsidR="00A541E5" w:rsidRPr="00E66231" w:rsidRDefault="00A541E5" w:rsidP="00A541E5">
      <w:pPr>
        <w:tabs>
          <w:tab w:val="left" w:pos="142"/>
        </w:tabs>
        <w:rPr>
          <w:iCs/>
          <w:sz w:val="18"/>
          <w:szCs w:val="18"/>
        </w:rPr>
      </w:pPr>
      <w:r>
        <w:rPr>
          <w:iCs/>
        </w:rPr>
        <w:t>Tel.:……………………………………..;     E-mail:………………………………</w:t>
      </w:r>
    </w:p>
    <w:p w:rsidR="00A541E5" w:rsidRPr="00B65511" w:rsidRDefault="00A541E5" w:rsidP="00A541E5">
      <w:pPr>
        <w:pStyle w:val="Zwykytekst"/>
        <w:tabs>
          <w:tab w:val="left" w:pos="708"/>
        </w:tabs>
        <w:jc w:val="both"/>
        <w:outlineLvl w:val="0"/>
        <w:rPr>
          <w:rFonts w:ascii="Calibri" w:hAnsi="Calibri" w:cs="Arial"/>
          <w:bCs/>
          <w:sz w:val="22"/>
          <w:szCs w:val="22"/>
        </w:rPr>
      </w:pPr>
    </w:p>
    <w:p w:rsidR="00A541E5" w:rsidRDefault="00A541E5" w:rsidP="00A541E5">
      <w:pPr>
        <w:suppressAutoHyphens/>
        <w:jc w:val="both"/>
      </w:pPr>
      <w:r>
        <w:rPr>
          <w:color w:val="000000"/>
        </w:rPr>
        <w:t xml:space="preserve">2. </w:t>
      </w:r>
      <w:r w:rsidRPr="003E41DC">
        <w:rPr>
          <w:color w:val="FFFFFF"/>
        </w:rPr>
        <w:t>_</w:t>
      </w:r>
      <w:r>
        <w:t>Zamawiający oświadcza, że osobą odpowiedzialną za realizację umowy ze strony Zamawiającego jest:</w:t>
      </w:r>
    </w:p>
    <w:p w:rsidR="00A541E5" w:rsidRDefault="00A541E5" w:rsidP="00A541E5">
      <w:pPr>
        <w:suppressAutoHyphens/>
        <w:jc w:val="both"/>
      </w:pPr>
    </w:p>
    <w:p w:rsidR="00A541E5" w:rsidRDefault="00A541E5" w:rsidP="00A541E5">
      <w:pPr>
        <w:tabs>
          <w:tab w:val="left" w:pos="142"/>
        </w:tabs>
        <w:rPr>
          <w:iCs/>
        </w:rPr>
      </w:pPr>
      <w:r w:rsidRPr="00116EFB">
        <w:rPr>
          <w:iCs/>
        </w:rPr>
        <w:t>………………………………..……………………………………….……………………</w:t>
      </w:r>
    </w:p>
    <w:p w:rsidR="00A541E5" w:rsidRDefault="00A541E5" w:rsidP="00A541E5">
      <w:pPr>
        <w:tabs>
          <w:tab w:val="left" w:pos="142"/>
        </w:tabs>
        <w:rPr>
          <w:iCs/>
        </w:rPr>
      </w:pPr>
      <w:r>
        <w:rPr>
          <w:iCs/>
          <w:sz w:val="18"/>
          <w:szCs w:val="18"/>
        </w:rPr>
        <w:t>(</w:t>
      </w:r>
      <w:r>
        <w:rPr>
          <w:iCs/>
          <w:sz w:val="20"/>
          <w:szCs w:val="20"/>
        </w:rPr>
        <w:t>I</w:t>
      </w:r>
      <w:r w:rsidRPr="00E66231">
        <w:rPr>
          <w:iCs/>
          <w:sz w:val="20"/>
          <w:szCs w:val="20"/>
        </w:rPr>
        <w:t>mię</w:t>
      </w:r>
      <w:r>
        <w:rPr>
          <w:iCs/>
          <w:sz w:val="20"/>
          <w:szCs w:val="20"/>
        </w:rPr>
        <w:t>, nazwisko, funkcja lub stanowisko służbowe)</w:t>
      </w:r>
    </w:p>
    <w:p w:rsidR="00A541E5" w:rsidRDefault="00A541E5" w:rsidP="00A541E5">
      <w:pPr>
        <w:tabs>
          <w:tab w:val="left" w:pos="142"/>
        </w:tabs>
        <w:rPr>
          <w:iCs/>
        </w:rPr>
      </w:pPr>
    </w:p>
    <w:p w:rsidR="00A541E5" w:rsidRPr="00E66231" w:rsidRDefault="00A541E5" w:rsidP="00A541E5">
      <w:pPr>
        <w:tabs>
          <w:tab w:val="left" w:pos="142"/>
        </w:tabs>
        <w:rPr>
          <w:iCs/>
          <w:sz w:val="18"/>
          <w:szCs w:val="18"/>
        </w:rPr>
      </w:pPr>
      <w:r>
        <w:rPr>
          <w:iCs/>
        </w:rPr>
        <w:t>Tel.:……………………………………..;     E-mail:………………………………</w:t>
      </w:r>
    </w:p>
    <w:p w:rsidR="00A541E5" w:rsidRPr="00B65511" w:rsidRDefault="00A541E5" w:rsidP="00A541E5">
      <w:pPr>
        <w:pStyle w:val="Tekstpodstawowy21"/>
        <w:tabs>
          <w:tab w:val="left" w:pos="6663"/>
        </w:tabs>
        <w:jc w:val="both"/>
        <w:rPr>
          <w:rFonts w:ascii="Calibri" w:hAnsi="Calibri" w:cs="Arial"/>
          <w:color w:val="000000"/>
          <w:sz w:val="22"/>
          <w:szCs w:val="22"/>
        </w:rPr>
      </w:pPr>
    </w:p>
    <w:p w:rsidR="00A541E5" w:rsidRPr="00116EFB" w:rsidRDefault="00A541E5" w:rsidP="00A541E5">
      <w:pPr>
        <w:pStyle w:val="HTML-wstpniesformatowany"/>
        <w:jc w:val="center"/>
        <w:rPr>
          <w:rFonts w:ascii="Times New Roman" w:hAnsi="Times New Roman"/>
          <w:b/>
          <w:sz w:val="24"/>
          <w:szCs w:val="24"/>
        </w:rPr>
      </w:pPr>
      <w:r w:rsidRPr="00116EFB">
        <w:rPr>
          <w:rFonts w:ascii="Times New Roman" w:hAnsi="Times New Roman"/>
          <w:b/>
          <w:sz w:val="24"/>
          <w:szCs w:val="24"/>
        </w:rPr>
        <w:t>§ 4</w:t>
      </w:r>
    </w:p>
    <w:p w:rsidR="00A541E5" w:rsidRPr="00116EFB" w:rsidRDefault="00A541E5" w:rsidP="00A541E5">
      <w:pPr>
        <w:pStyle w:val="HTML-wstpniesformatowany"/>
        <w:ind w:left="284" w:hanging="284"/>
        <w:jc w:val="both"/>
        <w:rPr>
          <w:rFonts w:ascii="Times New Roman" w:hAnsi="Times New Roman"/>
          <w:sz w:val="24"/>
          <w:szCs w:val="24"/>
        </w:rPr>
      </w:pPr>
      <w:r w:rsidRPr="00116EFB">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116EFB" w:rsidRDefault="00A541E5" w:rsidP="00A541E5">
      <w:pPr>
        <w:pStyle w:val="HTML-wstpniesformatowany"/>
        <w:ind w:left="284" w:hanging="284"/>
        <w:jc w:val="both"/>
        <w:rPr>
          <w:rFonts w:ascii="Times New Roman" w:hAnsi="Times New Roman"/>
          <w:sz w:val="24"/>
          <w:szCs w:val="24"/>
        </w:rPr>
      </w:pPr>
      <w:r w:rsidRPr="00116EFB">
        <w:rPr>
          <w:rFonts w:ascii="Times New Roman" w:hAnsi="Times New Roman"/>
          <w:sz w:val="24"/>
          <w:szCs w:val="24"/>
        </w:rPr>
        <w:t>2.  Wykonawca ponosi wyłączną odpowiedzialność za:</w:t>
      </w:r>
    </w:p>
    <w:p w:rsidR="00A541E5" w:rsidRPr="00116EFB" w:rsidRDefault="00A541E5" w:rsidP="00946356">
      <w:pPr>
        <w:pStyle w:val="HTML-wstpniesformatowany"/>
        <w:numPr>
          <w:ilvl w:val="1"/>
          <w:numId w:val="26"/>
        </w:numPr>
        <w:ind w:left="709"/>
        <w:jc w:val="both"/>
        <w:rPr>
          <w:rFonts w:ascii="Times New Roman" w:hAnsi="Times New Roman"/>
          <w:sz w:val="24"/>
          <w:szCs w:val="24"/>
        </w:rPr>
      </w:pPr>
      <w:r w:rsidRPr="00116EFB">
        <w:rPr>
          <w:rFonts w:ascii="Times New Roman" w:hAnsi="Times New Roman"/>
          <w:sz w:val="24"/>
          <w:szCs w:val="24"/>
        </w:rPr>
        <w:t>przeszkolenie zatrudnionych przez siebie osób w zakresie przepisów BHP,</w:t>
      </w:r>
    </w:p>
    <w:p w:rsidR="00A541E5" w:rsidRPr="00116EFB" w:rsidRDefault="00A541E5" w:rsidP="00946356">
      <w:pPr>
        <w:pStyle w:val="HTML-wstpniesformatowany"/>
        <w:numPr>
          <w:ilvl w:val="1"/>
          <w:numId w:val="26"/>
        </w:numPr>
        <w:ind w:left="709"/>
        <w:jc w:val="both"/>
        <w:rPr>
          <w:rFonts w:ascii="Times New Roman" w:hAnsi="Times New Roman"/>
          <w:sz w:val="24"/>
          <w:szCs w:val="24"/>
        </w:rPr>
      </w:pPr>
      <w:r w:rsidRPr="00116EFB">
        <w:rPr>
          <w:rFonts w:ascii="Times New Roman" w:hAnsi="Times New Roman"/>
          <w:sz w:val="24"/>
          <w:szCs w:val="24"/>
        </w:rPr>
        <w:t>posiadanie przez te osoby wymaganych badań lekarskich,</w:t>
      </w:r>
    </w:p>
    <w:p w:rsidR="00A541E5" w:rsidRPr="00116EFB" w:rsidRDefault="00A541E5" w:rsidP="00946356">
      <w:pPr>
        <w:pStyle w:val="HTML-wstpniesformatowany"/>
        <w:numPr>
          <w:ilvl w:val="1"/>
          <w:numId w:val="26"/>
        </w:numPr>
        <w:ind w:left="709"/>
        <w:jc w:val="both"/>
        <w:rPr>
          <w:rFonts w:ascii="Times New Roman" w:hAnsi="Times New Roman"/>
          <w:sz w:val="24"/>
          <w:szCs w:val="24"/>
        </w:rPr>
      </w:pPr>
      <w:r w:rsidRPr="00116EFB">
        <w:rPr>
          <w:rFonts w:ascii="Times New Roman" w:hAnsi="Times New Roman"/>
          <w:sz w:val="24"/>
          <w:szCs w:val="24"/>
        </w:rPr>
        <w:t>przeszkolenie stanowiskowe.</w:t>
      </w:r>
    </w:p>
    <w:p w:rsidR="00A541E5" w:rsidRPr="00116EFB" w:rsidRDefault="00A541E5" w:rsidP="00A541E5">
      <w:pPr>
        <w:pStyle w:val="HTML-wstpniesformatowany"/>
        <w:ind w:left="284" w:hanging="284"/>
        <w:jc w:val="both"/>
        <w:rPr>
          <w:rFonts w:ascii="Times New Roman" w:hAnsi="Times New Roman"/>
          <w:sz w:val="24"/>
          <w:szCs w:val="24"/>
        </w:rPr>
      </w:pPr>
      <w:r w:rsidRPr="00116EFB">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Default="00A541E5" w:rsidP="00A541E5">
      <w:pPr>
        <w:pStyle w:val="HTML-wstpniesformatowany"/>
        <w:ind w:left="284" w:hanging="284"/>
        <w:jc w:val="both"/>
        <w:rPr>
          <w:rFonts w:ascii="Times New Roman" w:hAnsi="Times New Roman"/>
          <w:sz w:val="24"/>
          <w:szCs w:val="24"/>
        </w:rPr>
      </w:pPr>
      <w:r w:rsidRPr="00116EFB">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A541E5" w:rsidRPr="00116EFB" w:rsidRDefault="00A541E5" w:rsidP="00A541E5">
      <w:pPr>
        <w:pStyle w:val="HTML-wstpniesformatowany"/>
        <w:ind w:left="284" w:hanging="284"/>
        <w:jc w:val="both"/>
        <w:rPr>
          <w:rFonts w:ascii="Times New Roman" w:hAnsi="Times New Roman"/>
          <w:sz w:val="24"/>
          <w:szCs w:val="24"/>
        </w:rPr>
      </w:pPr>
    </w:p>
    <w:p w:rsidR="00A541E5" w:rsidRPr="004D51EB" w:rsidRDefault="00A541E5" w:rsidP="00A541E5">
      <w:pPr>
        <w:pStyle w:val="HTML-wstpniesformatowany"/>
        <w:jc w:val="center"/>
        <w:rPr>
          <w:rFonts w:ascii="Times New Roman" w:hAnsi="Times New Roman"/>
          <w:b/>
          <w:sz w:val="24"/>
          <w:szCs w:val="24"/>
        </w:rPr>
      </w:pPr>
      <w:r w:rsidRPr="004D51EB">
        <w:rPr>
          <w:rFonts w:ascii="Times New Roman" w:hAnsi="Times New Roman"/>
          <w:b/>
          <w:sz w:val="24"/>
          <w:szCs w:val="24"/>
        </w:rPr>
        <w:t>§ 5</w:t>
      </w:r>
    </w:p>
    <w:p w:rsidR="00A541E5" w:rsidRPr="004D51EB" w:rsidRDefault="00A541E5"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eastAsia="StarSymbol"/>
          <w:sz w:val="24"/>
          <w:szCs w:val="24"/>
        </w:rPr>
      </w:pPr>
      <w:r w:rsidRPr="002F1D86">
        <w:rPr>
          <w:rStyle w:val="FontStyle13"/>
          <w:rFonts w:eastAsia="StarSymbol"/>
          <w:sz w:val="24"/>
          <w:szCs w:val="24"/>
        </w:rPr>
        <w:t>Wykonawca przyjmuje na siebie następujące obowiązki szczegółowe:</w:t>
      </w:r>
    </w:p>
    <w:p w:rsidR="00A541E5" w:rsidRPr="004D51EB" w:rsidRDefault="007A2243" w:rsidP="00A541E5">
      <w:pPr>
        <w:pStyle w:val="Akapitzlist"/>
        <w:numPr>
          <w:ilvl w:val="1"/>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Pr>
          <w:rStyle w:val="FontStyle13"/>
          <w:rFonts w:eastAsia="StarSymbol"/>
          <w:sz w:val="24"/>
          <w:szCs w:val="24"/>
        </w:rPr>
        <w:t>i</w:t>
      </w:r>
      <w:r w:rsidR="00A541E5" w:rsidRPr="004D51EB">
        <w:rPr>
          <w:rStyle w:val="FontStyle13"/>
          <w:rFonts w:eastAsia="StarSymbol"/>
          <w:sz w:val="24"/>
          <w:szCs w:val="24"/>
        </w:rPr>
        <w:t xml:space="preserve">nformowania Inspektora Nadzoru i przedstawiciela </w:t>
      </w:r>
      <w:r>
        <w:rPr>
          <w:rStyle w:val="FontStyle13"/>
          <w:rFonts w:eastAsia="StarSymbol"/>
          <w:sz w:val="24"/>
          <w:szCs w:val="24"/>
        </w:rPr>
        <w:t>Zamawiającego</w:t>
      </w:r>
      <w:r w:rsidR="00A541E5" w:rsidRPr="004D51EB">
        <w:rPr>
          <w:rStyle w:val="FontStyle13"/>
          <w:rFonts w:eastAsia="StarSymbol"/>
          <w:sz w:val="24"/>
          <w:szCs w:val="24"/>
        </w:rPr>
        <w:t xml:space="preserve"> o zaistnieniu robót koniecznych, oraz przedsta</w:t>
      </w:r>
      <w:r>
        <w:rPr>
          <w:rStyle w:val="FontStyle13"/>
          <w:rFonts w:eastAsia="StarSymbol"/>
          <w:sz w:val="24"/>
          <w:szCs w:val="24"/>
        </w:rPr>
        <w:t>wienia kosztorysu ich wykonania;</w:t>
      </w:r>
    </w:p>
    <w:p w:rsidR="00A541E5" w:rsidRPr="006E1B43" w:rsidRDefault="007A2243" w:rsidP="00A541E5">
      <w:pPr>
        <w:pStyle w:val="Akapitzlist"/>
        <w:numPr>
          <w:ilvl w:val="1"/>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Pr>
          <w:rStyle w:val="FontStyle13"/>
          <w:rFonts w:eastAsia="StarSymbol"/>
          <w:sz w:val="24"/>
          <w:szCs w:val="24"/>
        </w:rPr>
        <w:t>w</w:t>
      </w:r>
      <w:r w:rsidR="00A541E5" w:rsidRPr="006E1B43">
        <w:rPr>
          <w:rStyle w:val="FontStyle13"/>
          <w:rFonts w:eastAsia="StarSymbol"/>
          <w:sz w:val="24"/>
          <w:szCs w:val="24"/>
        </w:rPr>
        <w:t xml:space="preserve">ykonanie robót koniecznych wymaga pisemnej zgody </w:t>
      </w:r>
      <w:r>
        <w:rPr>
          <w:rStyle w:val="FontStyle13"/>
          <w:rFonts w:eastAsia="StarSymbol"/>
          <w:sz w:val="24"/>
          <w:szCs w:val="24"/>
        </w:rPr>
        <w:t>Zamawiającego;</w:t>
      </w:r>
    </w:p>
    <w:p w:rsidR="00A541E5" w:rsidRPr="001956FF" w:rsidRDefault="007A2243" w:rsidP="00A541E5">
      <w:pPr>
        <w:pStyle w:val="Akapitzlist"/>
        <w:numPr>
          <w:ilvl w:val="1"/>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Pr>
          <w:rStyle w:val="FontStyle13"/>
          <w:rFonts w:eastAsia="StarSymbol"/>
          <w:sz w:val="24"/>
          <w:szCs w:val="24"/>
        </w:rPr>
        <w:t>r</w:t>
      </w:r>
      <w:r w:rsidR="00A541E5" w:rsidRPr="001956FF">
        <w:rPr>
          <w:rStyle w:val="FontStyle13"/>
          <w:rFonts w:eastAsia="StarSymbol"/>
          <w:sz w:val="24"/>
          <w:szCs w:val="24"/>
        </w:rPr>
        <w:t>oboty konieczne wykonane bez pisemnej zgody Inwestora Wyk</w:t>
      </w:r>
      <w:r>
        <w:rPr>
          <w:rStyle w:val="FontStyle13"/>
          <w:rFonts w:eastAsia="StarSymbol"/>
          <w:sz w:val="24"/>
          <w:szCs w:val="24"/>
        </w:rPr>
        <w:t>onawca wykonuje na własny koszt;</w:t>
      </w:r>
    </w:p>
    <w:p w:rsidR="00A541E5" w:rsidRPr="005611E2" w:rsidRDefault="007A2243" w:rsidP="00A541E5">
      <w:pPr>
        <w:pStyle w:val="Akapitzlist"/>
        <w:numPr>
          <w:ilvl w:val="1"/>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Pr>
          <w:rStyle w:val="FontStyle13"/>
          <w:rFonts w:eastAsia="StarSymbol"/>
          <w:sz w:val="24"/>
          <w:szCs w:val="24"/>
        </w:rPr>
        <w:t>i</w:t>
      </w:r>
      <w:r w:rsidR="00A541E5" w:rsidRPr="001956FF">
        <w:rPr>
          <w:rStyle w:val="FontStyle13"/>
          <w:rFonts w:eastAsia="StarSymbol"/>
          <w:sz w:val="24"/>
          <w:szCs w:val="24"/>
        </w:rPr>
        <w:t xml:space="preserve">nformowania Inspektora Nadzoru oraz przedstawiciela </w:t>
      </w:r>
      <w:r>
        <w:rPr>
          <w:rStyle w:val="FontStyle13"/>
          <w:rFonts w:eastAsia="StarSymbol"/>
          <w:sz w:val="24"/>
          <w:szCs w:val="24"/>
        </w:rPr>
        <w:t xml:space="preserve">Zamawiającego </w:t>
      </w:r>
      <w:r w:rsidR="00A541E5" w:rsidRPr="001956FF">
        <w:rPr>
          <w:rStyle w:val="FontStyle13"/>
          <w:rFonts w:eastAsia="StarSymbol"/>
          <w:sz w:val="24"/>
          <w:szCs w:val="24"/>
        </w:rPr>
        <w:t>o termin</w:t>
      </w:r>
      <w:r>
        <w:rPr>
          <w:rStyle w:val="FontStyle13"/>
          <w:rFonts w:eastAsia="StarSymbol"/>
          <w:sz w:val="24"/>
          <w:szCs w:val="24"/>
        </w:rPr>
        <w:t>ie zakrycia robót zanikających;</w:t>
      </w:r>
    </w:p>
    <w:p w:rsidR="00A541E5" w:rsidRPr="00AD4164" w:rsidRDefault="007A2243" w:rsidP="00A541E5">
      <w:pPr>
        <w:pStyle w:val="Akapitzlist"/>
        <w:numPr>
          <w:ilvl w:val="1"/>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Pr>
          <w:rStyle w:val="FontStyle13"/>
          <w:rFonts w:eastAsia="StarSymbol"/>
          <w:sz w:val="24"/>
          <w:szCs w:val="24"/>
        </w:rPr>
        <w:t>j</w:t>
      </w:r>
      <w:r w:rsidR="00A541E5" w:rsidRPr="00074D6C">
        <w:rPr>
          <w:rStyle w:val="FontStyle13"/>
          <w:rFonts w:eastAsia="StarSymbol"/>
          <w:sz w:val="24"/>
          <w:szCs w:val="24"/>
        </w:rPr>
        <w:t>eżeli Wykonawca nie poinformował o zakryciu robót zanikających, zobowiązany jest odkryć roboty, a następnie przywróc</w:t>
      </w:r>
      <w:r w:rsidR="00A541E5" w:rsidRPr="00AD4164">
        <w:rPr>
          <w:rStyle w:val="FontStyle13"/>
          <w:rFonts w:eastAsia="StarSymbol"/>
          <w:sz w:val="24"/>
          <w:szCs w:val="24"/>
        </w:rPr>
        <w:t>ić roboty do stanu poprzedniego na własny koszt.</w:t>
      </w:r>
    </w:p>
    <w:p w:rsidR="00A541E5"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b/>
        </w:rPr>
      </w:pPr>
    </w:p>
    <w:p w:rsidR="00A541E5" w:rsidRPr="00ED0726"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Style w:val="FontStyle13"/>
          <w:rFonts w:eastAsia="StarSymbol"/>
        </w:rPr>
      </w:pPr>
      <w:r w:rsidRPr="00ED0726">
        <w:rPr>
          <w:b/>
        </w:rPr>
        <w:t xml:space="preserve">§ </w:t>
      </w:r>
      <w:r>
        <w:rPr>
          <w:b/>
        </w:rPr>
        <w:t>6</w:t>
      </w:r>
    </w:p>
    <w:p w:rsidR="00A541E5" w:rsidRPr="00ED0726" w:rsidRDefault="00A541E5" w:rsidP="00A541E5">
      <w:pPr>
        <w:pStyle w:val="HTML-wstpniesformatowany"/>
        <w:jc w:val="both"/>
        <w:rPr>
          <w:rFonts w:ascii="Times New Roman" w:hAnsi="Times New Roman"/>
          <w:sz w:val="24"/>
          <w:szCs w:val="24"/>
        </w:rPr>
      </w:pPr>
      <w:r w:rsidRPr="00ED0726">
        <w:rPr>
          <w:rFonts w:ascii="Times New Roman" w:hAnsi="Times New Roman"/>
          <w:sz w:val="24"/>
          <w:szCs w:val="24"/>
        </w:rPr>
        <w:t xml:space="preserve">1. Wykonawca zobowiązuje się wykonać przedmiot umowy z należytą starannością, zgodnie </w:t>
      </w:r>
      <w:r w:rsidRPr="00ED0726">
        <w:rPr>
          <w:rFonts w:ascii="Times New Roman" w:hAnsi="Times New Roman"/>
          <w:sz w:val="24"/>
          <w:szCs w:val="24"/>
        </w:rPr>
        <w:br/>
        <w:t>z obowiązującymi przepisami, normami technicznymi, standardami, etyką zawodową oraz postanowieniami umowy.</w:t>
      </w:r>
    </w:p>
    <w:p w:rsidR="00A541E5" w:rsidRPr="00ED0726" w:rsidRDefault="00A541E5" w:rsidP="00A541E5">
      <w:pPr>
        <w:pStyle w:val="HTML-wstpniesformatowany"/>
        <w:jc w:val="both"/>
        <w:rPr>
          <w:rFonts w:ascii="Times New Roman" w:hAnsi="Times New Roman"/>
          <w:sz w:val="24"/>
          <w:szCs w:val="24"/>
        </w:rPr>
      </w:pPr>
      <w:r w:rsidRPr="00ED0726">
        <w:rPr>
          <w:rFonts w:ascii="Times New Roman" w:hAnsi="Times New Roman"/>
          <w:sz w:val="24"/>
          <w:szCs w:val="24"/>
        </w:rPr>
        <w:lastRenderedPageBreak/>
        <w:t>2. Wykonawca zobowiązuje się przestrzegać poleceń osób sprawujących nadzór ze strony Zamawiającego.</w:t>
      </w:r>
    </w:p>
    <w:p w:rsidR="00A541E5" w:rsidRPr="00B65511" w:rsidRDefault="00A541E5" w:rsidP="00A541E5">
      <w:pPr>
        <w:pStyle w:val="HTML-wstpniesformatowany"/>
        <w:jc w:val="both"/>
        <w:rPr>
          <w:rFonts w:ascii="Calibri" w:hAnsi="Calibri" w:cs="Arial"/>
          <w:sz w:val="22"/>
          <w:szCs w:val="22"/>
        </w:rPr>
      </w:pPr>
    </w:p>
    <w:p w:rsidR="00A541E5" w:rsidRPr="00D40E85"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eastAsia="StarSymbol"/>
        </w:rPr>
      </w:pPr>
      <w:r w:rsidRPr="00D40E85">
        <w:rPr>
          <w:b/>
        </w:rPr>
        <w:t xml:space="preserve">§ </w:t>
      </w:r>
      <w:r>
        <w:rPr>
          <w:b/>
        </w:rPr>
        <w:t>7</w:t>
      </w:r>
    </w:p>
    <w:p w:rsidR="00A541E5" w:rsidRPr="00116EFB" w:rsidRDefault="00A541E5" w:rsidP="00A541E5">
      <w:pPr>
        <w:pStyle w:val="HTML-wstpniesformatowany"/>
        <w:numPr>
          <w:ilvl w:val="0"/>
          <w:numId w:val="10"/>
        </w:numPr>
        <w:tabs>
          <w:tab w:val="clear" w:pos="916"/>
          <w:tab w:val="left" w:pos="426"/>
        </w:tabs>
        <w:suppressAutoHyphens/>
        <w:ind w:left="426" w:hanging="426"/>
        <w:jc w:val="both"/>
        <w:rPr>
          <w:rFonts w:ascii="Times New Roman" w:hAnsi="Times New Roman"/>
          <w:sz w:val="24"/>
          <w:szCs w:val="24"/>
        </w:rPr>
      </w:pPr>
      <w:r w:rsidRPr="00116EFB">
        <w:rPr>
          <w:rFonts w:ascii="Times New Roman" w:hAnsi="Times New Roman"/>
          <w:sz w:val="24"/>
          <w:szCs w:val="24"/>
        </w:rPr>
        <w:t>Zamawiający zobowiązuje się dokonać wprowadzenia na budowę niezwłocznie po podpisaniu umowy przez Wykonawcę.</w:t>
      </w:r>
    </w:p>
    <w:p w:rsidR="00A541E5" w:rsidRDefault="00A541E5" w:rsidP="00A541E5">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116EFB">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 Wykonawcy.</w:t>
      </w:r>
    </w:p>
    <w:p w:rsidR="00A541E5" w:rsidRPr="00116EFB" w:rsidRDefault="00A541E5" w:rsidP="00A541E5">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116EFB">
        <w:t>Od dnia protokolarnego przekazania miejsca robót budowlanych Wykonawca ponosi odpowiedzialność za szkody wyrządzone Zamawiającemu oraz osobom trzecim.</w:t>
      </w:r>
    </w:p>
    <w:p w:rsidR="00A541E5" w:rsidRDefault="00A541E5" w:rsidP="00A541E5">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116EFB">
        <w:t>Wykonawca zobowiązany jest rozpocząć prace w dniu wprowadzenia na budowę.</w:t>
      </w:r>
    </w:p>
    <w:p w:rsidR="00A541E5" w:rsidRPr="00B65511" w:rsidRDefault="00A541E5" w:rsidP="00A541E5">
      <w:pPr>
        <w:pStyle w:val="HTML-wstpniesformatowany"/>
        <w:jc w:val="both"/>
        <w:rPr>
          <w:rFonts w:ascii="Calibri" w:hAnsi="Calibri" w:cs="Arial"/>
          <w:b/>
          <w:sz w:val="22"/>
          <w:szCs w:val="22"/>
        </w:rPr>
      </w:pPr>
    </w:p>
    <w:p w:rsidR="00A541E5" w:rsidRPr="004D51EB" w:rsidRDefault="00A541E5" w:rsidP="00A541E5">
      <w:pPr>
        <w:pStyle w:val="HTML-wstpniesformatowany"/>
        <w:jc w:val="center"/>
        <w:rPr>
          <w:rFonts w:ascii="Times New Roman" w:hAnsi="Times New Roman"/>
          <w:b/>
          <w:sz w:val="24"/>
          <w:szCs w:val="24"/>
        </w:rPr>
      </w:pPr>
      <w:r w:rsidRPr="004D51EB">
        <w:rPr>
          <w:rFonts w:ascii="Times New Roman" w:hAnsi="Times New Roman"/>
          <w:b/>
          <w:sz w:val="24"/>
          <w:szCs w:val="24"/>
        </w:rPr>
        <w:t xml:space="preserve">§ </w:t>
      </w:r>
      <w:r>
        <w:rPr>
          <w:rFonts w:ascii="Times New Roman" w:hAnsi="Times New Roman"/>
          <w:b/>
          <w:sz w:val="24"/>
          <w:szCs w:val="24"/>
        </w:rPr>
        <w:t>8</w:t>
      </w:r>
    </w:p>
    <w:p w:rsidR="00A541E5" w:rsidRPr="006E1B43" w:rsidRDefault="00A541E5" w:rsidP="00A541E5">
      <w:pPr>
        <w:pStyle w:val="Akapitzlist"/>
        <w:numPr>
          <w:ilvl w:val="0"/>
          <w:numId w:val="12"/>
        </w:numPr>
        <w:suppressAutoHyphens/>
        <w:ind w:left="284" w:hanging="284"/>
        <w:rPr>
          <w:rStyle w:val="FontStyle13"/>
          <w:rFonts w:eastAsia="StarSymbol"/>
          <w:sz w:val="24"/>
          <w:szCs w:val="24"/>
        </w:rPr>
      </w:pPr>
      <w:r w:rsidRPr="006E1B43">
        <w:rPr>
          <w:rStyle w:val="FontStyle13"/>
          <w:rFonts w:eastAsia="StarSymbol"/>
          <w:sz w:val="24"/>
          <w:szCs w:val="24"/>
        </w:rPr>
        <w:t xml:space="preserve">Wykonawca oświadcza, że niżej wymienieni Podwykonawcy: </w:t>
      </w:r>
    </w:p>
    <w:p w:rsidR="00A541E5" w:rsidRPr="001956FF" w:rsidRDefault="00A541E5" w:rsidP="00A541E5">
      <w:pPr>
        <w:pStyle w:val="Akapitzlist"/>
        <w:suppressAutoHyphens/>
        <w:ind w:left="284"/>
        <w:rPr>
          <w:rStyle w:val="FontStyle13"/>
          <w:rFonts w:eastAsia="StarSymbol"/>
          <w:sz w:val="24"/>
          <w:szCs w:val="24"/>
        </w:rPr>
      </w:pPr>
    </w:p>
    <w:p w:rsidR="00A541E5" w:rsidRPr="001956FF" w:rsidRDefault="00A541E5" w:rsidP="00A541E5">
      <w:pPr>
        <w:pStyle w:val="Akapitzlist"/>
        <w:suppressAutoHyphens/>
        <w:ind w:left="284"/>
        <w:rPr>
          <w:rStyle w:val="FontStyle13"/>
          <w:rFonts w:eastAsia="StarSymbol"/>
          <w:sz w:val="24"/>
          <w:szCs w:val="24"/>
        </w:rPr>
      </w:pPr>
      <w:r w:rsidRPr="001956FF">
        <w:rPr>
          <w:rStyle w:val="FontStyle13"/>
          <w:rFonts w:eastAsia="StarSymbol"/>
          <w:sz w:val="24"/>
          <w:szCs w:val="24"/>
        </w:rPr>
        <w:t>……………………………………………………………………………………………</w:t>
      </w:r>
    </w:p>
    <w:p w:rsidR="00A541E5" w:rsidRPr="005611E2" w:rsidRDefault="00A541E5" w:rsidP="00A541E5">
      <w:pPr>
        <w:pStyle w:val="Akapitzlist"/>
        <w:suppressAutoHyphens/>
        <w:ind w:left="284"/>
        <w:rPr>
          <w:rStyle w:val="FontStyle13"/>
          <w:rFonts w:eastAsia="StarSymbol"/>
          <w:sz w:val="24"/>
          <w:szCs w:val="24"/>
        </w:rPr>
      </w:pPr>
    </w:p>
    <w:p w:rsidR="00A541E5" w:rsidRPr="00074D6C" w:rsidRDefault="00A541E5" w:rsidP="00A541E5">
      <w:pPr>
        <w:pStyle w:val="Akapitzlist"/>
        <w:suppressAutoHyphens/>
        <w:ind w:left="284"/>
        <w:rPr>
          <w:rStyle w:val="FontStyle13"/>
          <w:rFonts w:eastAsia="StarSymbol"/>
          <w:sz w:val="24"/>
          <w:szCs w:val="24"/>
        </w:rPr>
      </w:pPr>
      <w:r w:rsidRPr="005611E2">
        <w:rPr>
          <w:rStyle w:val="FontStyle13"/>
          <w:rFonts w:eastAsia="StarSymbol"/>
          <w:sz w:val="24"/>
          <w:szCs w:val="24"/>
        </w:rPr>
        <w:t>……………………………………………………………………………………………</w:t>
      </w:r>
    </w:p>
    <w:p w:rsidR="00A541E5" w:rsidRPr="00AD4164" w:rsidRDefault="00A541E5" w:rsidP="00A541E5">
      <w:pPr>
        <w:pStyle w:val="Akapitzlist"/>
        <w:suppressAutoHyphens/>
        <w:ind w:left="284"/>
        <w:rPr>
          <w:rStyle w:val="FontStyle13"/>
          <w:rFonts w:eastAsia="StarSymbol"/>
          <w:sz w:val="24"/>
          <w:szCs w:val="24"/>
        </w:rPr>
      </w:pPr>
    </w:p>
    <w:p w:rsidR="00A541E5" w:rsidRPr="00EE4EB0" w:rsidRDefault="00A541E5" w:rsidP="00A541E5">
      <w:pPr>
        <w:pStyle w:val="Akapitzlist"/>
        <w:suppressAutoHyphens/>
        <w:ind w:left="284"/>
        <w:rPr>
          <w:rStyle w:val="FontStyle13"/>
          <w:rFonts w:eastAsia="StarSymbol"/>
          <w:sz w:val="24"/>
          <w:szCs w:val="24"/>
        </w:rPr>
      </w:pPr>
      <w:r w:rsidRPr="002B0FA0">
        <w:rPr>
          <w:rStyle w:val="FontStyle13"/>
          <w:rFonts w:eastAsia="StarSymbol"/>
          <w:sz w:val="24"/>
          <w:szCs w:val="24"/>
        </w:rPr>
        <w:t>……………………………………………………………………………………………</w:t>
      </w:r>
    </w:p>
    <w:p w:rsidR="00A541E5" w:rsidRPr="004D51EB" w:rsidRDefault="00A541E5" w:rsidP="00A541E5">
      <w:pPr>
        <w:pStyle w:val="Akapitzlist"/>
        <w:suppressAutoHyphens/>
        <w:ind w:left="284"/>
        <w:rPr>
          <w:rStyle w:val="FontStyle13"/>
          <w:rFonts w:eastAsia="StarSymbol"/>
          <w:sz w:val="24"/>
          <w:szCs w:val="24"/>
        </w:rPr>
      </w:pPr>
    </w:p>
    <w:p w:rsidR="00A541E5" w:rsidRPr="004D51EB" w:rsidRDefault="00A541E5" w:rsidP="00A541E5">
      <w:pPr>
        <w:ind w:left="284"/>
        <w:rPr>
          <w:rStyle w:val="FontStyle13"/>
          <w:rFonts w:eastAsia="StarSymbol"/>
          <w:sz w:val="24"/>
          <w:szCs w:val="24"/>
        </w:rPr>
      </w:pPr>
      <w:r w:rsidRPr="002F1D86">
        <w:rPr>
          <w:rStyle w:val="FontStyle13"/>
          <w:rFonts w:eastAsia="StarSymbol"/>
          <w:sz w:val="24"/>
          <w:szCs w:val="24"/>
        </w:rPr>
        <w:t xml:space="preserve">będą wykonywać prace wchodzące z zakres przedmiot umowy w następującym zakresie: </w:t>
      </w:r>
    </w:p>
    <w:p w:rsidR="00A541E5" w:rsidRPr="006E1B43" w:rsidRDefault="00A541E5" w:rsidP="00A541E5">
      <w:pPr>
        <w:pStyle w:val="Akapitzlist"/>
        <w:suppressAutoHyphens/>
        <w:ind w:left="284"/>
        <w:rPr>
          <w:rStyle w:val="FontStyle13"/>
          <w:rFonts w:eastAsia="StarSymbol"/>
          <w:sz w:val="24"/>
          <w:szCs w:val="24"/>
        </w:rPr>
      </w:pPr>
    </w:p>
    <w:p w:rsidR="00A541E5" w:rsidRPr="001956FF" w:rsidRDefault="00A541E5" w:rsidP="00A541E5">
      <w:pPr>
        <w:pStyle w:val="Akapitzlist"/>
        <w:suppressAutoHyphens/>
        <w:spacing w:line="360" w:lineRule="auto"/>
        <w:ind w:left="284"/>
        <w:rPr>
          <w:rStyle w:val="FontStyle13"/>
          <w:rFonts w:eastAsia="StarSymbol"/>
          <w:sz w:val="24"/>
          <w:szCs w:val="24"/>
        </w:rPr>
      </w:pPr>
      <w:r w:rsidRPr="001956FF">
        <w:rPr>
          <w:rStyle w:val="FontStyle13"/>
          <w:rFonts w:eastAsia="StarSymbol"/>
          <w:sz w:val="24"/>
          <w:szCs w:val="24"/>
        </w:rPr>
        <w:t>……………………………………………………………………………………………</w:t>
      </w:r>
    </w:p>
    <w:p w:rsidR="00A541E5" w:rsidRDefault="00A541E5" w:rsidP="00A541E5">
      <w:pPr>
        <w:pStyle w:val="Akapitzlist"/>
        <w:suppressAutoHyphens/>
        <w:spacing w:line="360" w:lineRule="auto"/>
        <w:ind w:left="284"/>
        <w:rPr>
          <w:rStyle w:val="FontStyle13"/>
          <w:rFonts w:eastAsia="StarSymbol"/>
          <w:sz w:val="24"/>
          <w:szCs w:val="24"/>
        </w:rPr>
      </w:pPr>
      <w:r w:rsidRPr="005611E2">
        <w:rPr>
          <w:rStyle w:val="FontStyle13"/>
          <w:rFonts w:eastAsia="StarSymbol"/>
          <w:sz w:val="24"/>
          <w:szCs w:val="24"/>
        </w:rPr>
        <w:t>……………………………………………………………………………………………</w:t>
      </w:r>
    </w:p>
    <w:p w:rsidR="00A541E5" w:rsidRPr="001956FF" w:rsidRDefault="00A541E5" w:rsidP="00A541E5">
      <w:pPr>
        <w:pStyle w:val="Akapitzlist"/>
        <w:suppressAutoHyphens/>
        <w:spacing w:line="360" w:lineRule="auto"/>
        <w:ind w:left="284"/>
        <w:rPr>
          <w:rStyle w:val="FontStyle13"/>
          <w:rFonts w:eastAsia="StarSymbol"/>
          <w:sz w:val="24"/>
          <w:szCs w:val="24"/>
        </w:rPr>
      </w:pPr>
      <w:r w:rsidRPr="006E1B43">
        <w:rPr>
          <w:rStyle w:val="FontStyle13"/>
          <w:rFonts w:eastAsia="StarSymbol"/>
          <w:sz w:val="24"/>
          <w:szCs w:val="24"/>
        </w:rPr>
        <w:t>……………………………………………………………………………………………</w:t>
      </w:r>
    </w:p>
    <w:p w:rsidR="00A541E5" w:rsidRPr="004D51EB" w:rsidRDefault="00A541E5" w:rsidP="00A541E5">
      <w:pPr>
        <w:pStyle w:val="Akapitzlist"/>
        <w:numPr>
          <w:ilvl w:val="0"/>
          <w:numId w:val="12"/>
        </w:numPr>
        <w:suppressAutoHyphens/>
        <w:ind w:left="284" w:hanging="284"/>
        <w:jc w:val="both"/>
        <w:rPr>
          <w:rStyle w:val="FontStyle13"/>
          <w:rFonts w:eastAsia="StarSymbol"/>
          <w:sz w:val="24"/>
          <w:szCs w:val="24"/>
        </w:rPr>
      </w:pPr>
      <w:r w:rsidRPr="002F1D86">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4D51EB" w:rsidRDefault="00A541E5" w:rsidP="00A541E5">
      <w:pPr>
        <w:pStyle w:val="Akapitzlist"/>
        <w:numPr>
          <w:ilvl w:val="0"/>
          <w:numId w:val="12"/>
        </w:numPr>
        <w:suppressAutoHyphens/>
        <w:ind w:left="284" w:hanging="284"/>
        <w:jc w:val="both"/>
      </w:pPr>
      <w:r w:rsidRPr="002F1D86">
        <w:rPr>
          <w:rStyle w:val="FontStyle13"/>
          <w:rFonts w:eastAsia="StarSymbol"/>
          <w:sz w:val="24"/>
          <w:szCs w:val="24"/>
        </w:rPr>
        <w:t>Wykonawca nie może zlecić wykonania robót lub ich części innym Podwykonawcom niż wymienieni w ust. 1 bez pisemnej zgody Zamawiającego</w:t>
      </w:r>
      <w:r w:rsidRPr="004D51EB">
        <w:t xml:space="preserve">. </w:t>
      </w:r>
    </w:p>
    <w:p w:rsidR="00A541E5" w:rsidRPr="004D51EB" w:rsidRDefault="00A541E5" w:rsidP="00A541E5">
      <w:pPr>
        <w:pStyle w:val="Akapitzlist"/>
        <w:numPr>
          <w:ilvl w:val="0"/>
          <w:numId w:val="12"/>
        </w:numPr>
        <w:suppressAutoHyphens/>
        <w:ind w:left="284" w:hanging="284"/>
        <w:jc w:val="both"/>
      </w:pPr>
      <w:r w:rsidRPr="004D51EB">
        <w:t xml:space="preserve">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t>
      </w:r>
      <w:r>
        <w:t>W</w:t>
      </w:r>
      <w:r w:rsidRPr="004D51EB">
        <w:t>ykonawcy na zawarcie umowy o podwykonawstwo o treści zgodnej z projektem umowy.</w:t>
      </w:r>
    </w:p>
    <w:p w:rsidR="00A541E5" w:rsidRPr="00116EFB" w:rsidRDefault="00A541E5" w:rsidP="00A541E5">
      <w:pPr>
        <w:pStyle w:val="Akapitzlist"/>
        <w:numPr>
          <w:ilvl w:val="0"/>
          <w:numId w:val="12"/>
        </w:numPr>
        <w:suppressAutoHyphens/>
        <w:ind w:left="284" w:hanging="284"/>
        <w:jc w:val="both"/>
      </w:pPr>
      <w:r w:rsidRPr="00116EFB">
        <w:t xml:space="preserve">Zamawiający zastrzega sobie 7 dniowy termin na zgłoszenie zastrzeżeń do projektu umowy o podwykonawstwo, której przedmiotem są przewidziane umową roboty, i do projektu jej zmiany lub sprzeciwu do umowy o podwykonawstwo, której przedmiotem są roboty, i do jej zmian. </w:t>
      </w:r>
    </w:p>
    <w:p w:rsidR="00A541E5" w:rsidRPr="00116EFB" w:rsidRDefault="00A541E5" w:rsidP="00A541E5">
      <w:pPr>
        <w:pStyle w:val="Akapitzlist"/>
        <w:numPr>
          <w:ilvl w:val="0"/>
          <w:numId w:val="12"/>
        </w:numPr>
        <w:suppressAutoHyphens/>
        <w:ind w:left="284" w:hanging="284"/>
        <w:jc w:val="both"/>
      </w:pPr>
      <w:r w:rsidRPr="00116EFB">
        <w:t xml:space="preserve">Wykonawca przedłoży w ciągu 7 dni </w:t>
      </w:r>
      <w:r>
        <w:t>Z</w:t>
      </w:r>
      <w:r w:rsidRPr="00116EFB">
        <w:t>amawiającemu, poświadczoną za zgodność z oryginałem kopię zawartych umów o podwykonawstwo, których przedmiotem są przewidziane roboty.</w:t>
      </w:r>
    </w:p>
    <w:p w:rsidR="00A541E5" w:rsidRPr="00116EFB" w:rsidRDefault="00A541E5" w:rsidP="00A541E5">
      <w:pPr>
        <w:pStyle w:val="Akapitzlist"/>
        <w:numPr>
          <w:ilvl w:val="0"/>
          <w:numId w:val="12"/>
        </w:numPr>
        <w:suppressAutoHyphens/>
        <w:ind w:left="284" w:hanging="284"/>
        <w:jc w:val="both"/>
      </w:pPr>
      <w:r w:rsidRPr="00116EFB">
        <w:lastRenderedPageBreak/>
        <w:t>Zapłata wynagrodzenia wykonawcy za realizację przedmiotu zamówienia uwarunkowana jest przedstawieniem przez wykonawcę oświadczenia podpisanego przez podwykonawcę stwierdzającego uregulowanie pomiędzy stronami wymagalnego wynagrodzenia.</w:t>
      </w:r>
    </w:p>
    <w:p w:rsidR="00A541E5" w:rsidRDefault="00A541E5" w:rsidP="00A541E5">
      <w:pPr>
        <w:pStyle w:val="Akapitzlist"/>
        <w:numPr>
          <w:ilvl w:val="0"/>
          <w:numId w:val="12"/>
        </w:numPr>
        <w:suppressAutoHyphens/>
        <w:ind w:left="284" w:hanging="284"/>
        <w:jc w:val="both"/>
      </w:pPr>
      <w:r w:rsidRPr="00116EFB">
        <w:t>Termin zapłaty wynagrodzenia podwykonawcy lub dalszemu podw</w:t>
      </w:r>
      <w:r>
        <w:t xml:space="preserve">ykonawcy przewidziany w umowie </w:t>
      </w:r>
      <w:r w:rsidRPr="00116EFB">
        <w:t>o podwykonawstwo nie może być dłuższy niż 30 dni od dnia doręczenia wykonawcy, podwykonawcy lub dalszemu podwykonawcy faktury lub rachunku, potwierdzających wykonanie zleconej podwykonawcy lub dalszemu podwykonawcy prac będących elementem niniejszej umowy.</w:t>
      </w:r>
      <w:r>
        <w:t xml:space="preserve"> </w:t>
      </w:r>
    </w:p>
    <w:p w:rsidR="00A541E5" w:rsidRDefault="00A541E5" w:rsidP="00A541E5">
      <w:pPr>
        <w:pStyle w:val="Akapitzlist"/>
        <w:numPr>
          <w:ilvl w:val="0"/>
          <w:numId w:val="12"/>
        </w:numPr>
        <w:suppressAutoHyphens/>
        <w:ind w:left="284" w:hanging="284"/>
        <w:jc w:val="both"/>
      </w:pPr>
      <w:r w:rsidRPr="00116EFB">
        <w:t>Zawieranie umów o podwykonawstwo z dalszymi podwykonawcami wymaga zgody zamawiającego.</w:t>
      </w:r>
    </w:p>
    <w:p w:rsidR="00A541E5" w:rsidRPr="002B3EA3" w:rsidRDefault="00A541E5" w:rsidP="00A541E5">
      <w:pPr>
        <w:pStyle w:val="Akapitzlist"/>
        <w:suppressAutoHyphens/>
        <w:jc w:val="both"/>
      </w:pPr>
    </w:p>
    <w:p w:rsidR="00A541E5" w:rsidRPr="0011233B" w:rsidRDefault="00A541E5" w:rsidP="00A541E5">
      <w:pPr>
        <w:pStyle w:val="HTML-wstpniesformatowany"/>
        <w:jc w:val="center"/>
        <w:rPr>
          <w:rFonts w:ascii="Times New Roman" w:hAnsi="Times New Roman"/>
          <w:b/>
          <w:sz w:val="24"/>
          <w:szCs w:val="24"/>
        </w:rPr>
      </w:pPr>
      <w:r w:rsidRPr="0011233B">
        <w:rPr>
          <w:rFonts w:ascii="Times New Roman" w:hAnsi="Times New Roman"/>
          <w:b/>
          <w:sz w:val="24"/>
          <w:szCs w:val="24"/>
        </w:rPr>
        <w:t xml:space="preserve">§ </w:t>
      </w:r>
      <w:r>
        <w:rPr>
          <w:rFonts w:ascii="Times New Roman" w:hAnsi="Times New Roman"/>
          <w:b/>
          <w:sz w:val="24"/>
          <w:szCs w:val="24"/>
        </w:rPr>
        <w:t>9</w:t>
      </w:r>
    </w:p>
    <w:p w:rsidR="00A541E5" w:rsidRPr="004D51EB"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6E1B43">
        <w:rPr>
          <w:rStyle w:val="FontStyle13"/>
          <w:rFonts w:eastAsia="StarSymbol"/>
          <w:sz w:val="24"/>
          <w:szCs w:val="24"/>
        </w:rPr>
        <w:t xml:space="preserve">Wykonane roboty zostaną odebrane na podstawie protokołów odbioru, zawierających wszelkie ustalenia dokonane w toku odbioru, jak też terminy wyznaczone </w:t>
      </w:r>
      <w:r w:rsidRPr="002F1D86">
        <w:rPr>
          <w:rStyle w:val="FontStyle13"/>
          <w:rFonts w:eastAsia="StarSymbol"/>
          <w:sz w:val="24"/>
          <w:szCs w:val="24"/>
        </w:rPr>
        <w:t xml:space="preserve">na usunięcie ewentualnych wad i usterek stwierdzonych przy odbiorze. </w:t>
      </w:r>
    </w:p>
    <w:p w:rsidR="00A541E5" w:rsidRPr="00116EFB"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116EFB">
        <w:t>Wykonawca zgłosi gotowość do odbioru końcowego robót w formie pisemnej.</w:t>
      </w:r>
    </w:p>
    <w:p w:rsidR="00A541E5" w:rsidRPr="00116EFB"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116EFB">
        <w:t>Odbiór robót, o którym mowa w ust. 1, dokonany zostanie komisyjnie</w:t>
      </w:r>
      <w:r>
        <w:t xml:space="preserve"> z</w:t>
      </w:r>
      <w:r w:rsidRPr="00116EFB">
        <w:t xml:space="preserve"> udziałem przedstawicieli </w:t>
      </w:r>
      <w:r w:rsidRPr="00116EFB">
        <w:rPr>
          <w:spacing w:val="-1"/>
        </w:rPr>
        <w:t>Wykonawcy i Zamawiającego.</w:t>
      </w:r>
    </w:p>
    <w:p w:rsidR="00A541E5" w:rsidRPr="00116EFB"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116EFB">
        <w:t>Odbiór końcowy ma na celu przekazanie Zamawiającemu ustalonego przedmiotu umowy do eksploatacji po sprawdzeniu jego należytego wykonania oraz po przeprowadzeniu przewidzianych w przepisach prawa badań i prób technicznych.</w:t>
      </w:r>
    </w:p>
    <w:p w:rsidR="00A541E5" w:rsidRPr="001546CE"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116EFB">
        <w:t xml:space="preserve">Zamawiający ma prawo wstrzymać czynności odbioru, jeżeli Wykonawca nie wykonał przedmiotu umowy w całości oraz nie przedstawił dokumentów, o </w:t>
      </w:r>
      <w:r>
        <w:rPr>
          <w:spacing w:val="-1"/>
        </w:rPr>
        <w:t xml:space="preserve">których mowa </w:t>
      </w:r>
    </w:p>
    <w:p w:rsidR="00A541E5" w:rsidRPr="00116EFB" w:rsidRDefault="00A541E5" w:rsidP="00A541E5">
      <w:pPr>
        <w:pStyle w:val="Akapitzlist"/>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both"/>
        <w:rPr>
          <w:rFonts w:eastAsia="StarSymbol"/>
        </w:rPr>
      </w:pPr>
      <w:r>
        <w:rPr>
          <w:spacing w:val="-1"/>
        </w:rPr>
        <w:t>w ust. 11</w:t>
      </w:r>
      <w:r w:rsidRPr="00116EFB">
        <w:rPr>
          <w:spacing w:val="-1"/>
        </w:rPr>
        <w:t>.</w:t>
      </w:r>
    </w:p>
    <w:p w:rsidR="00A541E5" w:rsidRPr="00116EFB"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116EFB">
        <w:rPr>
          <w:spacing w:val="1"/>
        </w:rPr>
        <w:t xml:space="preserve">Strony postanawiają, że termin usunięcia przez Wykonawcę wad stwierdzonych przy odbiorze </w:t>
      </w:r>
      <w:r>
        <w:t>końcowym</w:t>
      </w:r>
      <w:r w:rsidRPr="00116EFB">
        <w:t>, w okresie gwarancyjnym lub w okresie rękojmi wynosić będzie 14 dni, chyba, że w trakcie odbioru strony postanowią inaczej.</w:t>
      </w:r>
    </w:p>
    <w:p w:rsidR="00A541E5" w:rsidRPr="00116EFB"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116EFB">
        <w:t xml:space="preserve">Wykonawca zobowiązany jest do zawiadomienia na piśmie Zamawiającego o usunięciu wad oraz do żądania wyznaczenia terminu odbioru zakwestionowanych uprzednio robót, jako wadliwych.  </w:t>
      </w:r>
    </w:p>
    <w:p w:rsidR="00A541E5" w:rsidRPr="00116EFB"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116EFB">
        <w:t>Z czynności odbioru</w:t>
      </w:r>
      <w:r>
        <w:t xml:space="preserve"> końcowego</w:t>
      </w:r>
      <w:r w:rsidRPr="00116EFB">
        <w:t xml:space="preserve">, odbioru pogwarancyjnego i odbioru przed upływem okresu rękojmi będzie </w:t>
      </w:r>
      <w:r w:rsidRPr="00116EFB">
        <w:rPr>
          <w:spacing w:val="1"/>
        </w:rPr>
        <w:t xml:space="preserve">spisany protokół zawierający wszelkie ustalenia dokonane w toku odbioru oraz terminy </w:t>
      </w:r>
      <w:r w:rsidRPr="00116EFB">
        <w:t>wyznaczone na usunięcie stwierdzonych w tej dacie wad.</w:t>
      </w:r>
    </w:p>
    <w:p w:rsidR="00A541E5" w:rsidRPr="006E1B43"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6E1B43">
        <w:rPr>
          <w:spacing w:val="1"/>
        </w:rPr>
        <w:t xml:space="preserve">Zamawiający wyznaczy datę pogwarancyjnego odbioru robót przed upływem terminu gwarancji </w:t>
      </w:r>
      <w:r w:rsidRPr="001956FF">
        <w:t xml:space="preserve">oraz datę odbioru </w:t>
      </w:r>
      <w:r w:rsidRPr="001956FF">
        <w:rPr>
          <w:spacing w:val="1"/>
        </w:rPr>
        <w:t xml:space="preserve">robót </w:t>
      </w:r>
      <w:r w:rsidRPr="001956FF">
        <w:t xml:space="preserve">przed upływem okresu rękojmi. Zamawiający powiadomi o tych terminach </w:t>
      </w:r>
      <w:r w:rsidRPr="001956FF">
        <w:rPr>
          <w:spacing w:val="-1"/>
        </w:rPr>
        <w:t>Wykonawcę w formie pisemnej.</w:t>
      </w:r>
    </w:p>
    <w:p w:rsidR="00A541E5" w:rsidRPr="006E1B43"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6E1B43">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6E1B43"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2F1D86">
        <w:rPr>
          <w:rStyle w:val="FontStyle13"/>
          <w:rFonts w:eastAsia="StarSymbol"/>
          <w:sz w:val="24"/>
          <w:szCs w:val="24"/>
        </w:rPr>
        <w:t>Przy odbiorze końcowym Wykonawca załączy podpisane, atesty i certyfikaty dotyczące materiałów i urządzeń wbudowanych, deklaracje zgodności, pochodzenia oraz podpisane oświadczenie Kierownika Budowy o jej zakończeniu.</w:t>
      </w:r>
    </w:p>
    <w:p w:rsidR="00A541E5" w:rsidRPr="006E1B43"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2F1D86">
        <w:rPr>
          <w:rStyle w:val="FontStyle13"/>
          <w:rFonts w:eastAsia="StarSymbol"/>
          <w:sz w:val="24"/>
          <w:szCs w:val="24"/>
        </w:rPr>
        <w:t>Zamawiający dokona:</w:t>
      </w:r>
    </w:p>
    <w:p w:rsidR="00A541E5" w:rsidRDefault="007A2243" w:rsidP="00A541E5">
      <w:pPr>
        <w:pStyle w:val="Akapitzlist"/>
        <w:numPr>
          <w:ilvl w:val="1"/>
          <w:numId w:val="17"/>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Style w:val="FontStyle13"/>
          <w:rFonts w:eastAsia="StarSymbol"/>
          <w:sz w:val="24"/>
          <w:szCs w:val="24"/>
        </w:rPr>
      </w:pPr>
      <w:r>
        <w:rPr>
          <w:rStyle w:val="FontStyle13"/>
          <w:rFonts w:eastAsia="StarSymbol"/>
          <w:sz w:val="24"/>
          <w:szCs w:val="24"/>
        </w:rPr>
        <w:t>o</w:t>
      </w:r>
      <w:r w:rsidR="00A541E5" w:rsidRPr="002F1D86">
        <w:rPr>
          <w:rStyle w:val="FontStyle13"/>
          <w:rFonts w:eastAsia="StarSymbol"/>
          <w:sz w:val="24"/>
          <w:szCs w:val="24"/>
        </w:rPr>
        <w:t xml:space="preserve">dbioru robót polegających zakryciu w ciągu 3 dni roboczych od daty zgłoszenia Inspektorowi Nadzoru i przedstawicielowi </w:t>
      </w:r>
      <w:r w:rsidR="00A541E5">
        <w:rPr>
          <w:rStyle w:val="FontStyle13"/>
          <w:rFonts w:eastAsia="StarSymbol"/>
          <w:sz w:val="24"/>
          <w:szCs w:val="24"/>
        </w:rPr>
        <w:t>Zamawiającego</w:t>
      </w:r>
      <w:r w:rsidR="00A541E5" w:rsidRPr="006E1B43">
        <w:rPr>
          <w:rStyle w:val="FontStyle13"/>
          <w:rFonts w:eastAsia="StarSymbol"/>
          <w:sz w:val="24"/>
          <w:szCs w:val="24"/>
        </w:rPr>
        <w:t>.</w:t>
      </w:r>
    </w:p>
    <w:p w:rsidR="00A541E5" w:rsidRDefault="007A2243" w:rsidP="00A541E5">
      <w:pPr>
        <w:pStyle w:val="Akapitzlist"/>
        <w:numPr>
          <w:ilvl w:val="1"/>
          <w:numId w:val="17"/>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Style w:val="FontStyle13"/>
          <w:rFonts w:eastAsia="StarSymbol"/>
          <w:sz w:val="24"/>
          <w:szCs w:val="24"/>
        </w:rPr>
      </w:pPr>
      <w:r>
        <w:rPr>
          <w:rStyle w:val="FontStyle13"/>
          <w:rFonts w:eastAsia="StarSymbol"/>
          <w:sz w:val="24"/>
          <w:szCs w:val="24"/>
        </w:rPr>
        <w:t>o</w:t>
      </w:r>
      <w:r w:rsidR="00A541E5" w:rsidRPr="001956FF">
        <w:rPr>
          <w:rStyle w:val="FontStyle13"/>
          <w:rFonts w:eastAsia="StarSymbol"/>
          <w:sz w:val="24"/>
          <w:szCs w:val="24"/>
        </w:rPr>
        <w:t xml:space="preserve">dbioru częściowego i </w:t>
      </w:r>
      <w:r w:rsidR="00A541E5">
        <w:rPr>
          <w:rStyle w:val="FontStyle13"/>
          <w:rFonts w:eastAsia="StarSymbol"/>
          <w:sz w:val="24"/>
          <w:szCs w:val="24"/>
        </w:rPr>
        <w:t>końcowego</w:t>
      </w:r>
      <w:r w:rsidR="00A541E5" w:rsidRPr="001956FF">
        <w:rPr>
          <w:rStyle w:val="FontStyle13"/>
          <w:rFonts w:eastAsia="StarSymbol"/>
          <w:sz w:val="24"/>
          <w:szCs w:val="24"/>
        </w:rPr>
        <w:t xml:space="preserve"> robót w ciągu 7 dni roboczych od daty pisemnego powiadomienia przez Wykonawcę o ich gotowości do odbioru, przy wcześniejszym uzyskaniu akceptacji Inspektora Nadzoru i przedstawiciela </w:t>
      </w:r>
      <w:r w:rsidR="00A541E5">
        <w:rPr>
          <w:rStyle w:val="FontStyle13"/>
          <w:rFonts w:eastAsia="StarSymbol"/>
          <w:sz w:val="24"/>
          <w:szCs w:val="24"/>
        </w:rPr>
        <w:t>Zamawiającego</w:t>
      </w:r>
      <w:r w:rsidR="00A541E5" w:rsidRPr="001956FF">
        <w:rPr>
          <w:rStyle w:val="FontStyle13"/>
          <w:rFonts w:eastAsia="StarSymbol"/>
          <w:sz w:val="24"/>
          <w:szCs w:val="24"/>
        </w:rPr>
        <w:t xml:space="preserve"> z wpisem do dziennika budowy,</w:t>
      </w:r>
    </w:p>
    <w:p w:rsidR="00A541E5" w:rsidRDefault="007A2243" w:rsidP="00A541E5">
      <w:pPr>
        <w:pStyle w:val="Akapitzlist"/>
        <w:numPr>
          <w:ilvl w:val="1"/>
          <w:numId w:val="17"/>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Style w:val="FontStyle13"/>
          <w:rFonts w:eastAsia="StarSymbol"/>
          <w:sz w:val="24"/>
          <w:szCs w:val="24"/>
        </w:rPr>
      </w:pPr>
      <w:r>
        <w:rPr>
          <w:rStyle w:val="FontStyle13"/>
          <w:rFonts w:eastAsia="StarSymbol"/>
          <w:sz w:val="24"/>
          <w:szCs w:val="24"/>
        </w:rPr>
        <w:t>o</w:t>
      </w:r>
      <w:r w:rsidR="00A541E5" w:rsidRPr="002F1D86">
        <w:rPr>
          <w:rStyle w:val="FontStyle13"/>
          <w:rFonts w:eastAsia="StarSymbol"/>
          <w:sz w:val="24"/>
          <w:szCs w:val="24"/>
        </w:rPr>
        <w:t>dbioru pogwarancyjnego w ciągu 14 dni roboczych przed upływem terminu gwarancji.</w:t>
      </w:r>
    </w:p>
    <w:p w:rsidR="00A541E5" w:rsidRPr="006E1B43"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rFonts w:eastAsia="StarSymbol"/>
          <w:sz w:val="24"/>
          <w:szCs w:val="24"/>
        </w:rPr>
      </w:pPr>
      <w:r w:rsidRPr="002F1D86">
        <w:rPr>
          <w:rStyle w:val="FontStyle13"/>
          <w:rFonts w:eastAsia="StarSymbol"/>
          <w:sz w:val="24"/>
          <w:szCs w:val="24"/>
        </w:rPr>
        <w:lastRenderedPageBreak/>
        <w:t xml:space="preserve">Nie zgłoszenie do odbioru robót zanikających Inspektorowi Nadzoru i przedstawicielowi </w:t>
      </w:r>
      <w:r>
        <w:rPr>
          <w:rStyle w:val="FontStyle13"/>
          <w:rFonts w:eastAsia="StarSymbol"/>
          <w:sz w:val="24"/>
          <w:szCs w:val="24"/>
        </w:rPr>
        <w:t>Zamawiającego</w:t>
      </w:r>
      <w:r w:rsidRPr="002F1D86">
        <w:rPr>
          <w:rStyle w:val="FontStyle13"/>
          <w:rFonts w:eastAsia="StarSymbol"/>
          <w:sz w:val="24"/>
          <w:szCs w:val="24"/>
        </w:rPr>
        <w:t xml:space="preserve"> skutkować będzie nie odebraniem całości robót. </w:t>
      </w:r>
    </w:p>
    <w:p w:rsidR="00A541E5" w:rsidRPr="001956FF"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2F1D86">
        <w:rPr>
          <w:rStyle w:val="FontStyle13"/>
          <w:rFonts w:eastAsia="StarSymbol"/>
          <w:sz w:val="24"/>
          <w:szCs w:val="24"/>
        </w:rPr>
        <w:t>Jeżeli przedstawiciel Wykonawcy nie stawi się na przegląd gwarancyjny lub pogwarancyjny absencja ta nie zwalnia go z wykonania napraw z tytułu gwarancji.</w:t>
      </w:r>
    </w:p>
    <w:p w:rsidR="00A541E5" w:rsidRPr="001956FF" w:rsidRDefault="00A541E5"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1956FF"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b/>
          <w:sz w:val="24"/>
          <w:szCs w:val="24"/>
        </w:rPr>
      </w:pPr>
      <w:r w:rsidRPr="001956FF">
        <w:rPr>
          <w:rStyle w:val="FontStyle13"/>
          <w:rFonts w:eastAsia="StarSymbol"/>
          <w:b/>
          <w:sz w:val="24"/>
          <w:szCs w:val="24"/>
        </w:rPr>
        <w:t xml:space="preserve">§ </w:t>
      </w:r>
      <w:r>
        <w:rPr>
          <w:rStyle w:val="FontStyle13"/>
          <w:rFonts w:eastAsia="StarSymbol"/>
          <w:b/>
          <w:sz w:val="24"/>
          <w:szCs w:val="24"/>
        </w:rPr>
        <w:t>10</w:t>
      </w:r>
    </w:p>
    <w:p w:rsidR="00A541E5" w:rsidRPr="00116EFB" w:rsidRDefault="00A541E5" w:rsidP="007A2243">
      <w:pPr>
        <w:shd w:val="clear" w:color="auto" w:fill="FFFFFF"/>
        <w:tabs>
          <w:tab w:val="left" w:pos="-142"/>
        </w:tabs>
        <w:jc w:val="both"/>
        <w:rPr>
          <w:spacing w:val="-1"/>
        </w:rPr>
      </w:pPr>
      <w:r w:rsidRPr="001C3997">
        <w:rPr>
          <w:spacing w:val="1"/>
        </w:rPr>
        <w:t xml:space="preserve">Jeżeli w toku czynności odbioru zostaną stwierdzone wady, to Zamawiającemu przysługują </w:t>
      </w:r>
      <w:bookmarkStart w:id="0" w:name="_GoBack"/>
      <w:bookmarkEnd w:id="0"/>
      <w:r w:rsidRPr="001C3997">
        <w:rPr>
          <w:spacing w:val="-1"/>
        </w:rPr>
        <w:t>następujące</w:t>
      </w:r>
      <w:r w:rsidRPr="00116EFB">
        <w:rPr>
          <w:spacing w:val="-1"/>
        </w:rPr>
        <w:t xml:space="preserve"> uprawnienia: </w:t>
      </w:r>
    </w:p>
    <w:p w:rsidR="00A541E5" w:rsidRDefault="007A2243" w:rsidP="00A541E5">
      <w:pPr>
        <w:numPr>
          <w:ilvl w:val="0"/>
          <w:numId w:val="18"/>
        </w:numPr>
        <w:shd w:val="clear" w:color="auto" w:fill="FFFFFF"/>
        <w:tabs>
          <w:tab w:val="left" w:pos="-142"/>
        </w:tabs>
        <w:jc w:val="both"/>
        <w:rPr>
          <w:spacing w:val="-3"/>
        </w:rPr>
      </w:pPr>
      <w:r>
        <w:t>j</w:t>
      </w:r>
      <w:r w:rsidR="00A541E5" w:rsidRPr="00116EFB">
        <w:t xml:space="preserve">eżeli wady nadają się do usunięcia, może odmówić odbioru do czasu usunięcia wad i żądać ich </w:t>
      </w:r>
      <w:r w:rsidR="00A541E5" w:rsidRPr="00116EFB">
        <w:rPr>
          <w:spacing w:val="-3"/>
        </w:rPr>
        <w:t>usunięcia,</w:t>
      </w:r>
    </w:p>
    <w:p w:rsidR="00A541E5" w:rsidRDefault="007A2243" w:rsidP="00A541E5">
      <w:pPr>
        <w:numPr>
          <w:ilvl w:val="0"/>
          <w:numId w:val="18"/>
        </w:numPr>
        <w:shd w:val="clear" w:color="auto" w:fill="FFFFFF"/>
        <w:tabs>
          <w:tab w:val="left" w:pos="-142"/>
        </w:tabs>
        <w:jc w:val="both"/>
      </w:pPr>
      <w:r>
        <w:t>j</w:t>
      </w:r>
      <w:r w:rsidR="00A541E5" w:rsidRPr="00116EFB">
        <w:t>eżeli wady nie nadają się do usunięcia, to:</w:t>
      </w:r>
    </w:p>
    <w:p w:rsidR="00A541E5" w:rsidRDefault="00A541E5" w:rsidP="00A541E5">
      <w:pPr>
        <w:numPr>
          <w:ilvl w:val="0"/>
          <w:numId w:val="19"/>
        </w:numPr>
        <w:shd w:val="clear" w:color="auto" w:fill="FFFFFF"/>
        <w:tabs>
          <w:tab w:val="left" w:pos="426"/>
        </w:tabs>
        <w:jc w:val="both"/>
        <w:rPr>
          <w:spacing w:val="-1"/>
        </w:rPr>
      </w:pPr>
      <w:r w:rsidRPr="00116EFB">
        <w:t xml:space="preserve">jeżeli umożliwiają one użytkowanie przedmiotu odbioru zgodnie z przeznaczeniem, Zamawiający </w:t>
      </w:r>
      <w:r w:rsidRPr="00116EFB">
        <w:rPr>
          <w:spacing w:val="1"/>
        </w:rPr>
        <w:t>może obniżyć wynagrodzenie, do odpowiednio utraconej wartości użytkowej, estetycznej</w:t>
      </w:r>
      <w:r>
        <w:rPr>
          <w:spacing w:val="1"/>
        </w:rPr>
        <w:t>,</w:t>
      </w:r>
      <w:r w:rsidRPr="00116EFB">
        <w:rPr>
          <w:spacing w:val="1"/>
        </w:rPr>
        <w:t xml:space="preserve"> </w:t>
      </w:r>
      <w:r w:rsidRPr="00116EFB">
        <w:rPr>
          <w:spacing w:val="-1"/>
        </w:rPr>
        <w:t>technicznej,</w:t>
      </w:r>
    </w:p>
    <w:p w:rsidR="00A541E5" w:rsidRDefault="00A541E5" w:rsidP="00A541E5">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16EFB">
        <w:rPr>
          <w:rFonts w:ascii="Times New Roman" w:hAnsi="Times New Roman"/>
          <w:sz w:val="24"/>
          <w:szCs w:val="24"/>
        </w:rPr>
        <w:t>jeżeli wady uniemożliwiają użytkowanie zgodnie z przeznaczeniem, Zamawiający może odstąpić od umowy lub żądać wykonania przedmiotu odbioru po raz drugi.</w:t>
      </w:r>
    </w:p>
    <w:p w:rsidR="00A541E5" w:rsidRPr="00B65511" w:rsidRDefault="00A541E5" w:rsidP="00A541E5">
      <w:pPr>
        <w:pStyle w:val="Normalny1"/>
        <w:tabs>
          <w:tab w:val="left" w:pos="284"/>
        </w:tabs>
        <w:autoSpaceDE w:val="0"/>
        <w:jc w:val="both"/>
        <w:rPr>
          <w:rFonts w:ascii="Calibri" w:hAnsi="Calibri" w:cs="Arial"/>
          <w:sz w:val="22"/>
          <w:szCs w:val="22"/>
        </w:rPr>
      </w:pPr>
    </w:p>
    <w:p w:rsidR="00A541E5" w:rsidRPr="001956FF" w:rsidRDefault="00A541E5"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b/>
          <w:sz w:val="24"/>
          <w:szCs w:val="24"/>
        </w:rPr>
      </w:pPr>
      <w:r w:rsidRPr="001956FF">
        <w:rPr>
          <w:b/>
        </w:rPr>
        <w:t>§ 11</w:t>
      </w:r>
    </w:p>
    <w:p w:rsidR="00A541E5" w:rsidRPr="001956FF"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2F1D86">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2F1D86">
        <w:t xml:space="preserve">§ </w:t>
      </w:r>
      <w:r w:rsidR="00FF12E3">
        <w:t>9</w:t>
      </w:r>
      <w:r w:rsidR="00FF12E3" w:rsidRPr="002F1D86">
        <w:t xml:space="preserve"> </w:t>
      </w:r>
      <w:r w:rsidRPr="002F1D86">
        <w:t>ust 6 oraz kwotę, która zostanie zatrzymana z wynagrodzenia umownego, jako zabezpieczenie usunięcia usterek</w:t>
      </w:r>
      <w:r w:rsidRPr="002F1D86">
        <w:rPr>
          <w:rStyle w:val="FontStyle13"/>
          <w:rFonts w:eastAsia="StarSymbol"/>
          <w:sz w:val="24"/>
          <w:szCs w:val="24"/>
        </w:rPr>
        <w:t xml:space="preserve">. </w:t>
      </w:r>
    </w:p>
    <w:p w:rsidR="00A541E5" w:rsidRPr="00BE3601"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b/>
        </w:rPr>
      </w:pPr>
      <w:r w:rsidRPr="002F1D86">
        <w:t>Wypłata zatrzymanej kwoty nastąpi po usunięciu usterek w terminie 30 dni od dnia doręczenia prawidłowo wystawionej faktury do siedziby Zamawiającego. Podstawą do wystawienie faktury będzie stosowny protokół podpisany przez przedstawiciela Stron.</w:t>
      </w:r>
    </w:p>
    <w:p w:rsidR="00A541E5" w:rsidRPr="001956FF" w:rsidRDefault="00A541E5" w:rsidP="00A541E5">
      <w:pPr>
        <w:tabs>
          <w:tab w:val="left" w:pos="-142"/>
        </w:tabs>
        <w:jc w:val="both"/>
        <w:rPr>
          <w:rFonts w:ascii="Calibri" w:hAnsi="Calibri" w:cs="Arial"/>
          <w:b/>
        </w:rPr>
      </w:pPr>
    </w:p>
    <w:p w:rsidR="00A541E5" w:rsidRPr="00337F26" w:rsidRDefault="00A541E5" w:rsidP="00A541E5">
      <w:pPr>
        <w:tabs>
          <w:tab w:val="left" w:pos="-142"/>
        </w:tabs>
        <w:jc w:val="center"/>
        <w:rPr>
          <w:b/>
        </w:rPr>
      </w:pPr>
      <w:r w:rsidRPr="00337F26">
        <w:rPr>
          <w:b/>
        </w:rPr>
        <w:t xml:space="preserve">§ </w:t>
      </w:r>
      <w:r>
        <w:rPr>
          <w:b/>
        </w:rPr>
        <w:t>12</w:t>
      </w:r>
    </w:p>
    <w:p w:rsidR="00A541E5" w:rsidRPr="00337F26" w:rsidRDefault="00A541E5" w:rsidP="00A541E5">
      <w:pPr>
        <w:pStyle w:val="Akapitzlist"/>
        <w:numPr>
          <w:ilvl w:val="0"/>
          <w:numId w:val="1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37F26">
        <w:t>Wykonawca przekaże Zamawiającemu dokumentację powykonawczą wraz z dokumentami pozwalającymi na ocenę prawidłowego wykonania robót zgłaszanych do odbioru</w:t>
      </w:r>
      <w:r w:rsidRPr="00337F26">
        <w:rPr>
          <w:b/>
        </w:rPr>
        <w:t xml:space="preserve"> </w:t>
      </w:r>
      <w:r w:rsidRPr="00337F26">
        <w:t>końcowego przed podpisaniem protokółu odbioru końcowego.</w:t>
      </w:r>
    </w:p>
    <w:p w:rsidR="00A541E5" w:rsidRDefault="00A541E5" w:rsidP="00A541E5">
      <w:pPr>
        <w:pStyle w:val="Akapitzlist"/>
        <w:numPr>
          <w:ilvl w:val="0"/>
          <w:numId w:val="1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37F26">
        <w:t>Wykonawca na własny koszt wykona konieczne próby i badania w tym także związane z odbiorem końcowym.</w:t>
      </w:r>
    </w:p>
    <w:p w:rsidR="00A541E5" w:rsidRDefault="00A541E5"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3017E7" w:rsidRDefault="00A541E5" w:rsidP="00A541E5">
      <w:pPr>
        <w:pStyle w:val="HTML-wstpniesformatowany"/>
        <w:jc w:val="center"/>
        <w:rPr>
          <w:rFonts w:ascii="Times New Roman" w:hAnsi="Times New Roman"/>
          <w:b/>
          <w:sz w:val="24"/>
          <w:szCs w:val="24"/>
        </w:rPr>
      </w:pPr>
      <w:r w:rsidRPr="003017E7">
        <w:rPr>
          <w:rFonts w:ascii="Times New Roman" w:hAnsi="Times New Roman"/>
          <w:b/>
          <w:sz w:val="24"/>
          <w:szCs w:val="24"/>
        </w:rPr>
        <w:t xml:space="preserve">§ </w:t>
      </w:r>
      <w:r>
        <w:rPr>
          <w:rFonts w:ascii="Times New Roman" w:hAnsi="Times New Roman"/>
          <w:b/>
          <w:sz w:val="24"/>
          <w:szCs w:val="24"/>
        </w:rPr>
        <w:t>13</w:t>
      </w:r>
    </w:p>
    <w:p w:rsidR="00A541E5"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5611E2">
        <w:rPr>
          <w:rFonts w:ascii="Times New Roman" w:hAnsi="Times New Roman"/>
          <w:b w:val="0"/>
          <w:bCs/>
          <w:sz w:val="24"/>
        </w:rPr>
        <w:t xml:space="preserve">Strony ustalają, że obowiązującą ich formą wynagrodzenia jest wynagrodzenie ryczałtowe </w:t>
      </w:r>
      <w:r w:rsidRPr="00074D6C">
        <w:rPr>
          <w:rFonts w:ascii="Times New Roman" w:hAnsi="Times New Roman"/>
          <w:b w:val="0"/>
          <w:bCs/>
          <w:sz w:val="24"/>
        </w:rPr>
        <w:t>za zamówione prace, o których mowa w §</w:t>
      </w:r>
      <w:r w:rsidRPr="00AD4164">
        <w:rPr>
          <w:rFonts w:ascii="Times New Roman" w:hAnsi="Times New Roman"/>
          <w:b w:val="0"/>
          <w:bCs/>
          <w:sz w:val="24"/>
        </w:rPr>
        <w:t>1, ustalone na podstawie cen jednostkowych, według</w:t>
      </w:r>
      <w:r w:rsidRPr="002B0FA0">
        <w:rPr>
          <w:rFonts w:ascii="Times New Roman" w:hAnsi="Times New Roman"/>
          <w:b w:val="0"/>
          <w:bCs/>
          <w:sz w:val="24"/>
        </w:rPr>
        <w:t xml:space="preserve"> </w:t>
      </w:r>
      <w:r w:rsidRPr="005611E2">
        <w:rPr>
          <w:rFonts w:ascii="Times New Roman" w:hAnsi="Times New Roman"/>
          <w:b w:val="0"/>
          <w:bCs/>
          <w:sz w:val="24"/>
        </w:rPr>
        <w:t xml:space="preserve">sporządzonej przez Wykonawcę kalkulacji kosztów składającej się na ofertę stanowiącą </w:t>
      </w:r>
      <w:r w:rsidRPr="00074D6C">
        <w:rPr>
          <w:rFonts w:ascii="Times New Roman" w:hAnsi="Times New Roman"/>
          <w:b w:val="0"/>
          <w:bCs/>
          <w:sz w:val="24"/>
        </w:rPr>
        <w:t xml:space="preserve">załącznik nr 1 </w:t>
      </w:r>
      <w:r w:rsidRPr="00AD4164">
        <w:rPr>
          <w:rFonts w:ascii="Times New Roman" w:hAnsi="Times New Roman"/>
          <w:b w:val="0"/>
          <w:bCs/>
          <w:sz w:val="24"/>
        </w:rPr>
        <w:t>do niniejszej umowy.</w:t>
      </w:r>
    </w:p>
    <w:p w:rsidR="00A541E5" w:rsidRPr="00B44900"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3017E7">
        <w:rPr>
          <w:rFonts w:ascii="Times New Roman" w:hAnsi="Times New Roman"/>
          <w:b w:val="0"/>
          <w:bCs/>
          <w:sz w:val="24"/>
        </w:rPr>
        <w:t xml:space="preserve">Wynagrodzenie za wykonanie przedmiotu umowy, określonego w </w:t>
      </w:r>
      <w:r>
        <w:rPr>
          <w:rFonts w:ascii="Times New Roman" w:hAnsi="Times New Roman"/>
          <w:b w:val="0"/>
          <w:bCs/>
          <w:sz w:val="24"/>
        </w:rPr>
        <w:t>§</w:t>
      </w:r>
      <w:r w:rsidRPr="00A8152C">
        <w:rPr>
          <w:rFonts w:ascii="Times New Roman" w:hAnsi="Times New Roman"/>
          <w:b w:val="0"/>
          <w:bCs/>
          <w:sz w:val="24"/>
        </w:rPr>
        <w:t>1</w:t>
      </w:r>
      <w:r w:rsidRPr="003017E7">
        <w:rPr>
          <w:rFonts w:ascii="Times New Roman" w:hAnsi="Times New Roman"/>
          <w:b w:val="0"/>
          <w:bCs/>
          <w:sz w:val="24"/>
        </w:rPr>
        <w:t xml:space="preserve"> strony</w:t>
      </w:r>
      <w:r>
        <w:rPr>
          <w:rFonts w:ascii="Times New Roman" w:hAnsi="Times New Roman"/>
          <w:b w:val="0"/>
          <w:bCs/>
          <w:sz w:val="24"/>
        </w:rPr>
        <w:t>,</w:t>
      </w:r>
      <w:r w:rsidRPr="003017E7">
        <w:rPr>
          <w:rFonts w:ascii="Times New Roman" w:hAnsi="Times New Roman"/>
          <w:b w:val="0"/>
          <w:bCs/>
          <w:sz w:val="24"/>
        </w:rPr>
        <w:t xml:space="preserve"> ustalają na kwotę</w:t>
      </w:r>
      <w:r>
        <w:rPr>
          <w:rFonts w:ascii="Times New Roman" w:hAnsi="Times New Roman"/>
          <w:b w:val="0"/>
          <w:bCs/>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7"/>
        <w:gridCol w:w="3363"/>
        <w:gridCol w:w="992"/>
        <w:gridCol w:w="3686"/>
      </w:tblGrid>
      <w:tr w:rsidR="00A541E5" w:rsidRPr="003017E7" w:rsidTr="00B44900">
        <w:trPr>
          <w:trHeight w:val="604"/>
        </w:trPr>
        <w:tc>
          <w:tcPr>
            <w:tcW w:w="1457" w:type="dxa"/>
          </w:tcPr>
          <w:p w:rsidR="00A541E5" w:rsidRPr="003017E7" w:rsidRDefault="00A541E5" w:rsidP="00B44900">
            <w:pPr>
              <w:pStyle w:val="Tekstpodstawowy"/>
              <w:spacing w:line="240" w:lineRule="auto"/>
              <w:jc w:val="center"/>
              <w:rPr>
                <w:b/>
                <w:color w:val="000000"/>
                <w:szCs w:val="24"/>
              </w:rPr>
            </w:pPr>
          </w:p>
          <w:p w:rsidR="00A541E5" w:rsidRPr="00D619FD" w:rsidRDefault="00A541E5" w:rsidP="00B44900">
            <w:pPr>
              <w:pStyle w:val="Tekstpodstawowy"/>
              <w:spacing w:line="240" w:lineRule="auto"/>
              <w:jc w:val="center"/>
              <w:rPr>
                <w:color w:val="000000"/>
                <w:szCs w:val="24"/>
              </w:rPr>
            </w:pPr>
            <w:r w:rsidRPr="00D619FD">
              <w:rPr>
                <w:color w:val="000000"/>
                <w:szCs w:val="24"/>
              </w:rPr>
              <w:t>Kwota netto</w:t>
            </w:r>
          </w:p>
        </w:tc>
        <w:tc>
          <w:tcPr>
            <w:tcW w:w="3363" w:type="dxa"/>
          </w:tcPr>
          <w:p w:rsidR="00A541E5" w:rsidRPr="003017E7" w:rsidRDefault="00A541E5" w:rsidP="00B44900">
            <w:pPr>
              <w:pStyle w:val="Tekstpodstawowy"/>
              <w:spacing w:line="240" w:lineRule="auto"/>
              <w:jc w:val="center"/>
              <w:rPr>
                <w:color w:val="000000"/>
                <w:szCs w:val="24"/>
              </w:rPr>
            </w:pPr>
          </w:p>
        </w:tc>
        <w:tc>
          <w:tcPr>
            <w:tcW w:w="992" w:type="dxa"/>
          </w:tcPr>
          <w:p w:rsidR="00A541E5" w:rsidRPr="003017E7" w:rsidRDefault="00A541E5" w:rsidP="00B44900">
            <w:pPr>
              <w:pStyle w:val="Tekstpodstawowy"/>
              <w:spacing w:line="240" w:lineRule="auto"/>
              <w:jc w:val="center"/>
              <w:rPr>
                <w:color w:val="000000"/>
                <w:szCs w:val="24"/>
              </w:rPr>
            </w:pPr>
          </w:p>
          <w:p w:rsidR="00A541E5" w:rsidRPr="003017E7" w:rsidRDefault="00A541E5" w:rsidP="00B44900">
            <w:pPr>
              <w:pStyle w:val="Tekstpodstawowy"/>
              <w:spacing w:line="240" w:lineRule="auto"/>
              <w:jc w:val="center"/>
              <w:rPr>
                <w:color w:val="000000"/>
                <w:szCs w:val="24"/>
              </w:rPr>
            </w:pPr>
            <w:r w:rsidRPr="003017E7">
              <w:rPr>
                <w:color w:val="000000"/>
                <w:szCs w:val="24"/>
              </w:rPr>
              <w:t>PLN</w:t>
            </w:r>
          </w:p>
        </w:tc>
        <w:tc>
          <w:tcPr>
            <w:tcW w:w="3686" w:type="dxa"/>
            <w:tcBorders>
              <w:top w:val="nil"/>
              <w:right w:val="nil"/>
            </w:tcBorders>
          </w:tcPr>
          <w:p w:rsidR="00A541E5" w:rsidRPr="003017E7" w:rsidRDefault="00A541E5" w:rsidP="00B44900">
            <w:pPr>
              <w:pStyle w:val="Tekstpodstawowy"/>
              <w:spacing w:line="240" w:lineRule="auto"/>
              <w:rPr>
                <w:color w:val="000000"/>
                <w:szCs w:val="24"/>
              </w:rPr>
            </w:pPr>
          </w:p>
        </w:tc>
      </w:tr>
      <w:tr w:rsidR="00A541E5" w:rsidRPr="003017E7" w:rsidTr="00B44900">
        <w:trPr>
          <w:trHeight w:val="808"/>
        </w:trPr>
        <w:tc>
          <w:tcPr>
            <w:tcW w:w="1457" w:type="dxa"/>
          </w:tcPr>
          <w:p w:rsidR="00A541E5" w:rsidRPr="003017E7" w:rsidRDefault="00A541E5" w:rsidP="00B44900">
            <w:pPr>
              <w:pStyle w:val="Tekstpodstawowy"/>
              <w:spacing w:line="240" w:lineRule="auto"/>
              <w:jc w:val="center"/>
              <w:rPr>
                <w:b/>
                <w:color w:val="000000"/>
                <w:szCs w:val="24"/>
              </w:rPr>
            </w:pPr>
          </w:p>
          <w:p w:rsidR="00A541E5" w:rsidRPr="003017E7" w:rsidRDefault="00A541E5" w:rsidP="00B44900">
            <w:pPr>
              <w:pStyle w:val="Tekstpodstawowy"/>
              <w:spacing w:line="240" w:lineRule="auto"/>
              <w:jc w:val="center"/>
              <w:rPr>
                <w:color w:val="000000"/>
                <w:szCs w:val="24"/>
              </w:rPr>
            </w:pPr>
            <w:r w:rsidRPr="003017E7">
              <w:rPr>
                <w:color w:val="000000"/>
                <w:szCs w:val="24"/>
              </w:rPr>
              <w:t>Słownie kwota netto</w:t>
            </w:r>
          </w:p>
        </w:tc>
        <w:tc>
          <w:tcPr>
            <w:tcW w:w="8041" w:type="dxa"/>
            <w:gridSpan w:val="3"/>
            <w:tcBorders>
              <w:right w:val="single" w:sz="4" w:space="0" w:color="auto"/>
            </w:tcBorders>
          </w:tcPr>
          <w:p w:rsidR="00A541E5" w:rsidRPr="003017E7" w:rsidRDefault="00A541E5" w:rsidP="00B44900">
            <w:pPr>
              <w:pStyle w:val="Tekstpodstawowy"/>
              <w:spacing w:line="240" w:lineRule="auto"/>
              <w:rPr>
                <w:color w:val="000000"/>
                <w:szCs w:val="24"/>
              </w:rPr>
            </w:pPr>
          </w:p>
          <w:p w:rsidR="00A541E5" w:rsidRDefault="00A541E5" w:rsidP="00B44900">
            <w:pPr>
              <w:pStyle w:val="Tekstpodstawowy"/>
              <w:spacing w:line="240" w:lineRule="auto"/>
              <w:rPr>
                <w:color w:val="000000"/>
                <w:sz w:val="16"/>
                <w:szCs w:val="16"/>
              </w:rPr>
            </w:pPr>
            <w:r w:rsidRPr="00E66771">
              <w:rPr>
                <w:color w:val="000000"/>
                <w:sz w:val="16"/>
                <w:szCs w:val="16"/>
              </w:rPr>
              <w:t>………………………………………………………………………………………………………………………………</w:t>
            </w:r>
          </w:p>
          <w:p w:rsidR="00A541E5" w:rsidRDefault="00A541E5" w:rsidP="00B44900">
            <w:pPr>
              <w:pStyle w:val="Tekstpodstawowy"/>
              <w:spacing w:line="240" w:lineRule="auto"/>
              <w:rPr>
                <w:color w:val="000000"/>
                <w:sz w:val="16"/>
                <w:szCs w:val="16"/>
              </w:rPr>
            </w:pPr>
          </w:p>
          <w:p w:rsidR="00A541E5" w:rsidRDefault="00A541E5" w:rsidP="00B44900">
            <w:pPr>
              <w:pStyle w:val="Tekstpodstawowy"/>
              <w:spacing w:line="240" w:lineRule="auto"/>
              <w:rPr>
                <w:color w:val="000000"/>
                <w:sz w:val="16"/>
                <w:szCs w:val="16"/>
              </w:rPr>
            </w:pPr>
            <w:r w:rsidRPr="00E66771">
              <w:rPr>
                <w:color w:val="000000"/>
                <w:sz w:val="16"/>
                <w:szCs w:val="16"/>
              </w:rPr>
              <w:t>………………………………………………………………………………………………………………………………</w:t>
            </w:r>
          </w:p>
          <w:p w:rsidR="00A541E5" w:rsidRPr="00E66771" w:rsidRDefault="00A541E5" w:rsidP="00B44900">
            <w:pPr>
              <w:pStyle w:val="Tekstpodstawowy"/>
              <w:spacing w:line="240" w:lineRule="auto"/>
              <w:rPr>
                <w:color w:val="000000"/>
                <w:sz w:val="16"/>
                <w:szCs w:val="16"/>
              </w:rPr>
            </w:pPr>
          </w:p>
        </w:tc>
      </w:tr>
      <w:tr w:rsidR="00A541E5" w:rsidRPr="003017E7" w:rsidTr="00B44900">
        <w:trPr>
          <w:trHeight w:val="701"/>
        </w:trPr>
        <w:tc>
          <w:tcPr>
            <w:tcW w:w="1457" w:type="dxa"/>
          </w:tcPr>
          <w:p w:rsidR="00A541E5" w:rsidRPr="003017E7" w:rsidRDefault="00A541E5" w:rsidP="00B44900">
            <w:pPr>
              <w:pStyle w:val="Tekstpodstawowy"/>
              <w:spacing w:line="240" w:lineRule="auto"/>
              <w:jc w:val="center"/>
              <w:rPr>
                <w:b/>
                <w:color w:val="000000"/>
                <w:szCs w:val="24"/>
              </w:rPr>
            </w:pPr>
          </w:p>
          <w:p w:rsidR="00A541E5" w:rsidRPr="00D619FD" w:rsidRDefault="00A541E5" w:rsidP="00B44900">
            <w:pPr>
              <w:pStyle w:val="Tekstpodstawowy"/>
              <w:spacing w:line="240" w:lineRule="auto"/>
              <w:jc w:val="center"/>
              <w:rPr>
                <w:color w:val="000000"/>
                <w:szCs w:val="24"/>
              </w:rPr>
            </w:pPr>
            <w:r w:rsidRPr="00D619FD">
              <w:rPr>
                <w:color w:val="000000"/>
                <w:szCs w:val="24"/>
              </w:rPr>
              <w:t>VAT [23%]</w:t>
            </w:r>
          </w:p>
        </w:tc>
        <w:tc>
          <w:tcPr>
            <w:tcW w:w="3363" w:type="dxa"/>
          </w:tcPr>
          <w:p w:rsidR="00A541E5" w:rsidRPr="003017E7" w:rsidRDefault="00A541E5" w:rsidP="00B44900">
            <w:pPr>
              <w:pStyle w:val="Tekstpodstawowy"/>
              <w:spacing w:line="240" w:lineRule="auto"/>
              <w:jc w:val="center"/>
              <w:rPr>
                <w:color w:val="000000"/>
                <w:szCs w:val="24"/>
              </w:rPr>
            </w:pPr>
          </w:p>
        </w:tc>
        <w:tc>
          <w:tcPr>
            <w:tcW w:w="992" w:type="dxa"/>
          </w:tcPr>
          <w:p w:rsidR="00A541E5" w:rsidRPr="003017E7" w:rsidRDefault="00A541E5" w:rsidP="00B44900">
            <w:pPr>
              <w:pStyle w:val="Tekstpodstawowy"/>
              <w:spacing w:line="240" w:lineRule="auto"/>
              <w:jc w:val="center"/>
              <w:rPr>
                <w:color w:val="000000"/>
                <w:szCs w:val="24"/>
              </w:rPr>
            </w:pPr>
          </w:p>
          <w:p w:rsidR="00A541E5" w:rsidRPr="003017E7" w:rsidRDefault="00A541E5" w:rsidP="00B44900">
            <w:pPr>
              <w:pStyle w:val="Tekstpodstawowy"/>
              <w:spacing w:line="240" w:lineRule="auto"/>
              <w:jc w:val="center"/>
              <w:rPr>
                <w:color w:val="000000"/>
                <w:szCs w:val="24"/>
              </w:rPr>
            </w:pPr>
            <w:r w:rsidRPr="003017E7">
              <w:rPr>
                <w:color w:val="000000"/>
                <w:szCs w:val="24"/>
              </w:rPr>
              <w:t>PLN</w:t>
            </w:r>
          </w:p>
        </w:tc>
        <w:tc>
          <w:tcPr>
            <w:tcW w:w="3686" w:type="dxa"/>
            <w:tcBorders>
              <w:right w:val="nil"/>
            </w:tcBorders>
          </w:tcPr>
          <w:p w:rsidR="00A541E5" w:rsidRPr="003017E7" w:rsidRDefault="00A541E5" w:rsidP="00B44900">
            <w:pPr>
              <w:pStyle w:val="Tekstpodstawowy"/>
              <w:spacing w:line="240" w:lineRule="auto"/>
              <w:rPr>
                <w:color w:val="000000"/>
                <w:szCs w:val="24"/>
              </w:rPr>
            </w:pPr>
          </w:p>
        </w:tc>
      </w:tr>
      <w:tr w:rsidR="00A541E5" w:rsidRPr="003017E7" w:rsidTr="00B44900">
        <w:trPr>
          <w:trHeight w:val="1087"/>
        </w:trPr>
        <w:tc>
          <w:tcPr>
            <w:tcW w:w="1457" w:type="dxa"/>
          </w:tcPr>
          <w:p w:rsidR="00A541E5" w:rsidRPr="003017E7" w:rsidRDefault="00A541E5" w:rsidP="00B44900">
            <w:pPr>
              <w:pStyle w:val="Tekstpodstawowy"/>
              <w:spacing w:line="240" w:lineRule="auto"/>
              <w:jc w:val="center"/>
              <w:rPr>
                <w:b/>
                <w:color w:val="000000"/>
                <w:szCs w:val="24"/>
              </w:rPr>
            </w:pPr>
          </w:p>
          <w:p w:rsidR="00A541E5" w:rsidRPr="003017E7" w:rsidRDefault="00A541E5" w:rsidP="00B44900">
            <w:pPr>
              <w:pStyle w:val="Tekstpodstawowy"/>
              <w:spacing w:line="240" w:lineRule="auto"/>
              <w:jc w:val="center"/>
              <w:rPr>
                <w:color w:val="000000"/>
                <w:szCs w:val="24"/>
              </w:rPr>
            </w:pPr>
            <w:r w:rsidRPr="003017E7">
              <w:rPr>
                <w:color w:val="000000"/>
                <w:szCs w:val="24"/>
              </w:rPr>
              <w:t>Słownie</w:t>
            </w:r>
          </w:p>
          <w:p w:rsidR="00A541E5" w:rsidRPr="003017E7" w:rsidRDefault="00A541E5" w:rsidP="00B44900">
            <w:pPr>
              <w:pStyle w:val="Tekstpodstawowy"/>
              <w:spacing w:line="240" w:lineRule="auto"/>
              <w:jc w:val="center"/>
              <w:rPr>
                <w:b/>
                <w:color w:val="000000"/>
                <w:szCs w:val="24"/>
              </w:rPr>
            </w:pPr>
            <w:r w:rsidRPr="003017E7">
              <w:rPr>
                <w:color w:val="000000"/>
                <w:szCs w:val="24"/>
              </w:rPr>
              <w:t>kwota VAT</w:t>
            </w:r>
          </w:p>
        </w:tc>
        <w:tc>
          <w:tcPr>
            <w:tcW w:w="8041" w:type="dxa"/>
            <w:gridSpan w:val="3"/>
            <w:tcBorders>
              <w:right w:val="single" w:sz="4" w:space="0" w:color="auto"/>
            </w:tcBorders>
          </w:tcPr>
          <w:p w:rsidR="00A541E5" w:rsidRPr="003017E7" w:rsidRDefault="00A541E5" w:rsidP="00B44900">
            <w:pPr>
              <w:pStyle w:val="Tekstpodstawowy"/>
              <w:spacing w:line="240" w:lineRule="auto"/>
              <w:rPr>
                <w:color w:val="000000"/>
                <w:szCs w:val="24"/>
              </w:rPr>
            </w:pPr>
          </w:p>
          <w:p w:rsidR="00A541E5" w:rsidRDefault="00A541E5" w:rsidP="00B44900">
            <w:pPr>
              <w:pStyle w:val="Tekstpodstawowy"/>
              <w:spacing w:line="240" w:lineRule="auto"/>
              <w:rPr>
                <w:color w:val="000000"/>
                <w:sz w:val="16"/>
                <w:szCs w:val="16"/>
              </w:rPr>
            </w:pPr>
            <w:r w:rsidRPr="00E66771">
              <w:rPr>
                <w:color w:val="000000"/>
                <w:sz w:val="16"/>
                <w:szCs w:val="16"/>
              </w:rPr>
              <w:t>………………………………………………………………………………………………………………………………</w:t>
            </w:r>
          </w:p>
          <w:p w:rsidR="00A541E5" w:rsidRDefault="00A541E5" w:rsidP="00B44900">
            <w:pPr>
              <w:pStyle w:val="Tekstpodstawowy"/>
              <w:spacing w:line="240" w:lineRule="auto"/>
              <w:rPr>
                <w:color w:val="000000"/>
                <w:sz w:val="16"/>
                <w:szCs w:val="16"/>
              </w:rPr>
            </w:pPr>
          </w:p>
          <w:p w:rsidR="00A541E5" w:rsidRPr="003017E7" w:rsidRDefault="00A541E5" w:rsidP="00B44900">
            <w:pPr>
              <w:pStyle w:val="Tekstpodstawowy"/>
              <w:spacing w:line="240" w:lineRule="auto"/>
              <w:rPr>
                <w:color w:val="000000"/>
                <w:szCs w:val="24"/>
              </w:rPr>
            </w:pPr>
            <w:r w:rsidRPr="00E66771">
              <w:rPr>
                <w:color w:val="000000"/>
                <w:sz w:val="16"/>
                <w:szCs w:val="16"/>
              </w:rPr>
              <w:t>………………………………………………………………………………………………………………………………</w:t>
            </w:r>
          </w:p>
        </w:tc>
      </w:tr>
      <w:tr w:rsidR="00A541E5" w:rsidRPr="003017E7" w:rsidTr="00B44900">
        <w:trPr>
          <w:trHeight w:val="676"/>
        </w:trPr>
        <w:tc>
          <w:tcPr>
            <w:tcW w:w="1457" w:type="dxa"/>
          </w:tcPr>
          <w:p w:rsidR="00A541E5" w:rsidRPr="003017E7" w:rsidRDefault="00A541E5" w:rsidP="00B44900">
            <w:pPr>
              <w:pStyle w:val="Tekstpodstawowy"/>
              <w:spacing w:line="240" w:lineRule="auto"/>
              <w:jc w:val="center"/>
              <w:rPr>
                <w:b/>
                <w:color w:val="000000"/>
                <w:szCs w:val="24"/>
              </w:rPr>
            </w:pPr>
          </w:p>
          <w:p w:rsidR="00A541E5" w:rsidRPr="00D619FD" w:rsidRDefault="00A541E5" w:rsidP="00B44900">
            <w:pPr>
              <w:pStyle w:val="Tekstpodstawowy"/>
              <w:spacing w:line="240" w:lineRule="auto"/>
              <w:jc w:val="center"/>
              <w:rPr>
                <w:color w:val="000000"/>
                <w:szCs w:val="24"/>
              </w:rPr>
            </w:pPr>
            <w:r w:rsidRPr="00D619FD">
              <w:rPr>
                <w:color w:val="000000"/>
                <w:szCs w:val="24"/>
              </w:rPr>
              <w:t>Kwota brutto</w:t>
            </w:r>
          </w:p>
        </w:tc>
        <w:tc>
          <w:tcPr>
            <w:tcW w:w="3363" w:type="dxa"/>
          </w:tcPr>
          <w:p w:rsidR="00A541E5" w:rsidRPr="003017E7" w:rsidRDefault="00A541E5" w:rsidP="00B44900">
            <w:pPr>
              <w:pStyle w:val="Tekstpodstawowy"/>
              <w:spacing w:line="240" w:lineRule="auto"/>
              <w:jc w:val="center"/>
              <w:rPr>
                <w:color w:val="000000"/>
                <w:szCs w:val="24"/>
              </w:rPr>
            </w:pPr>
          </w:p>
        </w:tc>
        <w:tc>
          <w:tcPr>
            <w:tcW w:w="992" w:type="dxa"/>
          </w:tcPr>
          <w:p w:rsidR="00A541E5" w:rsidRPr="003017E7" w:rsidRDefault="00A541E5" w:rsidP="00B44900">
            <w:pPr>
              <w:pStyle w:val="Tekstpodstawowy"/>
              <w:spacing w:line="240" w:lineRule="auto"/>
              <w:jc w:val="center"/>
              <w:rPr>
                <w:color w:val="000000"/>
                <w:szCs w:val="24"/>
              </w:rPr>
            </w:pPr>
          </w:p>
          <w:p w:rsidR="00A541E5" w:rsidRPr="003017E7" w:rsidRDefault="00A541E5" w:rsidP="00B44900">
            <w:pPr>
              <w:pStyle w:val="Tekstpodstawowy"/>
              <w:spacing w:line="240" w:lineRule="auto"/>
              <w:jc w:val="center"/>
              <w:rPr>
                <w:color w:val="000000"/>
                <w:szCs w:val="24"/>
              </w:rPr>
            </w:pPr>
            <w:r w:rsidRPr="003017E7">
              <w:rPr>
                <w:color w:val="000000"/>
                <w:szCs w:val="24"/>
              </w:rPr>
              <w:t>PLN</w:t>
            </w:r>
          </w:p>
        </w:tc>
        <w:tc>
          <w:tcPr>
            <w:tcW w:w="3686" w:type="dxa"/>
            <w:tcBorders>
              <w:right w:val="nil"/>
            </w:tcBorders>
          </w:tcPr>
          <w:p w:rsidR="00A541E5" w:rsidRPr="003017E7" w:rsidRDefault="00A541E5" w:rsidP="00B44900">
            <w:pPr>
              <w:pStyle w:val="Tekstpodstawowy"/>
              <w:spacing w:line="240" w:lineRule="auto"/>
              <w:rPr>
                <w:color w:val="000000"/>
                <w:szCs w:val="24"/>
              </w:rPr>
            </w:pPr>
          </w:p>
        </w:tc>
      </w:tr>
      <w:tr w:rsidR="00A541E5" w:rsidRPr="003017E7" w:rsidTr="00B44900">
        <w:trPr>
          <w:trHeight w:val="914"/>
        </w:trPr>
        <w:tc>
          <w:tcPr>
            <w:tcW w:w="1457" w:type="dxa"/>
          </w:tcPr>
          <w:p w:rsidR="00A541E5" w:rsidRPr="003017E7" w:rsidRDefault="00A541E5" w:rsidP="00B44900">
            <w:pPr>
              <w:pStyle w:val="Tekstpodstawowy"/>
              <w:spacing w:line="240" w:lineRule="auto"/>
              <w:jc w:val="center"/>
              <w:rPr>
                <w:b/>
                <w:color w:val="000000"/>
                <w:szCs w:val="24"/>
              </w:rPr>
            </w:pPr>
          </w:p>
          <w:p w:rsidR="00A541E5" w:rsidRPr="003017E7" w:rsidRDefault="00A541E5" w:rsidP="00B44900">
            <w:pPr>
              <w:pStyle w:val="Tekstpodstawowy"/>
              <w:spacing w:line="240" w:lineRule="auto"/>
              <w:jc w:val="center"/>
              <w:rPr>
                <w:color w:val="000000"/>
                <w:szCs w:val="24"/>
              </w:rPr>
            </w:pPr>
            <w:r w:rsidRPr="003017E7">
              <w:rPr>
                <w:color w:val="000000"/>
                <w:szCs w:val="24"/>
              </w:rPr>
              <w:t>Słownie kwota brutto</w:t>
            </w:r>
          </w:p>
        </w:tc>
        <w:tc>
          <w:tcPr>
            <w:tcW w:w="8041" w:type="dxa"/>
            <w:gridSpan w:val="3"/>
          </w:tcPr>
          <w:p w:rsidR="00A541E5" w:rsidRPr="003017E7" w:rsidRDefault="00A541E5" w:rsidP="00B44900">
            <w:pPr>
              <w:pStyle w:val="Tekstpodstawowy"/>
              <w:spacing w:line="240" w:lineRule="auto"/>
              <w:rPr>
                <w:color w:val="000000"/>
                <w:szCs w:val="24"/>
              </w:rPr>
            </w:pPr>
          </w:p>
          <w:p w:rsidR="00A541E5" w:rsidRDefault="00A541E5" w:rsidP="00B44900">
            <w:pPr>
              <w:pStyle w:val="Tekstpodstawowy"/>
              <w:spacing w:line="240" w:lineRule="auto"/>
              <w:rPr>
                <w:color w:val="000000"/>
                <w:sz w:val="16"/>
                <w:szCs w:val="16"/>
              </w:rPr>
            </w:pPr>
            <w:r w:rsidRPr="00E66771">
              <w:rPr>
                <w:color w:val="000000"/>
                <w:sz w:val="16"/>
                <w:szCs w:val="16"/>
              </w:rPr>
              <w:t>………………………………………………………………………………………………………………………………</w:t>
            </w:r>
          </w:p>
          <w:p w:rsidR="00A541E5" w:rsidRDefault="00A541E5" w:rsidP="00B44900">
            <w:pPr>
              <w:pStyle w:val="Tekstpodstawowy"/>
              <w:spacing w:line="240" w:lineRule="auto"/>
              <w:rPr>
                <w:color w:val="000000"/>
                <w:sz w:val="16"/>
                <w:szCs w:val="16"/>
              </w:rPr>
            </w:pPr>
          </w:p>
          <w:p w:rsidR="00A541E5" w:rsidRDefault="00A541E5" w:rsidP="00B44900">
            <w:pPr>
              <w:pStyle w:val="Tekstpodstawowy"/>
              <w:spacing w:line="240" w:lineRule="auto"/>
              <w:rPr>
                <w:color w:val="000000"/>
                <w:sz w:val="16"/>
                <w:szCs w:val="16"/>
              </w:rPr>
            </w:pPr>
            <w:r w:rsidRPr="00E66771">
              <w:rPr>
                <w:color w:val="000000"/>
                <w:sz w:val="16"/>
                <w:szCs w:val="16"/>
              </w:rPr>
              <w:t>………………………………………………………………………………………………………………………………</w:t>
            </w:r>
          </w:p>
          <w:p w:rsidR="00A541E5" w:rsidRPr="003017E7" w:rsidRDefault="00A541E5" w:rsidP="00B44900">
            <w:pPr>
              <w:pStyle w:val="Tekstpodstawowy"/>
              <w:spacing w:line="240" w:lineRule="auto"/>
              <w:rPr>
                <w:color w:val="000000"/>
                <w:szCs w:val="24"/>
              </w:rPr>
            </w:pPr>
          </w:p>
        </w:tc>
      </w:tr>
    </w:tbl>
    <w:p w:rsidR="00A541E5"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D619FD">
        <w:rPr>
          <w:rFonts w:ascii="Times New Roman" w:hAnsi="Times New Roman"/>
          <w:b w:val="0"/>
          <w:bCs/>
          <w:sz w:val="24"/>
        </w:rPr>
        <w:t>Wynagrodzenie ryczałtowe nie może zostać podwyższone podczas wykonywania umowy.</w:t>
      </w:r>
      <w:r>
        <w:rPr>
          <w:rFonts w:ascii="Times New Roman" w:hAnsi="Times New Roman"/>
          <w:b w:val="0"/>
          <w:bCs/>
          <w:sz w:val="24"/>
        </w:rPr>
        <w:t xml:space="preserve"> </w:t>
      </w:r>
      <w:r w:rsidRPr="00D619FD">
        <w:rPr>
          <w:rFonts w:ascii="Times New Roman" w:hAnsi="Times New Roman"/>
          <w:b w:val="0"/>
          <w:bCs/>
          <w:sz w:val="24"/>
        </w:rPr>
        <w:t>Wynagrodzenie</w:t>
      </w:r>
      <w:r w:rsidRPr="003017E7">
        <w:rPr>
          <w:rFonts w:ascii="Times New Roman" w:hAnsi="Times New Roman"/>
          <w:b w:val="0"/>
          <w:bCs/>
          <w:sz w:val="24"/>
        </w:rPr>
        <w:t xml:space="preserv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3017E7">
        <w:rPr>
          <w:rFonts w:ascii="Times New Roman" w:hAnsi="Times New Roman"/>
          <w:b w:val="0"/>
          <w:bCs/>
          <w:sz w:val="24"/>
        </w:rPr>
        <w:t>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w:t>
      </w:r>
      <w:r>
        <w:rPr>
          <w:rFonts w:ascii="Times New Roman" w:hAnsi="Times New Roman"/>
          <w:b w:val="0"/>
          <w:bCs/>
          <w:sz w:val="24"/>
        </w:rPr>
        <w:t>ą</w:t>
      </w:r>
      <w:r w:rsidRPr="003017E7">
        <w:rPr>
          <w:rFonts w:ascii="Times New Roman" w:hAnsi="Times New Roman"/>
          <w:b w:val="0"/>
          <w:bCs/>
          <w:sz w:val="24"/>
        </w:rPr>
        <w:t xml:space="preserve"> budowlaną oraz, że ilości przyjęte do określenia ryczałtowej należności za wykonanie prac są wystarczające</w:t>
      </w:r>
      <w:r>
        <w:rPr>
          <w:rFonts w:ascii="Times New Roman" w:hAnsi="Times New Roman"/>
          <w:b w:val="0"/>
          <w:bCs/>
          <w:sz w:val="24"/>
        </w:rPr>
        <w:t xml:space="preserve"> d</w:t>
      </w:r>
      <w:r w:rsidRPr="003017E7">
        <w:rPr>
          <w:rFonts w:ascii="Times New Roman" w:hAnsi="Times New Roman"/>
          <w:b w:val="0"/>
          <w:bCs/>
          <w:sz w:val="24"/>
        </w:rPr>
        <w:t xml:space="preserve">o wykonania całości robót zgodnie z zapisami niniejszej umowy. </w:t>
      </w:r>
    </w:p>
    <w:p w:rsidR="00A541E5" w:rsidRDefault="00A541E5" w:rsidP="00A541E5">
      <w:pPr>
        <w:pStyle w:val="Akapitzlist"/>
        <w:numPr>
          <w:ilvl w:val="0"/>
          <w:numId w:val="20"/>
        </w:numPr>
        <w:shd w:val="clear" w:color="auto" w:fill="FFFFFF"/>
        <w:tabs>
          <w:tab w:val="left" w:pos="394"/>
        </w:tabs>
        <w:suppressAutoHyphens/>
        <w:ind w:left="426"/>
        <w:jc w:val="both"/>
      </w:pPr>
      <w:r w:rsidRPr="003017E7">
        <w:t xml:space="preserve">Zapłata wynagrodzenia za wykonanie przedmiotu umowy nastąpi na podstawie faktury VAT wystawionej przez Wykonawcę, w terminie 30 dni od dnia doręczenia </w:t>
      </w:r>
      <w:r>
        <w:t xml:space="preserve">prawidłowej </w:t>
      </w:r>
      <w:r w:rsidRPr="003017E7">
        <w:t>faktury do siedziby Zamawiającego.</w:t>
      </w:r>
    </w:p>
    <w:p w:rsidR="00A541E5" w:rsidRDefault="00A541E5" w:rsidP="00A541E5">
      <w:pPr>
        <w:pStyle w:val="Akapitzlist"/>
        <w:numPr>
          <w:ilvl w:val="0"/>
          <w:numId w:val="20"/>
        </w:numPr>
        <w:shd w:val="clear" w:color="auto" w:fill="FFFFFF"/>
        <w:tabs>
          <w:tab w:val="left" w:pos="394"/>
        </w:tabs>
        <w:suppressAutoHyphens/>
        <w:ind w:left="426"/>
        <w:jc w:val="both"/>
      </w:pPr>
      <w:r w:rsidRPr="003017E7">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w:t>
      </w:r>
      <w:r>
        <w:t xml:space="preserve">ości bez prawa naliczania przez </w:t>
      </w:r>
      <w:r w:rsidRPr="003017E7">
        <w:t>Wykonawcę odsetek z tegoż tytułu.</w:t>
      </w:r>
    </w:p>
    <w:p w:rsidR="00A541E5" w:rsidRDefault="00A541E5" w:rsidP="00A541E5">
      <w:pPr>
        <w:pStyle w:val="Akapitzlist"/>
        <w:numPr>
          <w:ilvl w:val="0"/>
          <w:numId w:val="20"/>
        </w:numPr>
        <w:shd w:val="clear" w:color="auto" w:fill="FFFFFF"/>
        <w:tabs>
          <w:tab w:val="left" w:pos="394"/>
        </w:tabs>
        <w:suppressAutoHyphens/>
        <w:ind w:left="426"/>
        <w:jc w:val="both"/>
      </w:pPr>
      <w:r w:rsidRPr="003017E7">
        <w:t>Dopuszcza się możliwość składania faktur częściowych przez Wykonawcę.</w:t>
      </w:r>
    </w:p>
    <w:p w:rsidR="00A541E5" w:rsidRDefault="00A541E5" w:rsidP="00A541E5">
      <w:pPr>
        <w:pStyle w:val="Akapitzlist"/>
        <w:numPr>
          <w:ilvl w:val="0"/>
          <w:numId w:val="20"/>
        </w:numPr>
        <w:shd w:val="clear" w:color="auto" w:fill="FFFFFF"/>
        <w:tabs>
          <w:tab w:val="left" w:pos="394"/>
        </w:tabs>
        <w:suppressAutoHyphens/>
        <w:ind w:left="426"/>
        <w:jc w:val="both"/>
      </w:pPr>
      <w:r w:rsidRPr="003017E7">
        <w:t xml:space="preserve">Rozliczenie nastąpi po podpisaniu przez strony protokołu końcowego robót.  </w:t>
      </w:r>
    </w:p>
    <w:p w:rsidR="00A541E5" w:rsidRDefault="00A541E5" w:rsidP="00A541E5">
      <w:pPr>
        <w:pStyle w:val="Akapitzlist"/>
        <w:numPr>
          <w:ilvl w:val="0"/>
          <w:numId w:val="20"/>
        </w:numPr>
        <w:shd w:val="clear" w:color="auto" w:fill="FFFFFF"/>
        <w:tabs>
          <w:tab w:val="left" w:pos="394"/>
        </w:tabs>
        <w:suppressAutoHyphens/>
        <w:ind w:left="426"/>
        <w:jc w:val="both"/>
      </w:pPr>
      <w:r w:rsidRPr="003017E7">
        <w:t>Należności z tytułu faktur będą płatne przez Zamawiającego przelewem na konto Wykonawcy.</w:t>
      </w:r>
    </w:p>
    <w:p w:rsidR="00A541E5" w:rsidRDefault="00A541E5" w:rsidP="00A541E5">
      <w:pPr>
        <w:pStyle w:val="Akapitzlist"/>
        <w:numPr>
          <w:ilvl w:val="0"/>
          <w:numId w:val="20"/>
        </w:numPr>
        <w:shd w:val="clear" w:color="auto" w:fill="FFFFFF"/>
        <w:tabs>
          <w:tab w:val="left" w:pos="394"/>
        </w:tabs>
        <w:suppressAutoHyphens/>
        <w:ind w:left="426"/>
        <w:jc w:val="both"/>
      </w:pPr>
      <w:r w:rsidRPr="003017E7">
        <w:t>Za datę zapłaty uważać się będzie datę polecenia przelewu pieniędzy na rachunek Wykonawcy.</w:t>
      </w:r>
    </w:p>
    <w:p w:rsidR="00A541E5" w:rsidRDefault="00A541E5" w:rsidP="00A541E5">
      <w:pPr>
        <w:pStyle w:val="Akapitzlist"/>
        <w:numPr>
          <w:ilvl w:val="0"/>
          <w:numId w:val="20"/>
        </w:numPr>
        <w:shd w:val="clear" w:color="auto" w:fill="FFFFFF"/>
        <w:tabs>
          <w:tab w:val="left" w:pos="394"/>
        </w:tabs>
        <w:suppressAutoHyphens/>
        <w:ind w:left="426"/>
        <w:jc w:val="both"/>
      </w:pPr>
      <w:r w:rsidRPr="003017E7">
        <w:t>Zamawiający oświadcza, że jest uprawniony do otrzymania faktury VAT (NIP:125-09-40-609)</w:t>
      </w:r>
      <w:r>
        <w:t>.</w:t>
      </w:r>
      <w:r w:rsidRPr="003017E7">
        <w:t xml:space="preserve"> </w:t>
      </w:r>
    </w:p>
    <w:p w:rsidR="00A541E5" w:rsidRDefault="00A541E5" w:rsidP="00A541E5">
      <w:pPr>
        <w:shd w:val="clear" w:color="auto" w:fill="FFFFFF"/>
        <w:tabs>
          <w:tab w:val="left" w:pos="394"/>
        </w:tabs>
        <w:suppressAutoHyphens/>
        <w:ind w:left="426"/>
        <w:jc w:val="both"/>
      </w:pPr>
    </w:p>
    <w:p w:rsidR="00A541E5" w:rsidRPr="00D17E9E" w:rsidRDefault="00A541E5" w:rsidP="00A541E5">
      <w:pPr>
        <w:tabs>
          <w:tab w:val="left" w:pos="-142"/>
        </w:tabs>
        <w:jc w:val="center"/>
        <w:rPr>
          <w:b/>
        </w:rPr>
      </w:pPr>
      <w:r w:rsidRPr="00D17E9E">
        <w:rPr>
          <w:b/>
        </w:rPr>
        <w:t xml:space="preserve">§ </w:t>
      </w:r>
      <w:r>
        <w:rPr>
          <w:b/>
        </w:rPr>
        <w:t>14</w:t>
      </w:r>
    </w:p>
    <w:p w:rsidR="00A541E5" w:rsidRPr="00D17E9E" w:rsidRDefault="00A541E5" w:rsidP="00A541E5">
      <w:pPr>
        <w:numPr>
          <w:ilvl w:val="0"/>
          <w:numId w:val="14"/>
        </w:numPr>
        <w:ind w:left="284" w:hanging="284"/>
        <w:jc w:val="both"/>
      </w:pPr>
      <w:r w:rsidRPr="00D17E9E">
        <w:t>Wykonawca zapłaci Zamawiającemu karę umowną:</w:t>
      </w:r>
    </w:p>
    <w:p w:rsidR="00A541E5" w:rsidRPr="00D17E9E" w:rsidRDefault="00A541E5" w:rsidP="00A541E5">
      <w:pPr>
        <w:pStyle w:val="Akapitzlist"/>
        <w:numPr>
          <w:ilvl w:val="0"/>
          <w:numId w:val="13"/>
        </w:numPr>
        <w:suppressAutoHyphens/>
        <w:ind w:left="567" w:hanging="283"/>
        <w:jc w:val="both"/>
      </w:pPr>
      <w:r w:rsidRPr="00D17E9E">
        <w:t>w przypadku odstąpienia od umowy przez Zamawiającego z przyczyn, za które ponosi   odpowiedzialność Wykonawca - w wysokości 10% wynagrodzenia umownego brutto za przedmiot umowy,</w:t>
      </w:r>
      <w:r>
        <w:t xml:space="preserve"> o którym mowa w § 13 ust. 2,</w:t>
      </w:r>
    </w:p>
    <w:p w:rsidR="00A541E5" w:rsidRPr="00D17E9E" w:rsidRDefault="00A541E5" w:rsidP="00A541E5">
      <w:pPr>
        <w:pStyle w:val="Akapitzlist"/>
        <w:numPr>
          <w:ilvl w:val="0"/>
          <w:numId w:val="13"/>
        </w:numPr>
        <w:suppressAutoHyphens/>
        <w:jc w:val="both"/>
      </w:pPr>
      <w:r w:rsidRPr="00D17E9E">
        <w:lastRenderedPageBreak/>
        <w:t>za opóźnienie w odbiorze terenu robót w wysokości 0,5% wynagrodzenia umownego brutto</w:t>
      </w:r>
      <w:r>
        <w:t xml:space="preserve">, </w:t>
      </w:r>
      <w:r w:rsidRPr="00A66A95">
        <w:t>o którym mowa w § 13 ust. 2,</w:t>
      </w:r>
      <w:r w:rsidRPr="00D17E9E">
        <w:t xml:space="preserve"> za każdy dzień opóźnienia,</w:t>
      </w:r>
    </w:p>
    <w:p w:rsidR="00A541E5" w:rsidRPr="00D17E9E" w:rsidRDefault="00A541E5" w:rsidP="00A541E5">
      <w:pPr>
        <w:pStyle w:val="Akapitzlist"/>
        <w:numPr>
          <w:ilvl w:val="0"/>
          <w:numId w:val="13"/>
        </w:numPr>
        <w:suppressAutoHyphens/>
        <w:jc w:val="both"/>
      </w:pPr>
      <w:r w:rsidRPr="00D17E9E">
        <w:t>za opóźnienie w rozpoczęciu wykonywania robót budowlanych w wysokości 0,5% wynagrodzenia umownego brutto</w:t>
      </w:r>
      <w:r>
        <w:t xml:space="preserve">, </w:t>
      </w:r>
      <w:r w:rsidRPr="00A66A95">
        <w:t>o którym mowa w § 13 ust. 2,</w:t>
      </w:r>
      <w:r w:rsidRPr="00D17E9E">
        <w:t xml:space="preserve"> za każdy dzień opóźnienia,</w:t>
      </w:r>
    </w:p>
    <w:p w:rsidR="00A541E5" w:rsidRPr="00D17E9E" w:rsidRDefault="00A541E5" w:rsidP="00A541E5">
      <w:pPr>
        <w:pStyle w:val="Akapitzlist"/>
        <w:numPr>
          <w:ilvl w:val="0"/>
          <w:numId w:val="13"/>
        </w:numPr>
        <w:suppressAutoHyphens/>
        <w:jc w:val="both"/>
      </w:pPr>
      <w:r w:rsidRPr="00D17E9E">
        <w:t>za opóźnienie w zakończeniu robót budowlanych w wysokości 0,5% wynagrodzenia umownego brutto</w:t>
      </w:r>
      <w:r>
        <w:t>,</w:t>
      </w:r>
      <w:r w:rsidRPr="00D17E9E">
        <w:t xml:space="preserve"> </w:t>
      </w:r>
      <w:r w:rsidRPr="00A66A95">
        <w:t>o którym mowa w § 13 ust. 2,</w:t>
      </w:r>
      <w:r>
        <w:t xml:space="preserve"> </w:t>
      </w:r>
      <w:r w:rsidRPr="00D17E9E">
        <w:t>za każdy dzień opóźnienia,</w:t>
      </w:r>
    </w:p>
    <w:p w:rsidR="00A541E5" w:rsidRPr="00D17E9E" w:rsidRDefault="00A541E5" w:rsidP="00A541E5">
      <w:pPr>
        <w:pStyle w:val="Akapitzlist"/>
        <w:numPr>
          <w:ilvl w:val="0"/>
          <w:numId w:val="13"/>
        </w:numPr>
        <w:suppressAutoHyphens/>
        <w:jc w:val="both"/>
      </w:pPr>
      <w:r w:rsidRPr="00D17E9E">
        <w:t xml:space="preserve">za opóźnienie w usunięciu wad lub usterek stwierdzonych przy odbiorze końcowym, w okresie gwarancji lub rękojmi - w wysokości 0,2% </w:t>
      </w:r>
      <w:r w:rsidRPr="00A66A95">
        <w:t>wynagrodzenia umownego brutto, o którym mowa w § 13 ust. 2,</w:t>
      </w:r>
      <w:r>
        <w:t xml:space="preserve"> </w:t>
      </w:r>
      <w:r w:rsidRPr="00D17E9E">
        <w:t>za każdy dzień opóźnienia, liczony od upływu terminu wyznaczonego przez Zamawiającego na usunięcie wad.</w:t>
      </w:r>
    </w:p>
    <w:p w:rsidR="00A541E5" w:rsidRPr="00D17E9E" w:rsidRDefault="00A541E5" w:rsidP="00A541E5">
      <w:pPr>
        <w:pStyle w:val="Akapitzlist"/>
        <w:numPr>
          <w:ilvl w:val="0"/>
          <w:numId w:val="13"/>
        </w:numPr>
        <w:suppressAutoHyphens/>
        <w:jc w:val="both"/>
      </w:pPr>
      <w:r>
        <w:t>w</w:t>
      </w:r>
      <w:r w:rsidRPr="00D17E9E">
        <w:t xml:space="preserve"> przypadku braku zapłaty lub nieterminowej zapłaty wynagrodzenia należnego podwykonawcom lub dalszym podwykonawcom  w wysokości 0,2% </w:t>
      </w:r>
      <w:r w:rsidRPr="00A6604B">
        <w:t>wynagrodzenia umownego brutto, o którym mowa w § 13 ust. 2,</w:t>
      </w:r>
      <w:r w:rsidRPr="00D17E9E">
        <w:t xml:space="preserve"> za każdy dzień opóźnienia.</w:t>
      </w:r>
    </w:p>
    <w:p w:rsidR="00A541E5" w:rsidRDefault="00A541E5" w:rsidP="00A541E5">
      <w:pPr>
        <w:pStyle w:val="Akapitzlist"/>
        <w:numPr>
          <w:ilvl w:val="0"/>
          <w:numId w:val="13"/>
        </w:numPr>
        <w:suppressAutoHyphens/>
        <w:ind w:left="567" w:hanging="425"/>
        <w:jc w:val="both"/>
      </w:pPr>
      <w:r>
        <w:t>w</w:t>
      </w:r>
      <w:r w:rsidRPr="00D17E9E">
        <w:t xml:space="preserve">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rsidR="00A541E5" w:rsidRPr="00D17E9E" w:rsidRDefault="00A541E5" w:rsidP="00885F7A">
      <w:pPr>
        <w:pStyle w:val="Akapitzlist"/>
        <w:numPr>
          <w:ilvl w:val="0"/>
          <w:numId w:val="13"/>
        </w:numPr>
        <w:suppressAutoHyphens/>
        <w:ind w:left="567" w:hanging="425"/>
        <w:jc w:val="both"/>
      </w:pPr>
      <w:r>
        <w:t>w</w:t>
      </w:r>
      <w:r w:rsidRPr="00D17E9E">
        <w:t xml:space="preserve"> przypadku nieprzedłożenia Zamawiającemu poświadczonej za zgodność z oryginałem kopii umowy o podwykonawstwo lub jej zmiany w wysokości – 5000 zł brutto.</w:t>
      </w:r>
    </w:p>
    <w:p w:rsidR="00A541E5" w:rsidRPr="00D17E9E" w:rsidRDefault="00A541E5" w:rsidP="00885F7A">
      <w:pPr>
        <w:pStyle w:val="Akapitzlist"/>
        <w:numPr>
          <w:ilvl w:val="0"/>
          <w:numId w:val="13"/>
        </w:numPr>
        <w:suppressAutoHyphens/>
        <w:ind w:left="567" w:hanging="425"/>
        <w:jc w:val="both"/>
      </w:pPr>
      <w:r>
        <w:t>w</w:t>
      </w:r>
      <w:r w:rsidRPr="00D17E9E">
        <w:t xml:space="preserve"> przypadku braku zmiany umowy o podwykonawstwo w zakresie terminu zapłaty – w wysokości 1000 zł brutto.</w:t>
      </w:r>
    </w:p>
    <w:p w:rsidR="00A541E5" w:rsidRPr="00D17E9E" w:rsidRDefault="00A541E5" w:rsidP="00A541E5">
      <w:pPr>
        <w:pStyle w:val="Akapitzlist"/>
        <w:numPr>
          <w:ilvl w:val="0"/>
          <w:numId w:val="14"/>
        </w:numPr>
        <w:suppressAutoHyphens/>
        <w:ind w:left="284" w:hanging="284"/>
        <w:jc w:val="both"/>
      </w:pPr>
      <w:r w:rsidRPr="00D17E9E">
        <w:t>Wykonawca wyraża zgodę na  potrącenie kar umownych z wynagrodzenia umownego.</w:t>
      </w:r>
    </w:p>
    <w:p w:rsidR="00A541E5" w:rsidRDefault="00A541E5" w:rsidP="00A541E5">
      <w:pPr>
        <w:pStyle w:val="Akapitzlist"/>
        <w:numPr>
          <w:ilvl w:val="0"/>
          <w:numId w:val="14"/>
        </w:numPr>
        <w:suppressAutoHyphens/>
        <w:ind w:left="284" w:hanging="284"/>
        <w:jc w:val="both"/>
      </w:pPr>
      <w:r w:rsidRPr="00D17E9E">
        <w:t>Kary umown</w:t>
      </w:r>
      <w:r>
        <w:t>e</w:t>
      </w:r>
      <w:r w:rsidRPr="00D17E9E">
        <w:t xml:space="preserve"> z tytułu opóźnienia, o których mowa w ust. 1</w:t>
      </w:r>
      <w:r>
        <w:t>,</w:t>
      </w:r>
      <w:r w:rsidRPr="00D17E9E">
        <w:t xml:space="preserve"> Zamawiający nalicza za każdy rozpoczęty dzień opóźnienia.</w:t>
      </w:r>
    </w:p>
    <w:p w:rsidR="00B44900" w:rsidRPr="00D17E9E" w:rsidRDefault="00B44900" w:rsidP="00A541E5">
      <w:pPr>
        <w:pStyle w:val="Akapitzlist"/>
        <w:numPr>
          <w:ilvl w:val="0"/>
          <w:numId w:val="14"/>
        </w:numPr>
        <w:suppressAutoHyphens/>
        <w:ind w:left="284" w:hanging="284"/>
        <w:jc w:val="both"/>
      </w:pPr>
      <w:r>
        <w:t>Zamawiający zastrzega sobie prawo dochodzenia odszkodowania uzupełniającego przenoszącego wysokość zastrzeżonych kar umownych do wysokości faktycznie poniesionej szkody</w:t>
      </w:r>
    </w:p>
    <w:p w:rsidR="00A541E5" w:rsidRPr="005611E2" w:rsidRDefault="00A541E5" w:rsidP="00A541E5">
      <w:pPr>
        <w:shd w:val="clear" w:color="auto" w:fill="FFFFFF"/>
        <w:tabs>
          <w:tab w:val="left" w:pos="-142"/>
        </w:tabs>
        <w:spacing w:before="14"/>
        <w:jc w:val="both"/>
        <w:rPr>
          <w:spacing w:val="3"/>
          <w:w w:val="101"/>
        </w:rPr>
      </w:pPr>
    </w:p>
    <w:p w:rsidR="00A541E5" w:rsidRPr="00EE3F4A" w:rsidRDefault="00A541E5" w:rsidP="00A541E5">
      <w:pPr>
        <w:shd w:val="clear" w:color="auto" w:fill="FFFFFF"/>
        <w:tabs>
          <w:tab w:val="left" w:pos="-142"/>
        </w:tabs>
        <w:spacing w:before="14"/>
        <w:jc w:val="center"/>
        <w:rPr>
          <w:b/>
          <w:spacing w:val="3"/>
          <w:w w:val="101"/>
        </w:rPr>
      </w:pPr>
      <w:r w:rsidRPr="00EE3F4A">
        <w:rPr>
          <w:b/>
          <w:spacing w:val="3"/>
          <w:w w:val="101"/>
        </w:rPr>
        <w:t>§</w:t>
      </w:r>
      <w:r>
        <w:rPr>
          <w:b/>
          <w:spacing w:val="3"/>
          <w:w w:val="101"/>
        </w:rPr>
        <w:t xml:space="preserve"> 15</w:t>
      </w:r>
    </w:p>
    <w:p w:rsidR="00A541E5" w:rsidRPr="00EE3F4A" w:rsidRDefault="00A541E5" w:rsidP="00A541E5">
      <w:pPr>
        <w:numPr>
          <w:ilvl w:val="0"/>
          <w:numId w:val="4"/>
        </w:numPr>
        <w:shd w:val="clear" w:color="auto" w:fill="FFFFFF"/>
        <w:tabs>
          <w:tab w:val="clear" w:pos="0"/>
        </w:tabs>
        <w:ind w:left="284" w:hanging="284"/>
        <w:jc w:val="both"/>
        <w:rPr>
          <w:spacing w:val="1"/>
        </w:rPr>
      </w:pPr>
      <w:r w:rsidRPr="00EE3F4A">
        <w:t xml:space="preserve">  Wykonawca udziela Zamawiającemu gwarancji na bardzo dobrą jakość użytych materiałów  oraz wysoką jakość wykonanych robót objęty</w:t>
      </w:r>
      <w:r>
        <w:t>ch przedmiotem umowy na okres 12</w:t>
      </w:r>
      <w:r w:rsidRPr="00EE3F4A">
        <w:t xml:space="preserve"> miesięcy liczony od daty podpisania końcowego protokołu odbioru robót</w:t>
      </w:r>
      <w:r>
        <w:t>,</w:t>
      </w:r>
      <w:r w:rsidRPr="00EE3F4A">
        <w:t xml:space="preserve">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EE3F4A">
        <w:rPr>
          <w:spacing w:val="3"/>
          <w:w w:val="101"/>
        </w:rPr>
        <w:t>§1.</w:t>
      </w:r>
    </w:p>
    <w:p w:rsidR="00A541E5" w:rsidRPr="00EE3F4A" w:rsidRDefault="00A541E5" w:rsidP="00A541E5">
      <w:pPr>
        <w:numPr>
          <w:ilvl w:val="0"/>
          <w:numId w:val="4"/>
        </w:numPr>
        <w:shd w:val="clear" w:color="auto" w:fill="FFFFFF"/>
        <w:tabs>
          <w:tab w:val="clear" w:pos="0"/>
        </w:tabs>
        <w:ind w:left="284" w:hanging="284"/>
        <w:jc w:val="both"/>
      </w:pPr>
      <w:r w:rsidRPr="00EE3F4A">
        <w:t xml:space="preserve">  Bieg terminu gwarancji rozpoczyna się w dniu następnym licząc od daty potwierdzenia usunięcia </w:t>
      </w:r>
      <w:r w:rsidRPr="00EE3F4A">
        <w:rPr>
          <w:spacing w:val="1"/>
        </w:rPr>
        <w:t xml:space="preserve">wad stwierdzonych przy odbiorze </w:t>
      </w:r>
      <w:r>
        <w:rPr>
          <w:spacing w:val="1"/>
        </w:rPr>
        <w:t>końcowym</w:t>
      </w:r>
      <w:r w:rsidRPr="00EE3F4A">
        <w:rPr>
          <w:spacing w:val="1"/>
        </w:rPr>
        <w:t xml:space="preserve"> przedmiotu umowy.</w:t>
      </w:r>
    </w:p>
    <w:p w:rsidR="00A541E5" w:rsidRPr="00EE3F4A" w:rsidRDefault="00A541E5" w:rsidP="00A541E5">
      <w:pPr>
        <w:numPr>
          <w:ilvl w:val="0"/>
          <w:numId w:val="4"/>
        </w:numPr>
        <w:shd w:val="clear" w:color="auto" w:fill="FFFFFF"/>
        <w:tabs>
          <w:tab w:val="clear" w:pos="0"/>
        </w:tabs>
        <w:ind w:left="284" w:hanging="284"/>
        <w:jc w:val="both"/>
      </w:pPr>
      <w:r w:rsidRPr="00EE3F4A">
        <w:t xml:space="preserve">  Zamawiający może dochodzić roszczeń z tytułu gwarancji także po terminie określonym </w:t>
      </w:r>
      <w:r w:rsidRPr="00EE3F4A">
        <w:br/>
        <w:t>w ust. 1, jeżeli reklamował wadę przed upływem tego terminu.</w:t>
      </w:r>
    </w:p>
    <w:p w:rsidR="00A541E5" w:rsidRPr="00EE3F4A" w:rsidRDefault="00A541E5" w:rsidP="00A541E5">
      <w:pPr>
        <w:numPr>
          <w:ilvl w:val="0"/>
          <w:numId w:val="4"/>
        </w:numPr>
        <w:shd w:val="clear" w:color="auto" w:fill="FFFFFF"/>
        <w:tabs>
          <w:tab w:val="clear" w:pos="0"/>
        </w:tabs>
        <w:ind w:left="284" w:hanging="284"/>
        <w:jc w:val="both"/>
        <w:rPr>
          <w:b/>
        </w:rPr>
      </w:pPr>
      <w:r w:rsidRPr="00EE3F4A">
        <w:t xml:space="preserve">  Jeżeli Wykonawca nie usunie wad w terminie 14 dni od daty ich pisemnego zgłoszenia przez Zamawiającego, to Zamawiający może zlecić usunięcie ich osobie trzeciej na koszt </w:t>
      </w:r>
      <w:r>
        <w:t xml:space="preserve">i ryzyko </w:t>
      </w:r>
      <w:r w:rsidRPr="00EE3F4A">
        <w:t>Wykonawcy.</w:t>
      </w:r>
    </w:p>
    <w:p w:rsidR="00A541E5" w:rsidRPr="005611E2" w:rsidRDefault="00A541E5" w:rsidP="00A541E5">
      <w:pPr>
        <w:pStyle w:val="Akapitzlist"/>
        <w:suppressAutoHyphens/>
        <w:ind w:left="284"/>
        <w:jc w:val="both"/>
      </w:pPr>
    </w:p>
    <w:p w:rsidR="00A541E5" w:rsidRPr="00EE3F4A" w:rsidRDefault="00A541E5" w:rsidP="00A541E5">
      <w:pPr>
        <w:tabs>
          <w:tab w:val="left" w:pos="-142"/>
        </w:tabs>
        <w:jc w:val="center"/>
        <w:rPr>
          <w:b/>
        </w:rPr>
      </w:pPr>
      <w:r w:rsidRPr="00EE3F4A">
        <w:rPr>
          <w:b/>
        </w:rPr>
        <w:t xml:space="preserve">§ </w:t>
      </w:r>
      <w:r>
        <w:rPr>
          <w:b/>
        </w:rPr>
        <w:t>16</w:t>
      </w:r>
    </w:p>
    <w:p w:rsidR="00A541E5" w:rsidRPr="00937B86"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937B86">
        <w:t>1</w:t>
      </w:r>
      <w:r w:rsidRPr="00937B86">
        <w:rPr>
          <w:b/>
        </w:rPr>
        <w:t>.</w:t>
      </w:r>
      <w:r w:rsidRPr="00937B86">
        <w:t xml:space="preserve"> Zamawiającemu przysługuje prawo odstąpienia od umowy w następujących przypadkach:</w:t>
      </w:r>
    </w:p>
    <w:p w:rsidR="00A541E5" w:rsidRPr="00AD4164"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AD4164">
        <w:t>ogłoszenia upadłości lub rozwiązania firmy Wykonawcy;</w:t>
      </w:r>
    </w:p>
    <w:p w:rsidR="00A541E5" w:rsidRPr="002B0FA0"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2B0FA0">
        <w:t>wydania sądowego nakazu zajęcia majątku Wykonawcy;</w:t>
      </w:r>
    </w:p>
    <w:p w:rsidR="00A541E5" w:rsidRPr="00937B86"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EE4EB0">
        <w:t xml:space="preserve">gdy Wykonawca nie wykonuje robót zgodnie z umową lub nienależycie wykonuje </w:t>
      </w:r>
      <w:r w:rsidRPr="00EE4EB0">
        <w:lastRenderedPageBreak/>
        <w:t>swoje zobowiązania umowne;</w:t>
      </w:r>
    </w:p>
    <w:p w:rsidR="00A541E5" w:rsidRPr="00937B86"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2F1D86">
        <w:rPr>
          <w:rStyle w:val="FontStyle13"/>
          <w:rFonts w:eastAsia="StarSymbol"/>
          <w:sz w:val="24"/>
          <w:szCs w:val="24"/>
        </w:rPr>
        <w:t>w przypadku niepodjęcia przez Wykonawcę robót przez okres 10 dni od daty wprowadzenia na teren budowy, naliczając karę umowną określoną w §</w:t>
      </w:r>
      <w:r>
        <w:rPr>
          <w:rStyle w:val="FontStyle13"/>
          <w:rFonts w:eastAsia="StarSymbol"/>
          <w:sz w:val="24"/>
          <w:szCs w:val="24"/>
        </w:rPr>
        <w:t xml:space="preserve"> 14</w:t>
      </w:r>
      <w:r w:rsidRPr="00937B86">
        <w:rPr>
          <w:rStyle w:val="FontStyle13"/>
          <w:rFonts w:eastAsia="StarSymbol"/>
          <w:sz w:val="24"/>
          <w:szCs w:val="24"/>
        </w:rPr>
        <w:t xml:space="preserve"> ust. 1</w:t>
      </w:r>
      <w:r>
        <w:rPr>
          <w:rStyle w:val="FontStyle13"/>
          <w:rFonts w:eastAsia="StarSymbol"/>
          <w:sz w:val="24"/>
          <w:szCs w:val="24"/>
        </w:rPr>
        <w:t xml:space="preserve"> pkt. 3;</w:t>
      </w:r>
    </w:p>
    <w:p w:rsidR="00A541E5" w:rsidRPr="00AD4164"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937B86">
        <w:rPr>
          <w:rStyle w:val="FontStyle13"/>
          <w:rFonts w:eastAsia="StarSymbol"/>
          <w:sz w:val="24"/>
          <w:szCs w:val="24"/>
        </w:rPr>
        <w:t>w przypadku przerwy w robotach przez okres dłuższy niż 10 dni z przyczyn leżących po stronie Wykonawcy, naliczając karę umowną określoną w §</w:t>
      </w:r>
      <w:r>
        <w:rPr>
          <w:rStyle w:val="FontStyle13"/>
          <w:rFonts w:eastAsia="StarSymbol"/>
          <w:sz w:val="24"/>
          <w:szCs w:val="24"/>
        </w:rPr>
        <w:t xml:space="preserve"> 14</w:t>
      </w:r>
      <w:r w:rsidRPr="00937B86">
        <w:rPr>
          <w:rStyle w:val="FontStyle13"/>
          <w:rFonts w:eastAsia="StarSymbol"/>
          <w:sz w:val="24"/>
          <w:szCs w:val="24"/>
        </w:rPr>
        <w:t>, ust</w:t>
      </w:r>
      <w:r>
        <w:rPr>
          <w:rStyle w:val="FontStyle13"/>
          <w:rFonts w:eastAsia="StarSymbol"/>
          <w:sz w:val="24"/>
          <w:szCs w:val="24"/>
        </w:rPr>
        <w:t xml:space="preserve">. </w:t>
      </w:r>
      <w:r w:rsidRPr="00937B86">
        <w:rPr>
          <w:rStyle w:val="FontStyle13"/>
          <w:rFonts w:eastAsia="StarSymbol"/>
          <w:sz w:val="24"/>
          <w:szCs w:val="24"/>
        </w:rPr>
        <w:t>1</w:t>
      </w:r>
      <w:r>
        <w:rPr>
          <w:rStyle w:val="FontStyle13"/>
          <w:rFonts w:eastAsia="StarSymbol"/>
          <w:sz w:val="24"/>
          <w:szCs w:val="24"/>
        </w:rPr>
        <w:t xml:space="preserve"> pkt.</w:t>
      </w:r>
      <w:r w:rsidR="00946356">
        <w:rPr>
          <w:rStyle w:val="FontStyle13"/>
          <w:rFonts w:eastAsia="StarSymbol"/>
          <w:sz w:val="24"/>
          <w:szCs w:val="24"/>
        </w:rPr>
        <w:t>3</w:t>
      </w:r>
      <w:r>
        <w:rPr>
          <w:rStyle w:val="FontStyle13"/>
          <w:rFonts w:eastAsia="StarSymbol"/>
          <w:sz w:val="24"/>
          <w:szCs w:val="24"/>
        </w:rPr>
        <w:t xml:space="preserve">; </w:t>
      </w:r>
    </w:p>
    <w:p w:rsidR="00A541E5" w:rsidRPr="00AD4164"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AD4164">
        <w:rPr>
          <w:rStyle w:val="FontStyle13"/>
          <w:rFonts w:eastAsia="StarSymbol"/>
          <w:sz w:val="24"/>
          <w:szCs w:val="24"/>
        </w:rPr>
        <w:t xml:space="preserve"> </w:t>
      </w:r>
      <w:r w:rsidRPr="00AD4164">
        <w:t>jeżeli realizacja umowy nie leży w interesie publicznym, czego nie można było przewidzieć w chwili zawarcia umowy;</w:t>
      </w:r>
    </w:p>
    <w:p w:rsidR="00A541E5" w:rsidRPr="00AD4164"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AD4164">
        <w:rPr>
          <w:rStyle w:val="FontStyle13"/>
          <w:rFonts w:eastAsia="StarSymbol"/>
          <w:sz w:val="24"/>
          <w:szCs w:val="24"/>
        </w:rPr>
        <w:t xml:space="preserve">nie zgłoszenie Inspektorowi Nadzoru do odbioru robót zanikających. </w:t>
      </w:r>
    </w:p>
    <w:p w:rsidR="00A541E5" w:rsidRPr="002B0FA0"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Pr>
          <w:rStyle w:val="FontStyle13"/>
          <w:rFonts w:eastAsia="StarSymbol"/>
          <w:sz w:val="24"/>
          <w:szCs w:val="24"/>
        </w:rPr>
        <w:t>z</w:t>
      </w:r>
      <w:r w:rsidRPr="00AD4164">
        <w:rPr>
          <w:rStyle w:val="FontStyle13"/>
          <w:rFonts w:eastAsia="StarSymbol"/>
          <w:sz w:val="24"/>
          <w:szCs w:val="24"/>
        </w:rPr>
        <w:t>lecania wykonania jakichkolwiek prac objętych przedmiotem niniejszej umowy Podwykonawcom bez uzyskania uprzedniej pisemnej zgody Zamawiającego.</w:t>
      </w:r>
    </w:p>
    <w:p w:rsidR="00A541E5" w:rsidRPr="00994D21"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EE4EB0">
        <w:rPr>
          <w:rStyle w:val="FontStyle13"/>
          <w:rFonts w:eastAsia="StarSymbol"/>
          <w:sz w:val="24"/>
          <w:szCs w:val="24"/>
        </w:rPr>
        <w:t>2. Odstąpienie od umowy przez Zamawiającego na podstawie którejkolwiek z przyczyn wskazanych w ust. 1</w:t>
      </w:r>
      <w:r>
        <w:rPr>
          <w:rStyle w:val="FontStyle13"/>
          <w:rFonts w:eastAsia="StarSymbol"/>
          <w:sz w:val="24"/>
          <w:szCs w:val="24"/>
        </w:rPr>
        <w:t>,</w:t>
      </w:r>
      <w:r w:rsidRPr="00AD4164">
        <w:rPr>
          <w:rStyle w:val="FontStyle13"/>
          <w:rFonts w:eastAsia="StarSymbol"/>
          <w:sz w:val="24"/>
          <w:szCs w:val="24"/>
        </w:rPr>
        <w:t xml:space="preserve"> z wyjątkiem przypadku, gdy realizacja umowy </w:t>
      </w:r>
      <w:r>
        <w:rPr>
          <w:rStyle w:val="FontStyle13"/>
          <w:rFonts w:eastAsia="StarSymbol"/>
          <w:sz w:val="24"/>
          <w:szCs w:val="24"/>
        </w:rPr>
        <w:t xml:space="preserve">nie </w:t>
      </w:r>
      <w:r w:rsidRPr="00AD4164">
        <w:rPr>
          <w:rStyle w:val="FontStyle13"/>
          <w:rFonts w:eastAsia="StarSymbol"/>
          <w:sz w:val="24"/>
          <w:szCs w:val="24"/>
        </w:rPr>
        <w:t xml:space="preserve">leży w interesie publicznym, uznawane będzie </w:t>
      </w:r>
      <w:r w:rsidRPr="00994D21">
        <w:rPr>
          <w:rStyle w:val="FontStyle13"/>
          <w:rFonts w:eastAsia="StarSymbol"/>
          <w:sz w:val="24"/>
          <w:szCs w:val="24"/>
        </w:rPr>
        <w:t>za odstąpienia z przyczyn zależnych od Wykonawcy.</w:t>
      </w:r>
    </w:p>
    <w:p w:rsidR="00A541E5" w:rsidRPr="00611515"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994D21">
        <w:rPr>
          <w:rStyle w:val="FontStyle13"/>
          <w:rFonts w:eastAsia="StarSymbol"/>
          <w:sz w:val="24"/>
          <w:szCs w:val="24"/>
        </w:rPr>
        <w:t xml:space="preserve">3. Postanowienia niniejszego paragrafie </w:t>
      </w:r>
      <w:r>
        <w:rPr>
          <w:rStyle w:val="FontStyle13"/>
          <w:rFonts w:eastAsia="StarSymbol"/>
          <w:sz w:val="24"/>
          <w:szCs w:val="24"/>
        </w:rPr>
        <w:t xml:space="preserve">nie </w:t>
      </w:r>
      <w:r w:rsidRPr="00994D21">
        <w:rPr>
          <w:rStyle w:val="FontStyle13"/>
          <w:rFonts w:eastAsia="StarSymbol"/>
          <w:sz w:val="24"/>
          <w:szCs w:val="24"/>
        </w:rPr>
        <w:t>wykluczają uprawnień Zamawiającego do odstąpienia od umowy, wynikających z obowiązujących w tym  zakresie przepisów prawa oraz naliczania w takich przypadkach kar um</w:t>
      </w:r>
      <w:r w:rsidRPr="002B0FA0">
        <w:rPr>
          <w:rStyle w:val="FontStyle13"/>
          <w:rFonts w:eastAsia="StarSymbol"/>
          <w:sz w:val="24"/>
          <w:szCs w:val="24"/>
        </w:rPr>
        <w:t xml:space="preserve">ownych, jeżeli przyczyny odstąpienia leżeć będą po stronie Wykonawcy. </w:t>
      </w:r>
    </w:p>
    <w:p w:rsidR="00A541E5" w:rsidRPr="00937B86"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B92AE2" w:rsidRDefault="00A541E5"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r>
        <w:rPr>
          <w:rFonts w:ascii="Times New Roman" w:hAnsi="Times New Roman" w:cs="Times New Roman"/>
          <w:sz w:val="24"/>
          <w:szCs w:val="24"/>
        </w:rPr>
        <w:t>§ 17</w:t>
      </w:r>
    </w:p>
    <w:p w:rsidR="00A541E5" w:rsidRPr="00B92AE2"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B92AE2">
        <w:rPr>
          <w:rFonts w:ascii="Times New Roman" w:hAnsi="Times New Roman" w:cs="Times New Roman"/>
          <w:b w:val="0"/>
          <w:sz w:val="24"/>
          <w:szCs w:val="24"/>
        </w:rPr>
        <w:t xml:space="preserve">Odstąpienie od umowy powinno nastąpić, pod rygorem nieważności, w formie pisemnego oświadczenia wraz z uzasadnieniem. </w:t>
      </w:r>
    </w:p>
    <w:p w:rsidR="00A541E5" w:rsidRPr="00611515"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B92AE2">
        <w:rPr>
          <w:rFonts w:ascii="Times New Roman" w:hAnsi="Times New Roman" w:cs="Times New Roman"/>
          <w:b w:val="0"/>
          <w:sz w:val="24"/>
          <w:szCs w:val="24"/>
        </w:rPr>
        <w:t xml:space="preserve">Zamawiający może odstąpić od umowy w terminie 30 dni od powzięcia wiadomości </w:t>
      </w:r>
      <w:r w:rsidRPr="00B92AE2">
        <w:rPr>
          <w:rFonts w:ascii="Times New Roman" w:hAnsi="Times New Roman" w:cs="Times New Roman"/>
          <w:b w:val="0"/>
          <w:sz w:val="24"/>
          <w:szCs w:val="24"/>
        </w:rPr>
        <w:br/>
        <w:t xml:space="preserve">o okolicznościach wymienionych w </w:t>
      </w:r>
      <w:r w:rsidRPr="00B92AE2">
        <w:rPr>
          <w:rStyle w:val="FontStyle13"/>
          <w:rFonts w:eastAsia="StarSymbol"/>
          <w:b w:val="0"/>
          <w:sz w:val="24"/>
          <w:szCs w:val="24"/>
        </w:rPr>
        <w:t>§</w:t>
      </w:r>
      <w:r>
        <w:rPr>
          <w:rStyle w:val="FontStyle13"/>
          <w:rFonts w:eastAsia="StarSymbol"/>
          <w:b w:val="0"/>
          <w:sz w:val="24"/>
          <w:szCs w:val="24"/>
        </w:rPr>
        <w:t>16</w:t>
      </w:r>
      <w:r w:rsidRPr="00B92AE2">
        <w:rPr>
          <w:rStyle w:val="FontStyle13"/>
          <w:rFonts w:eastAsia="StarSymbol"/>
          <w:b w:val="0"/>
          <w:sz w:val="24"/>
          <w:szCs w:val="24"/>
        </w:rPr>
        <w:t xml:space="preserve"> umowy.</w:t>
      </w:r>
    </w:p>
    <w:p w:rsidR="00A541E5" w:rsidRPr="002B0FA0" w:rsidRDefault="00A541E5" w:rsidP="00A541E5">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62298" w:rsidRDefault="00A541E5"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18</w:t>
      </w:r>
    </w:p>
    <w:p w:rsidR="00A541E5" w:rsidRPr="002B0FA0" w:rsidRDefault="00A541E5"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2B0FA0">
        <w:t xml:space="preserve">W przypadku, o którym mowa w </w:t>
      </w:r>
      <w:r w:rsidRPr="002B0FA0">
        <w:rPr>
          <w:rStyle w:val="FontStyle13"/>
          <w:rFonts w:eastAsia="StarSymbol"/>
          <w:sz w:val="24"/>
          <w:szCs w:val="24"/>
        </w:rPr>
        <w:t>§</w:t>
      </w:r>
      <w:r>
        <w:rPr>
          <w:rStyle w:val="FontStyle13"/>
          <w:rFonts w:eastAsia="StarSymbol"/>
          <w:sz w:val="24"/>
          <w:szCs w:val="24"/>
        </w:rPr>
        <w:t>16</w:t>
      </w:r>
      <w:r w:rsidRPr="002B0FA0">
        <w:t xml:space="preserve"> Wykonawca może żądać wyłącznie wynagrodzenia należnego z tytułu faktycznie wykonanych robót.</w:t>
      </w:r>
    </w:p>
    <w:p w:rsidR="00A541E5" w:rsidRPr="002B0FA0"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b/>
        </w:rPr>
      </w:pPr>
      <w:r w:rsidRPr="00EE4EB0">
        <w:rPr>
          <w:rStyle w:val="FontStyle13"/>
          <w:rFonts w:eastAsia="StarSymbol"/>
          <w:sz w:val="24"/>
          <w:szCs w:val="24"/>
        </w:rPr>
        <w:t>Po upływie terminu umownego wykonania przedmiotu umowy, Wykonawcy nie przysługuje prawo do odstąpienia od umowy.</w:t>
      </w:r>
    </w:p>
    <w:p w:rsidR="00A541E5"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b/>
        </w:rPr>
      </w:pPr>
    </w:p>
    <w:p w:rsidR="00A541E5"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rPr>
      </w:pPr>
      <w:r>
        <w:rPr>
          <w:b/>
        </w:rPr>
        <w:t>§ 19</w:t>
      </w:r>
    </w:p>
    <w:p w:rsidR="00A541E5" w:rsidRPr="0086229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b/>
        </w:rPr>
      </w:pPr>
      <w:r w:rsidRPr="00862298">
        <w:t xml:space="preserve">W przypadku wystąpienia okoliczności, których Zamawiający nie mógł przewidzieć przed zawarciem umowy, Zamawiający dopuszcza zamianę elementów wchodzących w zakres przedmiotu </w:t>
      </w:r>
      <w:r>
        <w:t>z</w:t>
      </w:r>
      <w:r w:rsidRPr="00862298">
        <w:t xml:space="preserve">amówienia na inne dotyczące planowanej budowy lub rezygnacji z niektórych elementów </w:t>
      </w:r>
      <w:r>
        <w:t>z</w:t>
      </w:r>
      <w:r w:rsidRPr="00862298">
        <w:t>amówienia, a wartość umowy zostanie pomniejszona o wartość niewykonanych elementów zamówienia.</w:t>
      </w:r>
    </w:p>
    <w:p w:rsidR="00A541E5" w:rsidRPr="00862298" w:rsidRDefault="00A541E5" w:rsidP="00A541E5">
      <w:pPr>
        <w:tabs>
          <w:tab w:val="left" w:pos="-142"/>
        </w:tabs>
        <w:jc w:val="both"/>
        <w:rPr>
          <w:b/>
        </w:rPr>
      </w:pPr>
    </w:p>
    <w:p w:rsidR="00A541E5" w:rsidRPr="00862298" w:rsidRDefault="00A541E5" w:rsidP="00A541E5">
      <w:pPr>
        <w:tabs>
          <w:tab w:val="left" w:pos="-142"/>
        </w:tabs>
        <w:jc w:val="center"/>
        <w:rPr>
          <w:b/>
        </w:rPr>
      </w:pPr>
      <w:r>
        <w:rPr>
          <w:b/>
        </w:rPr>
        <w:t>§ 20</w:t>
      </w:r>
    </w:p>
    <w:p w:rsidR="00A541E5" w:rsidRPr="00EE4EB0" w:rsidRDefault="00A541E5" w:rsidP="00A541E5">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EE4EB0">
        <w:rPr>
          <w:rStyle w:val="FontStyle14"/>
          <w:i w:val="0"/>
          <w:sz w:val="24"/>
          <w:szCs w:val="24"/>
        </w:rPr>
        <w:t>Wszelkie zmiany niniejszej umowy nastąpić mogą jedynie w formie pisemnej pod rygorem nieważności, na podstawie aneksu podpisanego przez każdą ze stron.</w:t>
      </w:r>
      <w:r w:rsidRPr="002F1D86">
        <w:rPr>
          <w:rStyle w:val="FontStyle13"/>
          <w:rFonts w:eastAsia="StarSymbol"/>
          <w:sz w:val="24"/>
          <w:szCs w:val="24"/>
        </w:rPr>
        <w:t xml:space="preserve"> </w:t>
      </w:r>
    </w:p>
    <w:p w:rsidR="00A541E5"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Style w:val="FontStyle13"/>
          <w:rFonts w:ascii="Calibri" w:eastAsia="StarSymbol" w:hAnsi="Calibri" w:cs="Arial"/>
          <w:sz w:val="24"/>
          <w:szCs w:val="24"/>
        </w:rPr>
      </w:pPr>
    </w:p>
    <w:p w:rsidR="00A541E5" w:rsidRPr="006E60D2" w:rsidRDefault="00A541E5" w:rsidP="00A541E5">
      <w:pPr>
        <w:tabs>
          <w:tab w:val="left" w:pos="-142"/>
        </w:tabs>
        <w:jc w:val="center"/>
        <w:rPr>
          <w:b/>
        </w:rPr>
      </w:pPr>
      <w:r>
        <w:rPr>
          <w:b/>
        </w:rPr>
        <w:t>§ 21</w:t>
      </w:r>
    </w:p>
    <w:p w:rsidR="00A541E5" w:rsidRPr="00EE4EB0"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EE4EB0">
        <w:rPr>
          <w:rStyle w:val="FontStyle13"/>
          <w:rFonts w:eastAsia="StarSymbol"/>
          <w:sz w:val="24"/>
          <w:szCs w:val="24"/>
        </w:rPr>
        <w:t xml:space="preserve">Roboty dodatkowe, zamienne lub uzupełniające, których potwierdzona przez Zamawiającego konieczność wykonania wystąpi </w:t>
      </w:r>
      <w:r w:rsidRPr="002F1D86">
        <w:rPr>
          <w:rStyle w:val="FontStyle13"/>
          <w:rFonts w:eastAsia="StarSymbol"/>
          <w:sz w:val="24"/>
          <w:szCs w:val="24"/>
        </w:rPr>
        <w:t>w toku realizacji przedmiotu umowy, Wykonawca zobowiązany jest wykonać na dodatkowe zlecenie Zamawiającego, przy zachowaniu tych samych norm, parametrów i standardów oraz określając wartość tych robót na podstawie cen z oferty.</w:t>
      </w:r>
    </w:p>
    <w:p w:rsidR="00A541E5" w:rsidRDefault="00A541E5"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A3159A" w:rsidRDefault="00A541E5" w:rsidP="00A541E5">
      <w:pPr>
        <w:tabs>
          <w:tab w:val="left" w:pos="-142"/>
        </w:tabs>
        <w:jc w:val="center"/>
        <w:rPr>
          <w:b/>
        </w:rPr>
      </w:pPr>
      <w:r>
        <w:rPr>
          <w:b/>
        </w:rPr>
        <w:t>§ 22</w:t>
      </w:r>
    </w:p>
    <w:p w:rsidR="00A541E5" w:rsidRPr="00EE4EB0" w:rsidRDefault="00A541E5" w:rsidP="00A541E5">
      <w:pPr>
        <w:numPr>
          <w:ilvl w:val="3"/>
          <w:numId w:val="5"/>
        </w:numPr>
        <w:tabs>
          <w:tab w:val="left" w:pos="-142"/>
          <w:tab w:val="num" w:pos="426"/>
        </w:tabs>
        <w:suppressAutoHyphens/>
        <w:ind w:left="426" w:hanging="426"/>
        <w:jc w:val="both"/>
      </w:pPr>
      <w:r w:rsidRPr="00EE4EB0">
        <w:lastRenderedPageBreak/>
        <w:t>W sprawach nie uregulowanych niniejszą umową zastosowanie mają przepisy ustawy  Prawo Zamówień Publicznych oraz przepisy Kodeksu Cywilnego.</w:t>
      </w:r>
    </w:p>
    <w:p w:rsidR="00A541E5" w:rsidRPr="00AF7936" w:rsidRDefault="00A541E5" w:rsidP="00A541E5">
      <w:pPr>
        <w:numPr>
          <w:ilvl w:val="3"/>
          <w:numId w:val="5"/>
        </w:numPr>
        <w:tabs>
          <w:tab w:val="left" w:pos="-142"/>
          <w:tab w:val="num" w:pos="426"/>
        </w:tabs>
        <w:suppressAutoHyphens/>
        <w:ind w:left="426" w:hanging="426"/>
        <w:jc w:val="both"/>
      </w:pPr>
      <w:r w:rsidRPr="002F1D86">
        <w:rPr>
          <w:rStyle w:val="FontStyle14"/>
          <w:i w:val="0"/>
          <w:sz w:val="24"/>
          <w:szCs w:val="24"/>
        </w:rPr>
        <w:t>Ewentualne spory mogące wyniknąć między stronami rozstrzygać będzie sąd właściwy miejscowo dla siedziby Zamawiającego.</w:t>
      </w:r>
    </w:p>
    <w:p w:rsidR="00A541E5" w:rsidRPr="00EE4EB0" w:rsidRDefault="00A541E5" w:rsidP="00A541E5">
      <w:pPr>
        <w:tabs>
          <w:tab w:val="left" w:pos="-142"/>
        </w:tabs>
        <w:spacing w:before="240"/>
        <w:jc w:val="center"/>
        <w:rPr>
          <w:b/>
        </w:rPr>
      </w:pPr>
      <w:r w:rsidRPr="00EE4EB0">
        <w:rPr>
          <w:b/>
        </w:rPr>
        <w:t xml:space="preserve">§ </w:t>
      </w:r>
      <w:r>
        <w:rPr>
          <w:b/>
        </w:rPr>
        <w:t>23</w:t>
      </w:r>
    </w:p>
    <w:p w:rsidR="00A541E5" w:rsidRDefault="00A541E5" w:rsidP="00A541E5">
      <w:pPr>
        <w:pStyle w:val="Akapitzlist"/>
        <w:numPr>
          <w:ilvl w:val="0"/>
          <w:numId w:val="21"/>
        </w:numPr>
        <w:tabs>
          <w:tab w:val="left" w:pos="-142"/>
        </w:tabs>
        <w:suppressAutoHyphens/>
        <w:ind w:left="426"/>
        <w:jc w:val="both"/>
      </w:pPr>
      <w:r w:rsidRPr="00EE4EB0">
        <w:t>Integralną część niniejszej umowy stanowi:</w:t>
      </w:r>
    </w:p>
    <w:p w:rsidR="00A541E5" w:rsidRDefault="00A541E5" w:rsidP="00A541E5">
      <w:pPr>
        <w:tabs>
          <w:tab w:val="left" w:pos="-142"/>
        </w:tabs>
        <w:suppressAutoHyphens/>
        <w:ind w:firstLine="426"/>
        <w:jc w:val="both"/>
      </w:pPr>
      <w:r w:rsidRPr="002F1D86">
        <w:t>Oferta Wykonawcy z dnia ………………</w:t>
      </w:r>
    </w:p>
    <w:p w:rsidR="00A541E5" w:rsidRPr="00AF7936" w:rsidRDefault="00A541E5" w:rsidP="00A541E5">
      <w:pPr>
        <w:pStyle w:val="Akapitzlist"/>
        <w:numPr>
          <w:ilvl w:val="0"/>
          <w:numId w:val="21"/>
        </w:numPr>
        <w:tabs>
          <w:tab w:val="left" w:pos="0"/>
        </w:tabs>
        <w:suppressAutoHyphens/>
        <w:ind w:left="426"/>
        <w:jc w:val="both"/>
      </w:pPr>
      <w:r w:rsidRPr="002F1D86">
        <w:t>W przypadku rozbieżności w treści umowy i stanowiących jej integralną część załączników pierwszeństwo przyznaje się umowie, a następnie załącznikom zgodnie z nadaną numeracją.</w:t>
      </w:r>
    </w:p>
    <w:p w:rsidR="00A541E5" w:rsidRPr="00EE4EB0" w:rsidRDefault="00A541E5" w:rsidP="00A541E5">
      <w:pPr>
        <w:tabs>
          <w:tab w:val="left" w:pos="-142"/>
        </w:tabs>
        <w:spacing w:before="240"/>
        <w:jc w:val="center"/>
        <w:rPr>
          <w:b/>
        </w:rPr>
      </w:pPr>
      <w:r w:rsidRPr="002F1D86">
        <w:rPr>
          <w:b/>
        </w:rPr>
        <w:t>§</w:t>
      </w:r>
      <w:r>
        <w:rPr>
          <w:b/>
        </w:rPr>
        <w:t xml:space="preserve"> 24</w:t>
      </w:r>
    </w:p>
    <w:p w:rsidR="00A541E5" w:rsidRPr="00EE4EB0" w:rsidRDefault="00A541E5" w:rsidP="00A541E5">
      <w:pPr>
        <w:tabs>
          <w:tab w:val="left" w:pos="284"/>
        </w:tabs>
        <w:ind w:left="284"/>
        <w:jc w:val="both"/>
      </w:pPr>
      <w:r w:rsidRPr="002F1D86">
        <w:t xml:space="preserve">Umowę sporządzono w trzech jednobrzmiących egzemplarzach, w tym dwa egzemplarze </w:t>
      </w:r>
      <w:r w:rsidRPr="002F1D86">
        <w:br/>
        <w:t>dla Zamawiającego i jeden egzemplarz dla Wykonawcy.</w:t>
      </w:r>
    </w:p>
    <w:p w:rsidR="00A541E5" w:rsidRPr="00EE4EB0" w:rsidRDefault="00A541E5" w:rsidP="00A541E5">
      <w:pPr>
        <w:tabs>
          <w:tab w:val="left" w:pos="360"/>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Pr="00A3159A" w:rsidRDefault="00A541E5" w:rsidP="00A541E5">
      <w:pPr>
        <w:tabs>
          <w:tab w:val="left" w:pos="-142"/>
        </w:tabs>
        <w:jc w:val="both"/>
      </w:pPr>
      <w:r w:rsidRPr="00BD6B3D">
        <w:t>Miejscowość ......................................</w:t>
      </w:r>
      <w:r>
        <w:t>........</w:t>
      </w:r>
      <w:r w:rsidRPr="00BD6B3D">
        <w:t xml:space="preserve"> dnia .............................</w:t>
      </w:r>
      <w:r>
        <w:t>............................... 2016 r.</w:t>
      </w:r>
    </w:p>
    <w:p w:rsidR="00A541E5" w:rsidRDefault="00A541E5" w:rsidP="00A541E5">
      <w:pPr>
        <w:tabs>
          <w:tab w:val="left" w:pos="-142"/>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Pr="00A3159A" w:rsidRDefault="00A541E5" w:rsidP="00A541E5">
      <w:pPr>
        <w:tabs>
          <w:tab w:val="left" w:pos="-142"/>
        </w:tabs>
        <w:jc w:val="both"/>
      </w:pPr>
    </w:p>
    <w:p w:rsidR="00A541E5" w:rsidRPr="00A3159A" w:rsidRDefault="00A541E5" w:rsidP="00A541E5">
      <w:pPr>
        <w:tabs>
          <w:tab w:val="left" w:pos="-142"/>
        </w:tabs>
        <w:ind w:left="5387"/>
        <w:jc w:val="both"/>
      </w:pPr>
      <w:r>
        <w:t>…………………………………</w:t>
      </w:r>
    </w:p>
    <w:p w:rsidR="00A541E5" w:rsidRPr="003304E7" w:rsidRDefault="00A541E5" w:rsidP="00A541E5">
      <w:pPr>
        <w:tabs>
          <w:tab w:val="left" w:pos="-142"/>
        </w:tabs>
        <w:ind w:left="5387"/>
        <w:jc w:val="both"/>
        <w:rPr>
          <w:sz w:val="20"/>
          <w:szCs w:val="20"/>
        </w:rPr>
      </w:pPr>
      <w:r w:rsidRPr="003304E7">
        <w:rPr>
          <w:sz w:val="20"/>
          <w:szCs w:val="20"/>
        </w:rPr>
        <w:t>(pieczęć i podpis Zamawiającego)</w:t>
      </w:r>
    </w:p>
    <w:p w:rsidR="00A541E5" w:rsidRPr="00A3159A" w:rsidRDefault="00A541E5" w:rsidP="00A541E5">
      <w:pPr>
        <w:tabs>
          <w:tab w:val="left" w:pos="-142"/>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Default="00A541E5" w:rsidP="00A541E5">
      <w:pPr>
        <w:tabs>
          <w:tab w:val="left" w:pos="-142"/>
        </w:tabs>
        <w:jc w:val="both"/>
      </w:pPr>
    </w:p>
    <w:p w:rsidR="00A541E5" w:rsidRPr="00A3159A" w:rsidRDefault="00A541E5" w:rsidP="00A541E5">
      <w:pPr>
        <w:tabs>
          <w:tab w:val="left" w:pos="-142"/>
        </w:tabs>
        <w:jc w:val="both"/>
      </w:pPr>
    </w:p>
    <w:p w:rsidR="00A541E5" w:rsidRPr="00A3159A" w:rsidRDefault="00A541E5" w:rsidP="00A541E5">
      <w:pPr>
        <w:tabs>
          <w:tab w:val="left" w:pos="-142"/>
        </w:tabs>
        <w:jc w:val="right"/>
      </w:pPr>
      <w:r w:rsidRPr="00A3159A">
        <w:t>...................................................................</w:t>
      </w:r>
    </w:p>
    <w:p w:rsidR="00A541E5" w:rsidRPr="00AD3C9E" w:rsidRDefault="00A541E5" w:rsidP="00A541E5">
      <w:pPr>
        <w:tabs>
          <w:tab w:val="left" w:pos="-142"/>
        </w:tabs>
        <w:ind w:firstLine="2127"/>
        <w:jc w:val="right"/>
        <w:rPr>
          <w:sz w:val="20"/>
          <w:szCs w:val="20"/>
        </w:rPr>
      </w:pPr>
      <w:r w:rsidRPr="00AD3C9E">
        <w:rPr>
          <w:sz w:val="20"/>
          <w:szCs w:val="20"/>
        </w:rPr>
        <w:t>(pieczęć i podpis osoby uprawnionej do składania</w:t>
      </w:r>
    </w:p>
    <w:p w:rsidR="00A541E5" w:rsidRPr="00611515" w:rsidRDefault="00A541E5" w:rsidP="00A541E5">
      <w:pPr>
        <w:tabs>
          <w:tab w:val="left" w:pos="-142"/>
        </w:tabs>
        <w:ind w:firstLine="2127"/>
        <w:jc w:val="right"/>
        <w:rPr>
          <w:i/>
        </w:rPr>
      </w:pPr>
      <w:r w:rsidRPr="00AD3C9E">
        <w:rPr>
          <w:sz w:val="20"/>
          <w:szCs w:val="20"/>
        </w:rPr>
        <w:t>oświadczeń woli w  imieniu Wykonawcy</w:t>
      </w:r>
      <w:r>
        <w:t>)</w:t>
      </w:r>
    </w:p>
    <w:p w:rsidR="00ED5C5A" w:rsidRDefault="00ED5C5A"/>
    <w:sectPr w:rsidR="00ED5C5A" w:rsidSect="00B449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CC2163"/>
    <w:multiLevelType w:val="hybridMultilevel"/>
    <w:tmpl w:val="C414DEA4"/>
    <w:lvl w:ilvl="0" w:tplc="0415000F">
      <w:start w:val="1"/>
      <w:numFmt w:val="decimal"/>
      <w:lvlText w:val="%1."/>
      <w:lvlJc w:val="left"/>
      <w:pPr>
        <w:ind w:left="720" w:hanging="360"/>
      </w:pPr>
    </w:lvl>
    <w:lvl w:ilvl="1" w:tplc="D212AE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8">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2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6912360C"/>
    <w:multiLevelType w:val="hybridMultilevel"/>
    <w:tmpl w:val="58A8B546"/>
    <w:lvl w:ilvl="0" w:tplc="0415000F">
      <w:start w:val="1"/>
      <w:numFmt w:val="decimal"/>
      <w:lvlText w:val="%1."/>
      <w:lvlJc w:val="left"/>
      <w:pPr>
        <w:ind w:left="720" w:hanging="360"/>
      </w:pPr>
      <w:rPr>
        <w:rFonts w:hint="default"/>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10"/>
  </w:num>
  <w:num w:numId="15">
    <w:abstractNumId w:val="21"/>
  </w:num>
  <w:num w:numId="16">
    <w:abstractNumId w:val="5"/>
  </w:num>
  <w:num w:numId="17">
    <w:abstractNumId w:val="11"/>
  </w:num>
  <w:num w:numId="18">
    <w:abstractNumId w:val="12"/>
  </w:num>
  <w:num w:numId="19">
    <w:abstractNumId w:val="7"/>
  </w:num>
  <w:num w:numId="20">
    <w:abstractNumId w:val="13"/>
  </w:num>
  <w:num w:numId="21">
    <w:abstractNumId w:val="6"/>
  </w:num>
  <w:num w:numId="22">
    <w:abstractNumId w:val="2"/>
  </w:num>
  <w:num w:numId="23">
    <w:abstractNumId w:val="1"/>
  </w:num>
  <w:num w:numId="24">
    <w:abstractNumId w:val="17"/>
  </w:num>
  <w:num w:numId="25">
    <w:abstractNumId w:val="4"/>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541E5"/>
    <w:rsid w:val="00025A93"/>
    <w:rsid w:val="00131E6E"/>
    <w:rsid w:val="001535A9"/>
    <w:rsid w:val="001931B7"/>
    <w:rsid w:val="00472C23"/>
    <w:rsid w:val="00476100"/>
    <w:rsid w:val="005B79AD"/>
    <w:rsid w:val="007A2042"/>
    <w:rsid w:val="007A2243"/>
    <w:rsid w:val="00885F7A"/>
    <w:rsid w:val="00946356"/>
    <w:rsid w:val="00A541E5"/>
    <w:rsid w:val="00B44900"/>
    <w:rsid w:val="00CA6AB4"/>
    <w:rsid w:val="00E37283"/>
    <w:rsid w:val="00E727B5"/>
    <w:rsid w:val="00ED5C5A"/>
    <w:rsid w:val="00FF12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3115</Words>
  <Characters>18695</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12</cp:revision>
  <dcterms:created xsi:type="dcterms:W3CDTF">2016-01-15T07:36:00Z</dcterms:created>
  <dcterms:modified xsi:type="dcterms:W3CDTF">2016-01-18T13:05:00Z</dcterms:modified>
</cp:coreProperties>
</file>