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05" w:rsidRDefault="006A4C37" w:rsidP="00DC410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 w:rsidR="001A4D97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 </w:t>
      </w:r>
      <w:r w:rsidR="003B2031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A4C37" w:rsidRPr="00DC4105" w:rsidRDefault="006A4C37" w:rsidP="00DC410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1A4D97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>chwały Nr V-</w:t>
      </w:r>
      <w:r w:rsidR="00805CED">
        <w:rPr>
          <w:rFonts w:ascii="Times New Roman" w:eastAsia="Times New Roman" w:hAnsi="Times New Roman" w:cs="Times New Roman"/>
          <w:sz w:val="20"/>
          <w:szCs w:val="20"/>
          <w:lang w:eastAsia="pl-PL"/>
        </w:rPr>
        <w:t>304</w:t>
      </w: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>/201</w:t>
      </w:r>
      <w:r w:rsidR="003A19EF"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</w:p>
    <w:p w:rsidR="006A4C37" w:rsidRPr="00DC4105" w:rsidRDefault="006A4C37" w:rsidP="00DC410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6A4C37" w:rsidRPr="00DC4105" w:rsidRDefault="006A4C37" w:rsidP="00DC410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805CED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BF7E0D"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>listopada 201</w:t>
      </w:r>
      <w:r w:rsidR="003A19EF"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DC41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5B32C7" w:rsidRDefault="005B32C7" w:rsidP="006A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591D" w:rsidRPr="006A4C37" w:rsidRDefault="00E6591D" w:rsidP="006A4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C37" w:rsidRPr="006A4C37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6A4C37" w:rsidRPr="00CF18F8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3 ustawy z dnia 24 kwietnia 2003 r. o działalności pożytku publicznego</w:t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o wolontariacie </w:t>
      </w:r>
      <w:r w:rsidR="001A4D9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="00DC41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t. j. </w:t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DC41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DC41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BF7E0D"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</w:t>
      </w:r>
      <w:r w:rsidR="00DC41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118</w:t>
      </w:r>
      <w:r w:rsidR="001A4D9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 w:rsidR="00DC410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późn. zm.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otwarty konkurs ofert na realizację zadania </w:t>
      </w:r>
      <w:r w:rsidR="00DC4105">
        <w:rPr>
          <w:rFonts w:ascii="Times New Roman" w:eastAsia="Times New Roman" w:hAnsi="Times New Roman" w:cs="Times New Roman"/>
          <w:b/>
          <w:sz w:val="24"/>
          <w:lang w:eastAsia="pl-PL"/>
        </w:rPr>
        <w:br/>
        <w:t xml:space="preserve">publicznego 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 zakresu </w:t>
      </w:r>
      <w:proofErr w:type="spellStart"/>
      <w:r w:rsidR="00BF7E0D"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Pomoc</w:t>
      </w:r>
      <w:proofErr w:type="spellEnd"/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społeczn</w:t>
      </w:r>
      <w:r w:rsidR="00BF7E0D"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a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: </w:t>
      </w:r>
    </w:p>
    <w:p w:rsidR="006A4C37" w:rsidRDefault="006A4C37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8330A" w:rsidRDefault="00D8330A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A4C37">
        <w:rPr>
          <w:rFonts w:ascii="Times New Roman" w:eastAsia="Calibri" w:hAnsi="Times New Roman" w:cs="Times New Roman"/>
          <w:b/>
          <w:sz w:val="28"/>
        </w:rPr>
        <w:t xml:space="preserve">Rodzaj zadania i wysokość środków przeznaczonych na jego realizację: </w:t>
      </w:r>
    </w:p>
    <w:p w:rsidR="006A4C37" w:rsidRPr="006A4C37" w:rsidRDefault="006A4C37" w:rsidP="006A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Prowadzenie dziennego środowiskowego domu samopomocy </w:t>
      </w:r>
      <w:r w:rsidR="00DC41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typu B </w:t>
      </w:r>
    </w:p>
    <w:p w:rsidR="006A4C37" w:rsidRPr="006A4C37" w:rsidRDefault="006A4C37" w:rsidP="006A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dla </w:t>
      </w:r>
      <w:r w:rsidR="00DC41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25 </w:t>
      </w:r>
      <w:r w:rsidRPr="006A4C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osób upośledzonych umysłowo</w:t>
      </w:r>
      <w:r w:rsidR="006E4A1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C41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terenie miasta/gminy </w:t>
      </w:r>
      <w:r w:rsidR="003B20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Ząbki</w:t>
      </w:r>
      <w:r w:rsidR="00DC41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C41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latach 2016 – 2019 </w:t>
      </w:r>
    </w:p>
    <w:p w:rsidR="006A4C37" w:rsidRPr="006A4C37" w:rsidRDefault="006A4C37" w:rsidP="006E4A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typ domu B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zgodnie z rozporządzeniem Ministra Pracy i Polityki Społecznej z dnia 9 grudnia </w:t>
      </w:r>
      <w:r w:rsidRPr="006A4C37">
        <w:rPr>
          <w:rFonts w:ascii="Times New Roman" w:eastAsia="Times New Roman" w:hAnsi="Times New Roman" w:cs="Times New Roman"/>
          <w:lang w:eastAsia="pl-PL"/>
        </w:rPr>
        <w:br/>
        <w:t>2010 r. w sprawie środowiskowych domów samopomocy (Dz.</w:t>
      </w:r>
      <w:r w:rsidR="00DC410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DC4105">
        <w:rPr>
          <w:rFonts w:ascii="Times New Roman" w:eastAsia="Times New Roman" w:hAnsi="Times New Roman" w:cs="Times New Roman"/>
          <w:lang w:eastAsia="pl-PL"/>
        </w:rPr>
        <w:t>Nr 238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6E4A1C">
        <w:rPr>
          <w:rFonts w:ascii="Times New Roman" w:eastAsia="Times New Roman" w:hAnsi="Times New Roman" w:cs="Times New Roman"/>
          <w:lang w:eastAsia="pl-PL"/>
        </w:rPr>
        <w:t>1</w:t>
      </w:r>
      <w:r w:rsidR="00DC4105">
        <w:rPr>
          <w:rFonts w:ascii="Times New Roman" w:eastAsia="Times New Roman" w:hAnsi="Times New Roman" w:cs="Times New Roman"/>
          <w:lang w:eastAsia="pl-PL"/>
        </w:rPr>
        <w:t>586</w:t>
      </w:r>
      <w:r w:rsidR="001A4D97">
        <w:rPr>
          <w:rFonts w:ascii="Times New Roman" w:eastAsia="Times New Roman" w:hAnsi="Times New Roman" w:cs="Times New Roman"/>
          <w:lang w:eastAsia="pl-PL"/>
        </w:rPr>
        <w:t>,</w:t>
      </w:r>
      <w:r w:rsidR="00DC4105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) </w:t>
      </w:r>
      <w:r w:rsidR="002D1543">
        <w:rPr>
          <w:rFonts w:ascii="Times New Roman" w:eastAsia="Times New Roman" w:hAnsi="Times New Roman" w:cs="Times New Roman"/>
          <w:lang w:eastAsia="pl-PL"/>
        </w:rPr>
        <w:t>–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treść rozporządzenia </w:t>
      </w:r>
      <w:r w:rsidR="00DC4105">
        <w:rPr>
          <w:rFonts w:ascii="Times New Roman" w:eastAsia="Times New Roman" w:hAnsi="Times New Roman" w:cs="Times New Roman"/>
          <w:lang w:eastAsia="pl-PL"/>
        </w:rPr>
        <w:t>stanowi załącznik do niniejszego ogłoszenia</w:t>
      </w:r>
      <w:r w:rsidRPr="006A4C37">
        <w:rPr>
          <w:rFonts w:ascii="Times New Roman" w:eastAsia="Times New Roman" w:hAnsi="Times New Roman" w:cs="Times New Roman"/>
          <w:lang w:eastAsia="pl-PL"/>
        </w:rPr>
        <w:t>.</w:t>
      </w:r>
    </w:p>
    <w:p w:rsidR="006A4C37" w:rsidRPr="006A4C37" w:rsidRDefault="006A4C37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240CA" w:rsidRDefault="005240CA" w:rsidP="005240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Wysokość środków publicznych zaplanowanych na realizację zadania publicznego w roku 2016: 342.200,00 zł.</w:t>
      </w:r>
    </w:p>
    <w:p w:rsidR="001A4D97" w:rsidRPr="001A4D97" w:rsidRDefault="001A4D9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1A4D9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D97">
        <w:rPr>
          <w:rFonts w:ascii="Times New Roman" w:eastAsia="Times New Roman" w:hAnsi="Times New Roman" w:cs="Times New Roman"/>
          <w:lang w:eastAsia="pl-PL"/>
        </w:rPr>
        <w:t xml:space="preserve">Informację o wysokości dotacji podmiot, któremu Zarząd Powiatu Wołomińskiego powierzy realizację zadania, otrzyma w terminie do </w:t>
      </w:r>
      <w:r w:rsidR="00BF7E0D" w:rsidRPr="001A4D97">
        <w:rPr>
          <w:rFonts w:ascii="Times New Roman" w:eastAsia="Times New Roman" w:hAnsi="Times New Roman" w:cs="Times New Roman"/>
          <w:lang w:eastAsia="pl-PL"/>
        </w:rPr>
        <w:t xml:space="preserve">dnia </w:t>
      </w:r>
      <w:r w:rsidRPr="001A4D97">
        <w:rPr>
          <w:rFonts w:ascii="Times New Roman" w:eastAsia="Times New Roman" w:hAnsi="Times New Roman" w:cs="Times New Roman"/>
          <w:lang w:eastAsia="pl-PL"/>
        </w:rPr>
        <w:t>31 marca 201</w:t>
      </w:r>
      <w:r w:rsidR="00DC4105" w:rsidRPr="001A4D97">
        <w:rPr>
          <w:rFonts w:ascii="Times New Roman" w:eastAsia="Times New Roman" w:hAnsi="Times New Roman" w:cs="Times New Roman"/>
          <w:lang w:eastAsia="pl-PL"/>
        </w:rPr>
        <w:t>6</w:t>
      </w:r>
      <w:r w:rsidRPr="001A4D97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2D1543" w:rsidRPr="001A4D9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A4C37" w:rsidRPr="001A4D9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D97">
        <w:rPr>
          <w:rFonts w:ascii="Times New Roman" w:eastAsia="Times New Roman" w:hAnsi="Times New Roman" w:cs="Times New Roman"/>
          <w:lang w:eastAsia="pl-PL"/>
        </w:rPr>
        <w:t xml:space="preserve">Dotacja przekazywana będzie na </w:t>
      </w:r>
      <w:r w:rsidR="00BF7E0D" w:rsidRPr="001A4D97">
        <w:rPr>
          <w:rFonts w:ascii="Times New Roman" w:eastAsia="Times New Roman" w:hAnsi="Times New Roman" w:cs="Times New Roman"/>
          <w:lang w:eastAsia="pl-PL"/>
        </w:rPr>
        <w:t>rachunek bankowy</w:t>
      </w:r>
      <w:r w:rsidRPr="001A4D97">
        <w:rPr>
          <w:rFonts w:ascii="Times New Roman" w:eastAsia="Times New Roman" w:hAnsi="Times New Roman" w:cs="Times New Roman"/>
          <w:lang w:eastAsia="pl-PL"/>
        </w:rPr>
        <w:t xml:space="preserve"> podmiotu realizującego zadanie w terminach miesięcznych w wysokości 1/12 kwoty ustalonej na dany rok budżetowy. </w:t>
      </w:r>
    </w:p>
    <w:p w:rsidR="00DC4105" w:rsidRPr="001A4D97" w:rsidRDefault="00DC4105" w:rsidP="006E4A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4A1C" w:rsidRPr="001A4D97" w:rsidRDefault="006E4A1C" w:rsidP="006E4A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D97">
        <w:rPr>
          <w:rFonts w:ascii="Times New Roman" w:eastAsia="Times New Roman" w:hAnsi="Times New Roman" w:cs="Times New Roman"/>
          <w:lang w:eastAsia="pl-PL"/>
        </w:rPr>
        <w:t xml:space="preserve">Informację o wysokości dotacji na lata następne podmiot, któremu Zarząd Powiatu </w:t>
      </w:r>
      <w:r w:rsidR="00DC4105" w:rsidRPr="001A4D97">
        <w:rPr>
          <w:rFonts w:ascii="Times New Roman" w:eastAsia="Times New Roman" w:hAnsi="Times New Roman" w:cs="Times New Roman"/>
          <w:lang w:eastAsia="pl-PL"/>
        </w:rPr>
        <w:t xml:space="preserve">Wołomińskiego </w:t>
      </w:r>
      <w:r w:rsidRPr="001A4D97">
        <w:rPr>
          <w:rFonts w:ascii="Times New Roman" w:eastAsia="Times New Roman" w:hAnsi="Times New Roman" w:cs="Times New Roman"/>
          <w:lang w:eastAsia="pl-PL"/>
        </w:rPr>
        <w:t xml:space="preserve">powierzy realizację zadania, otrzymywał będzie corocznie przed upływem roku kalendarzowego.  </w:t>
      </w:r>
    </w:p>
    <w:p w:rsidR="006E4A1C" w:rsidRPr="001A4D97" w:rsidRDefault="006E4A1C" w:rsidP="006E4A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D97">
        <w:rPr>
          <w:rFonts w:ascii="Times New Roman" w:eastAsia="Times New Roman" w:hAnsi="Times New Roman" w:cs="Times New Roman"/>
          <w:lang w:eastAsia="pl-PL"/>
        </w:rPr>
        <w:t xml:space="preserve">Dotacja przekazywana będzie na </w:t>
      </w:r>
      <w:r w:rsidR="00DC4105" w:rsidRPr="001A4D97">
        <w:rPr>
          <w:rFonts w:ascii="Times New Roman" w:eastAsia="Times New Roman" w:hAnsi="Times New Roman" w:cs="Times New Roman"/>
          <w:lang w:eastAsia="pl-PL"/>
        </w:rPr>
        <w:t>rachunek bankowy</w:t>
      </w:r>
      <w:r w:rsidRPr="001A4D97">
        <w:rPr>
          <w:rFonts w:ascii="Times New Roman" w:eastAsia="Times New Roman" w:hAnsi="Times New Roman" w:cs="Times New Roman"/>
          <w:lang w:eastAsia="pl-PL"/>
        </w:rPr>
        <w:t xml:space="preserve"> podmiotu realizującego zadanie w terminach miesięcznych w wysokości 1/12 kwoty ustalonej na dany rok budżetowy. </w:t>
      </w:r>
    </w:p>
    <w:p w:rsidR="006A4C37" w:rsidRPr="001A4D9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1A4D9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D97">
        <w:rPr>
          <w:rFonts w:ascii="Times New Roman" w:eastAsia="Times New Roman" w:hAnsi="Times New Roman" w:cs="Times New Roman"/>
          <w:b/>
          <w:lang w:eastAsia="pl-PL"/>
        </w:rPr>
        <w:t xml:space="preserve">Koszty pokrywane z dotacji: </w:t>
      </w:r>
      <w:r w:rsidRPr="001A4D97">
        <w:rPr>
          <w:rFonts w:ascii="Times New Roman" w:eastAsia="Times New Roman" w:hAnsi="Times New Roman" w:cs="Times New Roman"/>
          <w:lang w:eastAsia="pl-PL"/>
        </w:rPr>
        <w:t>działalność bieżąca.</w:t>
      </w:r>
    </w:p>
    <w:p w:rsidR="00667308" w:rsidRPr="001A4D97" w:rsidRDefault="00667308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7308" w:rsidRPr="001A4D97" w:rsidRDefault="00667308" w:rsidP="0066730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1A4D97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667308" w:rsidRPr="001A4D97" w:rsidRDefault="00667308" w:rsidP="006673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7308" w:rsidRPr="001A4D97" w:rsidRDefault="00667308" w:rsidP="006673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4D97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1A4D97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1A4D97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6A4C37" w:rsidRPr="001A4D97" w:rsidRDefault="006A4C37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67308" w:rsidRPr="001A4D97" w:rsidRDefault="00667308" w:rsidP="006A4C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A4C37">
        <w:rPr>
          <w:rFonts w:ascii="Times New Roman" w:eastAsia="Calibri" w:hAnsi="Times New Roman" w:cs="Times New Roman"/>
          <w:b/>
          <w:sz w:val="28"/>
        </w:rPr>
        <w:t>Zasady przyznawania dotacji: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74952" w:rsidRDefault="00574952" w:rsidP="00574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Zlecenie zadania publicznego odbywać się będzie w formie powierzenia realizacji zadania.</w:t>
      </w:r>
    </w:p>
    <w:p w:rsidR="00574952" w:rsidRDefault="00574952" w:rsidP="0057495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>
        <w:rPr>
          <w:rFonts w:ascii="Times New Roman" w:eastAsia="Calibri" w:hAnsi="Times New Roman" w:cs="Times New Roman"/>
        </w:rPr>
        <w:t xml:space="preserve">ustawy z dnia 24 kwietnia 2003 r. </w:t>
      </w:r>
      <w:r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>
        <w:rPr>
          <w:rFonts w:ascii="Times New Roman" w:eastAsia="Times New Roman" w:hAnsi="Times New Roman" w:cs="Times New Roman"/>
          <w:lang w:eastAsia="pl-PL"/>
        </w:rPr>
        <w:t xml:space="preserve">oraz „Zasadach przyznawania i rozliczania dotacji z budżetu Powiatu Wołomińskiego na realizację zadań publicznych zlecanych w ramach programu współpracy z organizacjami pozarządowymi” </w:t>
      </w:r>
      <w:r>
        <w:rPr>
          <w:rFonts w:ascii="Times New Roman" w:eastAsia="Times New Roman" w:hAnsi="Times New Roman"/>
          <w:lang w:eastAsia="pl-PL"/>
        </w:rPr>
        <w:t xml:space="preserve">– t. j. przyjęty uchwałą nr IV-296/2015 Zarządu Powiatu Wołomińskiego z dnia 27 października 2015 r. </w:t>
      </w:r>
    </w:p>
    <w:p w:rsidR="00D63FE0" w:rsidRDefault="00D63FE0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30A" w:rsidRDefault="00D8330A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30A" w:rsidRDefault="00D8330A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330A" w:rsidRDefault="00D8330A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4675A" w:rsidRPr="00D63FE0" w:rsidRDefault="0094675A" w:rsidP="00D63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Terminy i warunki realizacji zadania: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Termin realizacji zadania: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od dnia 1 stycznia 201</w:t>
      </w:r>
      <w:r w:rsidR="00BF4B4B">
        <w:rPr>
          <w:rFonts w:ascii="Times New Roman" w:eastAsia="Times New Roman" w:hAnsi="Times New Roman" w:cs="Times New Roman"/>
          <w:lang w:eastAsia="pl-PL"/>
        </w:rPr>
        <w:t>6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r. do dnia 31 grudnia 201</w:t>
      </w:r>
      <w:r w:rsidR="00BF4B4B">
        <w:rPr>
          <w:rFonts w:ascii="Times New Roman" w:eastAsia="Times New Roman" w:hAnsi="Times New Roman" w:cs="Times New Roman"/>
          <w:lang w:eastAsia="pl-PL"/>
        </w:rPr>
        <w:t>9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r. 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Termin realizacji zadania jest równoznaczny z okresem rozliczania kosztów ze środków dotacji. </w:t>
      </w:r>
    </w:p>
    <w:p w:rsidR="00BF7E0D" w:rsidRDefault="00BF7E0D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Miejsce realizacji zadania: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miasto/</w:t>
      </w:r>
      <w:proofErr w:type="spellStart"/>
      <w:r w:rsidRPr="006A4C37">
        <w:rPr>
          <w:rFonts w:ascii="Times New Roman" w:eastAsia="Times New Roman" w:hAnsi="Times New Roman" w:cs="Times New Roman"/>
          <w:lang w:eastAsia="pl-PL"/>
        </w:rPr>
        <w:t>gmina</w:t>
      </w:r>
      <w:proofErr w:type="spellEnd"/>
      <w:r w:rsidRPr="006A4C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2031">
        <w:rPr>
          <w:rFonts w:ascii="Times New Roman" w:eastAsia="Times New Roman" w:hAnsi="Times New Roman" w:cs="Times New Roman"/>
          <w:lang w:eastAsia="pl-PL"/>
        </w:rPr>
        <w:t>Ząbki</w:t>
      </w:r>
      <w:r w:rsidRPr="006A4C37">
        <w:rPr>
          <w:rFonts w:ascii="Times New Roman" w:eastAsia="Times New Roman" w:hAnsi="Times New Roman" w:cs="Times New Roman"/>
          <w:lang w:eastAsia="pl-PL"/>
        </w:rPr>
        <w:t>.</w:t>
      </w:r>
    </w:p>
    <w:p w:rsidR="002D1543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 xml:space="preserve">Zadanie polega na prowadzeniu dziennego środowiskowego domu samopomocy </w:t>
      </w:r>
      <w:r w:rsidR="00DC4105">
        <w:rPr>
          <w:rFonts w:ascii="Times New Roman" w:eastAsia="Times New Roman" w:hAnsi="Times New Roman" w:cs="Times New Roman"/>
          <w:b/>
          <w:lang w:eastAsia="pl-PL"/>
        </w:rPr>
        <w:t xml:space="preserve">typu B </w:t>
      </w:r>
      <w:r w:rsidRPr="006A4C37">
        <w:rPr>
          <w:rFonts w:ascii="Times New Roman" w:eastAsia="Times New Roman" w:hAnsi="Times New Roman" w:cs="Times New Roman"/>
          <w:b/>
          <w:lang w:eastAsia="pl-PL"/>
        </w:rPr>
        <w:t>dla 25 osób dorosłych, upośledzonych umysłowo z terenu Powiatu Wołomińskiego</w:t>
      </w:r>
      <w:r w:rsidRPr="00DC4105">
        <w:rPr>
          <w:rFonts w:ascii="Times New Roman" w:eastAsia="Times New Roman" w:hAnsi="Times New Roman" w:cs="Times New Roman"/>
          <w:lang w:eastAsia="pl-PL"/>
        </w:rPr>
        <w:t>,</w:t>
      </w:r>
      <w:r w:rsidRPr="006A4C3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w oparciu </w:t>
      </w:r>
      <w:r w:rsidR="00DC4105">
        <w:rPr>
          <w:rFonts w:ascii="Times New Roman" w:eastAsia="Times New Roman" w:hAnsi="Times New Roman" w:cs="Times New Roman"/>
          <w:lang w:eastAsia="pl-PL"/>
        </w:rPr>
        <w:br/>
      </w:r>
      <w:r w:rsidRPr="006A4C37">
        <w:rPr>
          <w:rFonts w:ascii="Times New Roman" w:eastAsia="Times New Roman" w:hAnsi="Times New Roman" w:cs="Times New Roman"/>
          <w:lang w:eastAsia="pl-PL"/>
        </w:rPr>
        <w:t>o odpowiednie przepisy:</w:t>
      </w:r>
    </w:p>
    <w:p w:rsidR="006A4C37" w:rsidRPr="006A4C37" w:rsidRDefault="006A4C37" w:rsidP="006A4C37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ustawy z dnia 19 sierpnia 1994 r. o ochronie zdrowia psychicznego (</w:t>
      </w:r>
      <w:r w:rsidR="001A4D97">
        <w:rPr>
          <w:rFonts w:ascii="Times New Roman" w:eastAsia="Times New Roman" w:hAnsi="Times New Roman" w:cs="Times New Roman"/>
          <w:lang w:eastAsia="pl-PL"/>
        </w:rPr>
        <w:t xml:space="preserve">t. j. </w:t>
      </w:r>
      <w:r w:rsidRPr="006A4C37">
        <w:rPr>
          <w:rFonts w:ascii="Times New Roman" w:eastAsia="Times New Roman" w:hAnsi="Times New Roman" w:cs="Times New Roman"/>
          <w:lang w:eastAsia="pl-PL"/>
        </w:rPr>
        <w:t>Dz.</w:t>
      </w:r>
      <w:r w:rsidR="001A4D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4C37">
        <w:rPr>
          <w:rFonts w:ascii="Times New Roman" w:eastAsia="Times New Roman" w:hAnsi="Times New Roman" w:cs="Times New Roman"/>
          <w:lang w:eastAsia="pl-PL"/>
        </w:rPr>
        <w:t>U</w:t>
      </w:r>
      <w:r w:rsidR="00DC4105">
        <w:rPr>
          <w:rFonts w:ascii="Times New Roman" w:eastAsia="Times New Roman" w:hAnsi="Times New Roman" w:cs="Times New Roman"/>
          <w:lang w:eastAsia="pl-PL"/>
        </w:rPr>
        <w:t>. z 2011 r. Nr 231 poz. 1375, z późn. zm.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), </w:t>
      </w:r>
    </w:p>
    <w:p w:rsidR="006A4C37" w:rsidRPr="006A4C37" w:rsidRDefault="006A4C37" w:rsidP="006A4C37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ustawy z dnia 12 marca 2004 r. o pomocy społecznej (</w:t>
      </w:r>
      <w:r w:rsidR="00DC4105">
        <w:rPr>
          <w:rFonts w:ascii="Times New Roman" w:eastAsia="Times New Roman" w:hAnsi="Times New Roman" w:cs="Times New Roman"/>
          <w:lang w:eastAsia="pl-PL"/>
        </w:rPr>
        <w:t xml:space="preserve">t. j. </w:t>
      </w:r>
      <w:r w:rsidRPr="006A4C37">
        <w:rPr>
          <w:rFonts w:ascii="Times New Roman" w:eastAsia="Times New Roman" w:hAnsi="Times New Roman" w:cs="Times New Roman"/>
          <w:lang w:eastAsia="pl-PL"/>
        </w:rPr>
        <w:t>Dz.</w:t>
      </w:r>
      <w:r w:rsidR="00DC410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4C37">
        <w:rPr>
          <w:rFonts w:ascii="Times New Roman" w:eastAsia="Times New Roman" w:hAnsi="Times New Roman" w:cs="Times New Roman"/>
          <w:lang w:eastAsia="pl-PL"/>
        </w:rPr>
        <w:t>U. z 201</w:t>
      </w:r>
      <w:r w:rsidR="000E1EE6">
        <w:rPr>
          <w:rFonts w:ascii="Times New Roman" w:eastAsia="Times New Roman" w:hAnsi="Times New Roman" w:cs="Times New Roman"/>
          <w:lang w:eastAsia="pl-PL"/>
        </w:rPr>
        <w:t>5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E1EE6">
        <w:rPr>
          <w:rFonts w:ascii="Times New Roman" w:eastAsia="Times New Roman" w:hAnsi="Times New Roman" w:cs="Times New Roman"/>
          <w:lang w:eastAsia="pl-PL"/>
        </w:rPr>
        <w:t>16</w:t>
      </w:r>
      <w:r w:rsidR="00B40302">
        <w:rPr>
          <w:rFonts w:ascii="Times New Roman" w:eastAsia="Times New Roman" w:hAnsi="Times New Roman" w:cs="Times New Roman"/>
          <w:lang w:eastAsia="pl-PL"/>
        </w:rPr>
        <w:t>3</w:t>
      </w:r>
      <w:r w:rsidR="00DC4105">
        <w:rPr>
          <w:rFonts w:ascii="Times New Roman" w:eastAsia="Times New Roman" w:hAnsi="Times New Roman" w:cs="Times New Roman"/>
          <w:lang w:eastAsia="pl-PL"/>
        </w:rPr>
        <w:t>,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z późn. zm.),</w:t>
      </w:r>
    </w:p>
    <w:p w:rsidR="006A4C37" w:rsidRPr="006A4C37" w:rsidRDefault="006A4C37" w:rsidP="006A4C37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rozporządzeni</w:t>
      </w:r>
      <w:r w:rsidR="00D8330A">
        <w:rPr>
          <w:rFonts w:ascii="Times New Roman" w:eastAsia="Times New Roman" w:hAnsi="Times New Roman" w:cs="Times New Roman"/>
          <w:lang w:eastAsia="pl-PL"/>
        </w:rPr>
        <w:t>a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Ministra Pracy i Polityki Społecznej w sprawie środowiskowych domów samopomocy.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Cel działania domu samopomocy: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zapewnienie osobom upośledzonym umysłowo właściwej rehabilitacji oraz rewalidacji psychicznej i społecznej.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Podmiot realizujący zadanie zobowiązany będzie do prowadzenia środowiskowego domu </w:t>
      </w:r>
      <w:r w:rsidR="00BF7E0D">
        <w:rPr>
          <w:rFonts w:ascii="Times New Roman" w:eastAsia="Times New Roman" w:hAnsi="Times New Roman" w:cs="Times New Roman"/>
          <w:lang w:eastAsia="pl-PL"/>
        </w:rPr>
        <w:t xml:space="preserve">samopomocy w oparciu </w:t>
      </w:r>
      <w:r w:rsidRPr="006A4C37">
        <w:rPr>
          <w:rFonts w:ascii="Times New Roman" w:eastAsia="Times New Roman" w:hAnsi="Times New Roman" w:cs="Times New Roman"/>
          <w:lang w:eastAsia="pl-PL"/>
        </w:rPr>
        <w:t>o statut domu, regulamin określający szczegółowo jego organizację i zasady działania, program działalności domu i plan pracy domu na każdy rok.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Podmiot realizujący zadanie zobowiązany będzie w trakcie trwania umowy do prowadzenia dokumentacji uczestników zgodnie z § 24 powołanego rozporządzenia Ministra Pracy i Polityki Społecznej.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Program terapeutyczny powinien być prowadzony przez wykwalifikowany zespół </w:t>
      </w:r>
      <w:r w:rsidR="00B178F4">
        <w:rPr>
          <w:rFonts w:ascii="Times New Roman" w:eastAsia="Times New Roman" w:hAnsi="Times New Roman" w:cs="Times New Roman"/>
          <w:color w:val="000000"/>
          <w:lang w:eastAsia="pl-PL"/>
        </w:rPr>
        <w:t xml:space="preserve">wspierająco-aktywizujący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(wymagane jest doświadczenie w realizacji podobnego zadania) przy współudziale uczestników. Działania powinny zmierzać do usamodzielnienia się osób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z zaburzeniami psychicznymi </w:t>
      </w:r>
      <w:r w:rsidRPr="006A4C37">
        <w:rPr>
          <w:rFonts w:ascii="Times New Roman" w:eastAsia="Times New Roman" w:hAnsi="Times New Roman" w:cs="Times New Roman"/>
          <w:lang w:eastAsia="pl-PL"/>
        </w:rPr>
        <w:br/>
        <w:t>w podejmowaniu codziennych czynności, uaktywniać środowisko osób niepełnosprawnych oraz środowisko społeczności lokalnej w celu zintegrowania tych grup.</w:t>
      </w:r>
    </w:p>
    <w:p w:rsidR="00CF18F8" w:rsidRDefault="00CF18F8" w:rsidP="00CF18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18F8" w:rsidRPr="006A4C37" w:rsidRDefault="00CF18F8" w:rsidP="00CF18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>Skierowanie osób na pobyt w domu następuje na podstawie decyzji Powiatowego Centrum Pomocy Rodzinie w Wołominie.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4675A" w:rsidRPr="006A4C37" w:rsidRDefault="0094675A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Warunkiem przystąpienia do konkursu ofert jest złożenie oferty realizacji zadania publicznego, na formularzu zgodnym z załącznikiem nr 1 do rozporządzenia Ministra Pracy i Polityki Społecznej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br/>
        <w:t>z dnia 15 grudnia 2010 r. w sprawie wzoru oferty i ramowego wzoru umowy dotyczących realizacji zadania publicznego oraz wzoru sprawozdania z wykonania tego zadania (Dz.</w:t>
      </w:r>
      <w:r w:rsidR="00D8330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U. z 2011 r. Nr 6 poz. 25).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592CA5" w:rsidRPr="00592CA5" w:rsidRDefault="006A4C37" w:rsidP="00592CA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>Oferty należy składać w terminie do dnia</w:t>
      </w:r>
      <w:r w:rsidR="00BF7E0D"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E1EE6">
        <w:rPr>
          <w:rFonts w:ascii="Times New Roman" w:eastAsia="Times New Roman" w:hAnsi="Times New Roman" w:cs="Times New Roman"/>
          <w:b/>
          <w:lang w:eastAsia="pl-PL"/>
        </w:rPr>
        <w:t>3</w:t>
      </w:r>
      <w:r w:rsidR="00BF7E0D"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>grudnia 201</w:t>
      </w:r>
      <w:r w:rsidR="000E1EE6">
        <w:rPr>
          <w:rFonts w:ascii="Times New Roman" w:eastAsia="Times New Roman" w:hAnsi="Times New Roman" w:cs="Times New Roman"/>
          <w:b/>
          <w:lang w:eastAsia="pl-PL"/>
        </w:rPr>
        <w:t>5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0E1EE6"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92CA5" w:rsidRPr="00592CA5">
        <w:rPr>
          <w:rFonts w:ascii="Times New Roman" w:hAnsi="Times New Roman"/>
          <w:color w:val="000000"/>
        </w:rPr>
        <w:t>w jednym z niżej wskazanych sposobów:</w:t>
      </w:r>
    </w:p>
    <w:p w:rsidR="00592CA5" w:rsidRDefault="00592CA5" w:rsidP="00592CA5">
      <w:pPr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>cie w Kancelarii Starostwa Powiatowego w Wołominie przy ul. Prądzyńskiego 3</w:t>
      </w:r>
      <w:r w:rsidR="00D8330A">
        <w:rPr>
          <w:rFonts w:ascii="Times New Roman" w:eastAsia="Times New Roman" w:hAnsi="Times New Roman"/>
          <w:color w:val="000000"/>
          <w:lang w:eastAsia="pl-PL"/>
        </w:rPr>
        <w:t>;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592CA5" w:rsidRPr="00592CA5" w:rsidRDefault="00592CA5" w:rsidP="00592CA5">
      <w:pPr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>elektroniczn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– opatrzoną kwalifikowanym podpisem elektronicznym na adres e-mail: </w:t>
      </w:r>
      <w:hyperlink r:id="rId7" w:history="1">
        <w:r w:rsidRPr="00592CA5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kancelaria@powiat-wolominski.pl</w:t>
        </w:r>
      </w:hyperlink>
      <w:r w:rsidR="00D8330A">
        <w:rPr>
          <w:rFonts w:ascii="Times New Roman" w:eastAsia="Times New Roman" w:hAnsi="Times New Roman"/>
          <w:color w:val="000000"/>
          <w:lang w:eastAsia="pl-PL"/>
        </w:rPr>
        <w:t>;</w:t>
      </w:r>
    </w:p>
    <w:p w:rsidR="00592CA5" w:rsidRPr="00592CA5" w:rsidRDefault="00592CA5" w:rsidP="00592CA5">
      <w:pPr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za po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rednictwem poczty lub poczty kurierskiej na adres: </w:t>
      </w:r>
    </w:p>
    <w:p w:rsidR="000032CB" w:rsidRDefault="00592CA5" w:rsidP="00592CA5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592CA5" w:rsidRPr="00592CA5" w:rsidRDefault="00592CA5" w:rsidP="00592CA5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592CA5" w:rsidRPr="00592CA5" w:rsidRDefault="00592CA5" w:rsidP="00592CA5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hAnsi="Times New Roman"/>
          <w:color w:val="000000"/>
        </w:rPr>
        <w:t xml:space="preserve">O zachowaniu terminu złożenia oferty decyduje data wpływu do Kancelarii Starostwa. </w:t>
      </w:r>
    </w:p>
    <w:p w:rsidR="006A4C37" w:rsidRPr="006A4C37" w:rsidRDefault="006A4C37" w:rsidP="00592C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4C37" w:rsidRPr="006A4C37" w:rsidRDefault="006A4C37" w:rsidP="006A4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Calibri" w:hAnsi="Times New Roman" w:cs="Times New Roman"/>
          <w:color w:val="000000"/>
        </w:rPr>
        <w:t xml:space="preserve">Dopuszcza się złożenie w konkursie jednej oferty przez ten sam podmiot.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C37" w:rsidRPr="006A4C37" w:rsidRDefault="006A4C37" w:rsidP="006A4C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Ofertę należy złożyć w zamkniętej oznaczonej kopercie, oznaczenie winno zawierać nazwę organizacji oraz zakres (P</w:t>
      </w:r>
      <w:r w:rsidR="0094675A">
        <w:rPr>
          <w:rFonts w:ascii="Times New Roman" w:eastAsia="Calibri" w:hAnsi="Times New Roman" w:cs="Times New Roman"/>
          <w:color w:val="000000"/>
          <w:kern w:val="2"/>
          <w:lang w:eastAsia="ar-SA"/>
        </w:rPr>
        <w:t>omoc społeczna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) i nazwę zadania konkursowego. Po zakończeniu konkursu oferta nie jest zwracana. </w:t>
      </w:r>
    </w:p>
    <w:p w:rsidR="006A4C37" w:rsidRPr="006A4C37" w:rsidRDefault="006A4C37" w:rsidP="006A4C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lastRenderedPageBreak/>
        <w:t>Strony oferty winny być ze sobą połączone np. zszyte, spięte, zbindowane.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F7E0D" w:rsidRPr="006A4C37" w:rsidRDefault="00BF7E0D" w:rsidP="00BF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W ofercie należy szczegółowo opisać standardy wynikające z § 10 (zatrudnienie) oraz § 18 (wyposażenie) powołanego rozporządzenia Ministra Pracy i Polityki Społecznej. </w:t>
      </w:r>
    </w:p>
    <w:p w:rsidR="005B32C7" w:rsidRDefault="005B32C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color w:val="000000"/>
          <w:lang w:eastAsia="pl-PL"/>
        </w:rPr>
        <w:t>Do oferty należy załączyć:</w:t>
      </w:r>
    </w:p>
    <w:p w:rsidR="00127DAE" w:rsidRPr="001A4D97" w:rsidRDefault="00127DAE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BF7E0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wyciąg z Krajowego Rejestru Sądowego lub inny właściwy dokument stanowiący o podstawie  działalności  organizacji,  zgodny  z  aktualnym  stanem  faktycznym i prawnym, niezależnie od tego kiedy </w:t>
      </w:r>
      <w:r w:rsidRPr="001A4D9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został wydany</w:t>
      </w:r>
      <w:r w:rsidR="001A4D97" w:rsidRPr="001A4D9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;</w:t>
      </w:r>
    </w:p>
    <w:p w:rsidR="00127DAE" w:rsidRPr="001A4D97" w:rsidRDefault="00127DAE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1A4D9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statut organizacji lub odpowiedni inny dokument będący podstawą funkcjonowania organizacji, </w:t>
      </w:r>
    </w:p>
    <w:p w:rsidR="00127DAE" w:rsidRPr="001A4D97" w:rsidRDefault="00127DAE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umow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 xml:space="preserve">ę 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zawart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 xml:space="preserve">ą 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mi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>ę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dzy organizacjami określającą zakres ich 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>ś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wiadcze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 xml:space="preserve">ń 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składaj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>ą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cych si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 xml:space="preserve">ę 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na realizacj</w:t>
      </w:r>
      <w:r w:rsidRPr="001A4D97">
        <w:rPr>
          <w:rFonts w:ascii="Times New Roman" w:eastAsia="TimesNewRoman" w:hAnsi="Times New Roman" w:cs="Times New Roman"/>
          <w:color w:val="000000" w:themeColor="text1"/>
          <w:lang w:eastAsia="pl-PL"/>
        </w:rPr>
        <w:t xml:space="preserve">ę 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zadania publicznego w przypadku złożenia </w:t>
      </w:r>
      <w:r w:rsidR="0094675A"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oferty </w:t>
      </w:r>
      <w:r w:rsidRPr="001A4D9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wspólnej realizacji zadania publicznego</w:t>
      </w:r>
      <w:r w:rsidR="001A4D97" w:rsidRPr="001A4D9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;</w:t>
      </w:r>
    </w:p>
    <w:p w:rsidR="005C0C5D" w:rsidRPr="001A4D97" w:rsidRDefault="005C0C5D" w:rsidP="007868B4">
      <w:pPr>
        <w:pStyle w:val="Akapitzlist"/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bilans, rachunek wyników lub rachunek zysków i strat </w:t>
      </w:r>
      <w:r w:rsidR="0094675A"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informacja dodatkowa</w:t>
      </w:r>
      <w:r w:rsidR="001A4D97"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5C0C5D" w:rsidRPr="001A4D97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sprawozdanie merytoryczne za rok ubiegły</w:t>
      </w:r>
      <w:bookmarkStart w:id="0" w:name="_GoBack"/>
      <w:bookmarkEnd w:id="0"/>
      <w:r w:rsidR="001A4D97"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5C0C5D" w:rsidRPr="001A4D97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dokument potwierdzający prawo zajmowania lokalu, w którym będzie realizowane zadanie </w:t>
      </w:r>
      <w:r w:rsidR="00D8330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(np. akt własności, umowa najmu, umowa użyczenia)</w:t>
      </w:r>
      <w:r w:rsidR="001A4D97"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5C0C5D" w:rsidRPr="00BF7E0D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inne jeśli wymagane np. upoważnienia osób do reprezentowania podmiotu (jeśli dana osoba nie jest wskazana w dokumencie</w:t>
      </w: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stanowiącym o podstawie działalności podmiotu)</w:t>
      </w:r>
      <w:r w:rsid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5C0C5D" w:rsidRPr="00BF7E0D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>listy sprzętów domowych, sprzętów do prowadzenia zajęć terapeutycznych</w:t>
      </w:r>
      <w:r w:rsidR="001A4D97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5C0C5D" w:rsidRPr="00BF7E0D" w:rsidRDefault="005C0C5D" w:rsidP="007868B4">
      <w:pPr>
        <w:numPr>
          <w:ilvl w:val="0"/>
          <w:numId w:val="2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projekt statutu </w:t>
      </w:r>
      <w:r w:rsid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>środowiskowego domu samopomocy</w:t>
      </w:r>
      <w:r w:rsidRPr="00BF7E0D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5C0C5D" w:rsidRDefault="005C0C5D" w:rsidP="00DE42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7868B4" w:rsidRPr="001C57C6" w:rsidRDefault="007868B4" w:rsidP="007868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1C57C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94675A" w:rsidRDefault="0094675A" w:rsidP="00DE42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F64D34" w:rsidRPr="005C0C5D" w:rsidRDefault="00F64D34" w:rsidP="00DE423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dokonywaniu wyboru oferty, oraz termin dokonania wyboru ofert: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4BEF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A4C37" w:rsidRPr="006A4C37" w:rsidRDefault="003C4BEF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6A4C37" w:rsidRPr="006A4C37">
        <w:rPr>
          <w:rFonts w:ascii="Times New Roman" w:eastAsia="Times New Roman" w:hAnsi="Times New Roman" w:cs="Times New Roman"/>
          <w:lang w:eastAsia="pl-PL"/>
        </w:rPr>
        <w:t>kreślono w § 6</w:t>
      </w:r>
      <w:r w:rsidR="0094675A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5C0C5D">
        <w:rPr>
          <w:rFonts w:ascii="Times New Roman" w:eastAsia="Times New Roman" w:hAnsi="Times New Roman" w:cs="Times New Roman"/>
          <w:lang w:eastAsia="pl-PL"/>
        </w:rPr>
        <w:t xml:space="preserve">9 </w:t>
      </w:r>
      <w:r w:rsidR="006A4C37" w:rsidRPr="006A4C37">
        <w:rPr>
          <w:rFonts w:ascii="Times New Roman" w:eastAsia="Times New Roman" w:hAnsi="Times New Roman" w:cs="Times New Roman"/>
          <w:lang w:eastAsia="pl-PL"/>
        </w:rPr>
        <w:t>„Zasad przyznawania i rozliczania dotacji z budżetu Powiatu Wołomińskiego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zadań zlecanych </w:t>
      </w:r>
      <w:r w:rsidR="006A4C37" w:rsidRPr="006A4C37">
        <w:rPr>
          <w:rFonts w:ascii="Times New Roman" w:eastAsia="Times New Roman" w:hAnsi="Times New Roman" w:cs="Times New Roman"/>
          <w:lang w:eastAsia="pl-PL"/>
        </w:rPr>
        <w:t>w ramach programu współpracy z organizacjami pozarządowymi”.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E4233" w:rsidRDefault="006A4C37" w:rsidP="00DE42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DE4233" w:rsidRPr="00DE4233" w:rsidRDefault="00DE4233" w:rsidP="00DE423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DE4233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DE4233" w:rsidRPr="00DE4233" w:rsidRDefault="00DE4233" w:rsidP="00BF7E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DE4233" w:rsidRPr="00DE4233" w:rsidRDefault="00DE4233" w:rsidP="00BF7E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jest uznana za kompletną jeżeli:</w:t>
      </w:r>
    </w:p>
    <w:p w:rsidR="00DE4233" w:rsidRPr="00DE4233" w:rsidRDefault="00DE4233" w:rsidP="00BF7E0D">
      <w:pPr>
        <w:numPr>
          <w:ilvl w:val="4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</w:t>
      </w:r>
      <w:r w:rsidR="00BF7E0D">
        <w:rPr>
          <w:rFonts w:ascii="Times New Roman" w:eastAsia="Calibri" w:hAnsi="Times New Roman" w:cs="Times New Roman"/>
          <w:color w:val="000000"/>
          <w:kern w:val="1"/>
          <w:lang w:eastAsia="ar-SA"/>
        </w:rPr>
        <w:t>y wszystkie wymagane załączniki</w:t>
      </w:r>
      <w:r w:rsidR="00164A6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E4233" w:rsidRPr="00DE4233" w:rsidRDefault="00DE4233" w:rsidP="00BF7E0D">
      <w:pPr>
        <w:numPr>
          <w:ilvl w:val="4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 do reprezentowania organizacji</w:t>
      </w:r>
      <w:r w:rsidR="00164A6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DE4233" w:rsidRPr="00DE4233" w:rsidRDefault="00DE4233" w:rsidP="00BF7E0D">
      <w:pPr>
        <w:numPr>
          <w:ilvl w:val="4"/>
          <w:numId w:val="9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DE4233" w:rsidRPr="002D1543" w:rsidRDefault="00DE4233" w:rsidP="002A04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opracowana w języku polskim</w:t>
      </w:r>
      <w:r w:rsidR="00164A6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czytelna tzn. wypełniona została maszynowo, komputerowo lub pismem drukowanym jednolicie w całości</w:t>
      </w:r>
      <w:r w:rsidR="00164A6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przygotowana na właściwym formularzu</w:t>
      </w:r>
      <w:r w:rsidR="00164A6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 programowymi samorządu Powiatu</w:t>
      </w:r>
      <w:r w:rsidR="00164A6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ogłoszeniem o konkursie ofert</w:t>
      </w:r>
      <w:r w:rsidR="00164A6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</w:t>
      </w:r>
      <w:r w:rsidR="00164A6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DE4233" w:rsidRPr="00DE4233" w:rsidRDefault="00DE4233" w:rsidP="00BF7E0D">
      <w:pPr>
        <w:numPr>
          <w:ilvl w:val="1"/>
          <w:numId w:val="1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BF7E0D" w:rsidRDefault="00BF7E0D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B40302" w:rsidRDefault="00DE4233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nie spełniająca wymogów </w:t>
      </w:r>
      <w:r w:rsidR="00592CA5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kompletności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podlega uzupełnieniu przez </w:t>
      </w:r>
      <w:r w:rsidR="002D154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podmiot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składającą w terminie 3 dni od daty powiadomienia o zaistniałych brakach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</w:t>
      </w:r>
    </w:p>
    <w:p w:rsidR="00DE4233" w:rsidRPr="002A04F6" w:rsidRDefault="00DE4233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Powiadomienia dokonuje pracownik Wydział Spraw Obywatelskich Starostwa Powiatowego </w:t>
      </w:r>
      <w:r w:rsidR="00B4030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 Wołominie za  pośrednictwem telefonu, e-maila lub faxu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2A04F6" w:rsidRPr="00DE4233" w:rsidRDefault="002A04F6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DE4233" w:rsidRPr="007F27B2" w:rsidRDefault="00DE4233" w:rsidP="002A04F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</w:t>
      </w:r>
      <w:r w:rsidRPr="007F27B2">
        <w:rPr>
          <w:rFonts w:ascii="Calibri" w:eastAsia="Calibri" w:hAnsi="Calibri" w:cs="Times New Roman"/>
          <w:b/>
          <w:color w:val="000000"/>
          <w:kern w:val="1"/>
          <w:lang w:eastAsia="ar-SA"/>
        </w:rPr>
        <w:t xml:space="preserve"> </w:t>
      </w:r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będzie  poddawana  ocenie  merytorycznej, tym samym zostanie wykluczona, </w:t>
      </w:r>
      <w:r w:rsid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  <w:r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sytuacji, gdy nie spełnia wymogów poprawności</w:t>
      </w:r>
      <w:r w:rsidR="00592CA5"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lub nie została uzupełniona w wyznaczonym terminie</w:t>
      </w:r>
      <w:r w:rsidR="005B4631" w:rsidRPr="007F27B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.</w:t>
      </w:r>
    </w:p>
    <w:p w:rsidR="001A4D97" w:rsidRDefault="001A4D97" w:rsidP="002D1543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D1543" w:rsidRPr="00DE4233" w:rsidRDefault="002D1543" w:rsidP="002D15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:</w:t>
      </w:r>
    </w:p>
    <w:p w:rsidR="00DE4233" w:rsidRPr="00DE4233" w:rsidRDefault="00DE4233" w:rsidP="002A04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Oceny merytorycznej dokonuje komisja konkursowa powoływana w drodze uchwały przez Zarząd Powiatu Wołomińskiego.</w:t>
      </w:r>
    </w:p>
    <w:p w:rsidR="00F64D34" w:rsidRDefault="00F64D34" w:rsidP="002D15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DE4233" w:rsidRPr="00DE4233" w:rsidRDefault="00DE4233" w:rsidP="002D15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 możliwość realizacji zadania publicznego przez organizacje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u do zakresu rzeczowego zadania;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</w:t>
      </w:r>
      <w:r w:rsidR="00592C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proponowaną jakość wykonania zadania i kwalifikacje osób, przy udziale których organizacje bę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dą realizować zadanie publiczne;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wkład rzeczowy, osobowy, w</w:t>
      </w:r>
      <w:r w:rsidR="00592CA5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tym świadczenia wolontariuszy 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i pracę społeczną członków;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owaną liczbę odbiorców projektu;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realizację zadania publicznego;</w:t>
      </w:r>
    </w:p>
    <w:p w:rsidR="00DE4233" w:rsidRPr="00DE4233" w:rsidRDefault="00DE4233" w:rsidP="002D1543">
      <w:pPr>
        <w:numPr>
          <w:ilvl w:val="2"/>
          <w:numId w:val="16"/>
        </w:numPr>
        <w:tabs>
          <w:tab w:val="clear" w:pos="2340"/>
          <w:tab w:val="num" w:pos="644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uwzględnia analizę i ocenę realizacji zleconych zadań publicznych w przypadku organizacji pozarządowych, które w latach poprzednich realizowały zlecone zadania publiczne z Powiatem, biorąc pod uwagę rzetelność i terminowość oraz sposób rozliczenia </w:t>
      </w:r>
      <w:r w:rsidR="0094675A">
        <w:rPr>
          <w:rFonts w:ascii="Times New Roman" w:eastAsia="Calibri" w:hAnsi="Times New Roman" w:cs="Times New Roman"/>
          <w:color w:val="000000"/>
          <w:kern w:val="1"/>
          <w:lang w:eastAsia="ar-SA"/>
        </w:rPr>
        <w:t>otrzymanych na ten cel środków.</w:t>
      </w:r>
    </w:p>
    <w:p w:rsidR="00DE4233" w:rsidRPr="00DE4233" w:rsidRDefault="00DE4233" w:rsidP="002D15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celu realizacji zadania określonego w ogłosze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niu o konkursie ofert oraz w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ofercie </w:t>
      </w:r>
      <w:r w:rsidR="00F64D34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erytorialny projektu: 1 – 5 pkt;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wkład osobowy (zasoby kadrowe konieczne do realizacji projektu, świadczenia wolontariuszy, praca społeczna członków, kwalifikacje osób, przy udziale których realizo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wany będzie projekt): 0 – 5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realizacji projektu: 0 – 5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odniesieniu do zakresu 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DE4233" w:rsidRPr="00DE4233" w:rsidRDefault="00DE4233" w:rsidP="002D1543">
      <w:pPr>
        <w:numPr>
          <w:ilvl w:val="0"/>
          <w:numId w:val="2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doświadczenie organizacji w realizacji zadań we współ</w:t>
      </w:r>
      <w:r w:rsid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pracy z administracją publiczną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(w tym ocena realizacji zadań zleconych dotychczas przez Powiat): 0 – 5 pkt.</w:t>
      </w:r>
    </w:p>
    <w:p w:rsidR="005C0C5D" w:rsidRPr="002A04F6" w:rsidRDefault="002D1543" w:rsidP="002D15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może uzyskać maksymalnie </w:t>
      </w:r>
      <w:r w:rsidR="00DE4233"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55 punktów</w:t>
      </w:r>
      <w:r w:rsidR="002A04F6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  <w:r w:rsidR="00DE4233"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5C0C5D" w:rsidRPr="006A4C37" w:rsidRDefault="005C0C5D" w:rsidP="006A4C3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F64D34" w:rsidRDefault="00F64D34" w:rsidP="00F64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F64D34" w:rsidRPr="008327F6" w:rsidRDefault="00F64D34" w:rsidP="00F64D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Oferty zostaną otwarte w dniu </w:t>
      </w:r>
      <w:r w:rsidR="000C1CA6" w:rsidRPr="00D8330A">
        <w:rPr>
          <w:rFonts w:ascii="Times New Roman" w:eastAsia="Times New Roman" w:hAnsi="Times New Roman" w:cs="Times New Roman"/>
          <w:b/>
          <w:lang w:eastAsia="pl-PL"/>
        </w:rPr>
        <w:t>4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grudnia 201</w:t>
      </w:r>
      <w:r w:rsidR="000C1CA6" w:rsidRPr="00D8330A">
        <w:rPr>
          <w:rFonts w:ascii="Times New Roman" w:eastAsia="Times New Roman" w:hAnsi="Times New Roman" w:cs="Times New Roman"/>
          <w:b/>
          <w:lang w:eastAsia="pl-PL"/>
        </w:rPr>
        <w:t>5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0C1CA6" w:rsidRPr="00D8330A">
        <w:rPr>
          <w:rFonts w:ascii="Times New Roman" w:eastAsia="Times New Roman" w:hAnsi="Times New Roman" w:cs="Times New Roman"/>
          <w:b/>
          <w:lang w:eastAsia="pl-PL"/>
        </w:rPr>
        <w:t>9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D8330A">
        <w:rPr>
          <w:rFonts w:ascii="Times New Roman" w:eastAsia="Times New Roman" w:hAnsi="Times New Roman" w:cs="Times New Roman"/>
          <w:b/>
          <w:lang w:eastAsia="pl-PL"/>
        </w:rPr>
        <w:t xml:space="preserve"> – 16</w:t>
      </w:r>
      <w:r w:rsidRPr="00D8330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F64D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w siedzibie Starostwa Powiatowego w Wołominie ul. Prądzyńskiego 3, pokój nr 27 (przyziemie / wejście B).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6591D" w:rsidRDefault="006A4C37" w:rsidP="00E6591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 xml:space="preserve">Wybór oferty: </w:t>
      </w: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 zawierającym liczbę punktów przyznanych ofertom przez komisję konkursową. 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2D1543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E6591D" w:rsidRPr="002D1543" w:rsidRDefault="00E6591D" w:rsidP="002D1543">
      <w:pPr>
        <w:numPr>
          <w:ilvl w:val="4"/>
          <w:numId w:val="1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40 punktów</w:t>
      </w:r>
      <w:r w:rsidR="00D8330A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E6591D" w:rsidRPr="002D1543" w:rsidRDefault="00E6591D" w:rsidP="002D1543">
      <w:pPr>
        <w:numPr>
          <w:ilvl w:val="4"/>
          <w:numId w:val="1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D1543" w:rsidRPr="00F64D34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F64D34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lastRenderedPageBreak/>
        <w:t xml:space="preserve">Przewiduje się, że rozstrzygnięcie konkursu ofert przez Zarząd Powiatu Wołomińskiego nastąpi, nie później niż w ciągu 30 dni od ostatniego dnia terminu wyznaczonego dla przyjmowania ofert. 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F64D34" w:rsidRDefault="00F64D34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2D1543" w:rsidRDefault="002D1543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6591D" w:rsidRPr="00E6591D" w:rsidRDefault="00E6591D" w:rsidP="00E6591D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Ogłoszenie o rozstrzygnięciu konkursu ofert publikowane jest w Biuletynie Informacji Publicznej </w:t>
      </w:r>
      <w:hyperlink r:id="rId8" w:history="1">
        <w:r w:rsidR="00592CA5"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zakładka OGŁOSZENIA podstrona Konkursy ofert na realizację zadań publicznych, na stronie </w:t>
      </w:r>
      <w:hyperlink r:id="rId9" w:history="1">
        <w:r w:rsidR="00592CA5"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baner NGO oraz w siedzibie Starostwa Powiatowego w Wołominie w miejscu przeznaczonym na zamieszczenie ogłoszeń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D1543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Z podmiotem, który będzie realizował zadanie zostanie podpisana umowa, zgodnie ze wzorem określonym rozporządzeniem Ministra Pracy i Polityki Społecznej z dnia 15 grudnia 2010 r.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sprawie wzoru oferty i ramowego wzoru umowy dotyczących realizacji zadania publicznego oraz 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wzoru sprawozdania z wykonania tego zadania.</w:t>
      </w:r>
    </w:p>
    <w:p w:rsidR="002D1543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D1543" w:rsidRPr="006A4C37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zrealizowanych w latach 201</w:t>
      </w:r>
      <w:r w:rsidR="000C1C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A4C37">
        <w:rPr>
          <w:rFonts w:ascii="Times New Roman" w:eastAsia="Calibri" w:hAnsi="Times New Roman" w:cs="Times New Roman"/>
          <w:sz w:val="28"/>
          <w:szCs w:val="28"/>
        </w:rPr>
        <w:t>–</w:t>
      </w: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0C1C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C09C1" w:rsidRDefault="005C09C1" w:rsidP="005C09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Zarząd Powiatu Wołomińskiego w roku 2014 przyznał dotacje na realizację 2 zadań organizacjom pozarządowym oraz podmiotom wymienionym w art. 3 ust. 3 ustawy o działalności pożytku publicznego i o wolontariacie: </w:t>
      </w:r>
      <w:r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650.520,00 zł</w:t>
      </w:r>
      <w:r>
        <w:rPr>
          <w:rFonts w:ascii="Times New Roman" w:eastAsia="Times New Roman" w:hAnsi="Times New Roman"/>
          <w:lang w:eastAsia="pl-PL"/>
        </w:rPr>
        <w:t>.</w:t>
      </w:r>
    </w:p>
    <w:p w:rsidR="005C09C1" w:rsidRDefault="005C09C1" w:rsidP="005C09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C09C1" w:rsidRDefault="005C09C1" w:rsidP="005C09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Zarząd Powiatu Wołomińskiego w roku 2015 przyznał dotacje na realizację 2 zadań organizacjom pozarządowym oraz podmiotom wymienionym w art. 3 ust. 3 ustawy o działalności pożytku publicznego i o wolontariacie: </w:t>
      </w:r>
      <w:r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>
        <w:rPr>
          <w:rFonts w:ascii="Times New Roman" w:eastAsia="Calibri" w:hAnsi="Times New Roman" w:cs="Times New Roman"/>
          <w:bCs/>
          <w:color w:val="000000"/>
          <w:kern w:val="2"/>
          <w:lang w:eastAsia="ar-SA"/>
        </w:rPr>
        <w:t>–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655.800,00 zł</w:t>
      </w:r>
      <w:r>
        <w:rPr>
          <w:rFonts w:ascii="Times New Roman" w:eastAsia="Times New Roman" w:hAnsi="Times New Roman"/>
          <w:lang w:eastAsia="pl-PL"/>
        </w:rPr>
        <w:t>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92CA5" w:rsidRPr="006A4C37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Informacje dodatkowe:</w:t>
      </w: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 xml:space="preserve">Wzory druków oferty i umowy, wymaganych oświadczeń oraz </w:t>
      </w:r>
      <w:r w:rsidR="00592CA5">
        <w:rPr>
          <w:rFonts w:ascii="Times New Roman" w:eastAsia="Calibri" w:hAnsi="Times New Roman" w:cs="Times New Roman"/>
        </w:rPr>
        <w:t>„</w:t>
      </w:r>
      <w:r w:rsidRPr="006A4C37">
        <w:rPr>
          <w:rFonts w:ascii="Times New Roman" w:eastAsia="Calibri" w:hAnsi="Times New Roman" w:cs="Times New Roman"/>
        </w:rPr>
        <w:t xml:space="preserve">Zasady </w:t>
      </w:r>
      <w:r w:rsidRPr="006A4C37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>
        <w:rPr>
          <w:rFonts w:ascii="Times New Roman" w:eastAsia="Calibri" w:hAnsi="Times New Roman" w:cs="Times New Roman"/>
          <w:color w:val="000000"/>
        </w:rPr>
        <w:t>”</w:t>
      </w:r>
      <w:r w:rsidRPr="006A4C37">
        <w:rPr>
          <w:rFonts w:ascii="Times New Roman" w:eastAsia="Calibri" w:hAnsi="Times New Roman" w:cs="Times New Roman"/>
        </w:rPr>
        <w:t xml:space="preserve"> – dostępne są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10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 w:rsidRPr="006A4C37">
        <w:rPr>
          <w:rFonts w:ascii="Times New Roman" w:eastAsia="Calibri" w:hAnsi="Times New Roman" w:cs="Times New Roman"/>
        </w:rPr>
        <w:t xml:space="preserve"> </w:t>
      </w:r>
      <w:hyperlink r:id="rId11" w:history="1">
        <w:r w:rsidRPr="006A4C37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6A4C37">
        <w:rPr>
          <w:rFonts w:ascii="Times New Roman" w:eastAsia="Calibri" w:hAnsi="Times New Roman" w:cs="Times New Roman"/>
        </w:rPr>
        <w:t xml:space="preserve"> baner NGO.</w:t>
      </w:r>
    </w:p>
    <w:p w:rsidR="006A4C37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92CA5" w:rsidRPr="006A4C37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6A4C37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t>Szczegółowych wyjaśnień udzielają:</w:t>
      </w:r>
    </w:p>
    <w:p w:rsidR="006A4C37" w:rsidRPr="006A4C37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A4C37" w:rsidRPr="006A4C37" w:rsidRDefault="006A4C37" w:rsidP="006A4C37">
      <w:pPr>
        <w:numPr>
          <w:ilvl w:val="0"/>
          <w:numId w:val="8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27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108, e-mail: </w:t>
      </w:r>
      <w:hyperlink r:id="rId12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,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6A4C37" w:rsidRDefault="006A4C37" w:rsidP="006A4C37">
      <w:pPr>
        <w:numPr>
          <w:ilvl w:val="0"/>
          <w:numId w:val="8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6A4C37">
        <w:rPr>
          <w:rFonts w:ascii="Times New Roman" w:eastAsia="Calibri" w:hAnsi="Times New Roman" w:cs="Times New Roman"/>
        </w:rPr>
        <w:t>05-200 Wołomin, ul. Prądzyńskiego 3, pokój nr 28 (przyziemie / wejście B)</w:t>
      </w:r>
    </w:p>
    <w:p w:rsidR="006A4C37" w:rsidRPr="006A4C37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6A4C37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6A4C37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6A4C37">
        <w:rPr>
          <w:rFonts w:ascii="Times New Roman" w:eastAsia="Calibri" w:hAnsi="Times New Roman" w:cs="Times New Roman"/>
          <w:lang w:val="en-US"/>
        </w:rPr>
        <w:t xml:space="preserve">. 104, e-mail: </w:t>
      </w:r>
      <w:hyperlink r:id="rId13" w:history="1">
        <w:r w:rsidRPr="006A4C37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6A4C37">
        <w:rPr>
          <w:rFonts w:ascii="Times New Roman" w:eastAsia="Calibri" w:hAnsi="Times New Roman" w:cs="Times New Roman"/>
          <w:lang w:val="en-US"/>
        </w:rPr>
        <w:t>.</w:t>
      </w:r>
    </w:p>
    <w:p w:rsidR="00DC4D16" w:rsidRPr="00D8330A" w:rsidRDefault="00DC4D16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P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40302" w:rsidRDefault="00B40302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Pr="00D8330A" w:rsidRDefault="00D8330A" w:rsidP="00D83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8330A" w:rsidRPr="00D8330A" w:rsidRDefault="00D8330A" w:rsidP="00D8330A">
      <w:pPr>
        <w:spacing w:after="0" w:line="240" w:lineRule="auto"/>
        <w:ind w:hanging="1134"/>
        <w:rPr>
          <w:rFonts w:ascii="Times New Roman" w:hAnsi="Times New Roman" w:cs="Times New Roman"/>
          <w:lang w:val="en-US"/>
        </w:rPr>
      </w:pPr>
      <w:r w:rsidRPr="00D8330A">
        <w:rPr>
          <w:rFonts w:ascii="Times New Roman" w:hAnsi="Times New Roman" w:cs="Times New Roman"/>
          <w:lang w:val="en-US"/>
        </w:rPr>
        <w:t>DR</w:t>
      </w:r>
    </w:p>
    <w:sectPr w:rsidR="00D8330A" w:rsidRPr="00D8330A" w:rsidSect="005B32C7">
      <w:footerReference w:type="default" r:id="rId14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88" w:rsidRDefault="00461588" w:rsidP="005B32C7">
      <w:pPr>
        <w:spacing w:after="0" w:line="240" w:lineRule="auto"/>
      </w:pPr>
      <w:r>
        <w:separator/>
      </w:r>
    </w:p>
  </w:endnote>
  <w:endnote w:type="continuationSeparator" w:id="0">
    <w:p w:rsidR="00461588" w:rsidRDefault="00461588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4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B32C7" w:rsidRPr="005B32C7" w:rsidRDefault="005B32C7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5B32C7" w:rsidRPr="005B32C7" w:rsidRDefault="00EE20ED" w:rsidP="005B32C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B32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B32C7" w:rsidRPr="005B32C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5CE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B32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88" w:rsidRDefault="00461588" w:rsidP="005B32C7">
      <w:pPr>
        <w:spacing w:after="0" w:line="240" w:lineRule="auto"/>
      </w:pPr>
      <w:r>
        <w:separator/>
      </w:r>
    </w:p>
  </w:footnote>
  <w:footnote w:type="continuationSeparator" w:id="0">
    <w:p w:rsidR="00461588" w:rsidRDefault="00461588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0DB763A5"/>
    <w:multiLevelType w:val="hybridMultilevel"/>
    <w:tmpl w:val="5D28233A"/>
    <w:lvl w:ilvl="0" w:tplc="35EC1C0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13D84"/>
    <w:multiLevelType w:val="hybridMultilevel"/>
    <w:tmpl w:val="71C27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023C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1523A"/>
    <w:multiLevelType w:val="hybridMultilevel"/>
    <w:tmpl w:val="69844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07E41"/>
    <w:multiLevelType w:val="multilevel"/>
    <w:tmpl w:val="495A8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852751"/>
    <w:multiLevelType w:val="hybridMultilevel"/>
    <w:tmpl w:val="8E4802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FF7326"/>
    <w:multiLevelType w:val="multilevel"/>
    <w:tmpl w:val="AD6E04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17D4491"/>
    <w:multiLevelType w:val="hybridMultilevel"/>
    <w:tmpl w:val="F6BE642C"/>
    <w:lvl w:ilvl="0" w:tplc="4B068E94">
      <w:start w:val="13"/>
      <w:numFmt w:val="lowerLetter"/>
      <w:lvlText w:val="%1)"/>
      <w:lvlJc w:val="right"/>
      <w:pPr>
        <w:ind w:left="3204" w:hanging="360"/>
      </w:pPr>
    </w:lvl>
    <w:lvl w:ilvl="1" w:tplc="65D2B984">
      <w:start w:val="1"/>
      <w:numFmt w:val="decimal"/>
      <w:lvlText w:val="%2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12">
    <w:nsid w:val="35B657C6"/>
    <w:multiLevelType w:val="hybridMultilevel"/>
    <w:tmpl w:val="FB884564"/>
    <w:lvl w:ilvl="0" w:tplc="65D2B98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84070E"/>
    <w:multiLevelType w:val="hybridMultilevel"/>
    <w:tmpl w:val="A874F1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3A7008BD"/>
    <w:multiLevelType w:val="hybridMultilevel"/>
    <w:tmpl w:val="F208A244"/>
    <w:lvl w:ilvl="0" w:tplc="F5C05E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E63EE7"/>
    <w:multiLevelType w:val="singleLevel"/>
    <w:tmpl w:val="55760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6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BE7C98"/>
    <w:multiLevelType w:val="hybridMultilevel"/>
    <w:tmpl w:val="866A158E"/>
    <w:lvl w:ilvl="0" w:tplc="DDA0F1A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E6D9B"/>
    <w:multiLevelType w:val="multilevel"/>
    <w:tmpl w:val="0C7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5BD01542"/>
    <w:multiLevelType w:val="hybridMultilevel"/>
    <w:tmpl w:val="8CDA2648"/>
    <w:lvl w:ilvl="0" w:tplc="17568B1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6A4674"/>
    <w:multiLevelType w:val="hybridMultilevel"/>
    <w:tmpl w:val="B99071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9"/>
    </w:lvlOverride>
    <w:lvlOverride w:ilvl="1">
      <w:startOverride w:val="1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0"/>
  </w:num>
  <w:num w:numId="10">
    <w:abstractNumId w:val="9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  <w:num w:numId="15">
    <w:abstractNumId w:val="8"/>
  </w:num>
  <w:num w:numId="16">
    <w:abstractNumId w:val="21"/>
  </w:num>
  <w:num w:numId="17">
    <w:abstractNumId w:val="22"/>
  </w:num>
  <w:num w:numId="18">
    <w:abstractNumId w:val="16"/>
  </w:num>
  <w:num w:numId="19">
    <w:abstractNumId w:val="2"/>
  </w:num>
  <w:num w:numId="20">
    <w:abstractNumId w:val="18"/>
  </w:num>
  <w:num w:numId="21">
    <w:abstractNumId w:val="19"/>
  </w:num>
  <w:num w:numId="22">
    <w:abstractNumId w:val="5"/>
  </w:num>
  <w:num w:numId="23">
    <w:abstractNumId w:val="10"/>
  </w:num>
  <w:num w:numId="24">
    <w:abstractNumId w:val="6"/>
  </w:num>
  <w:num w:numId="25">
    <w:abstractNumId w:val="0"/>
  </w:num>
  <w:num w:numId="26">
    <w:abstractNumId w:val="15"/>
  </w:num>
  <w:num w:numId="27">
    <w:abstractNumId w:val="11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A4C37"/>
    <w:rsid w:val="000032CB"/>
    <w:rsid w:val="0007181F"/>
    <w:rsid w:val="00082AD9"/>
    <w:rsid w:val="000C1CA6"/>
    <w:rsid w:val="000D2523"/>
    <w:rsid w:val="000E1EE6"/>
    <w:rsid w:val="00110A3A"/>
    <w:rsid w:val="00127DAE"/>
    <w:rsid w:val="001520AC"/>
    <w:rsid w:val="00164A60"/>
    <w:rsid w:val="001A4D97"/>
    <w:rsid w:val="002A04F6"/>
    <w:rsid w:val="002D1543"/>
    <w:rsid w:val="003604DB"/>
    <w:rsid w:val="00362698"/>
    <w:rsid w:val="003A19EF"/>
    <w:rsid w:val="003B2031"/>
    <w:rsid w:val="003C4BEF"/>
    <w:rsid w:val="0045193A"/>
    <w:rsid w:val="00461588"/>
    <w:rsid w:val="004A0175"/>
    <w:rsid w:val="004C4F50"/>
    <w:rsid w:val="005240CA"/>
    <w:rsid w:val="00574952"/>
    <w:rsid w:val="00592CA5"/>
    <w:rsid w:val="00594484"/>
    <w:rsid w:val="005B32C7"/>
    <w:rsid w:val="005B4631"/>
    <w:rsid w:val="005B5117"/>
    <w:rsid w:val="005C09C1"/>
    <w:rsid w:val="005C0C5D"/>
    <w:rsid w:val="005C477C"/>
    <w:rsid w:val="00667308"/>
    <w:rsid w:val="006A4C37"/>
    <w:rsid w:val="006A4E41"/>
    <w:rsid w:val="006E4A1C"/>
    <w:rsid w:val="0073389D"/>
    <w:rsid w:val="007868B4"/>
    <w:rsid w:val="007A0A77"/>
    <w:rsid w:val="007A6809"/>
    <w:rsid w:val="007F27B2"/>
    <w:rsid w:val="00805CED"/>
    <w:rsid w:val="008474A7"/>
    <w:rsid w:val="00860BB7"/>
    <w:rsid w:val="00886494"/>
    <w:rsid w:val="008C03B1"/>
    <w:rsid w:val="00923A7A"/>
    <w:rsid w:val="0094675A"/>
    <w:rsid w:val="00A351C4"/>
    <w:rsid w:val="00A73F8B"/>
    <w:rsid w:val="00AB5E7F"/>
    <w:rsid w:val="00B178F4"/>
    <w:rsid w:val="00B40302"/>
    <w:rsid w:val="00B762B7"/>
    <w:rsid w:val="00B82F1D"/>
    <w:rsid w:val="00BF4B4B"/>
    <w:rsid w:val="00BF7E0D"/>
    <w:rsid w:val="00C4127A"/>
    <w:rsid w:val="00C55F36"/>
    <w:rsid w:val="00C970BE"/>
    <w:rsid w:val="00CA7649"/>
    <w:rsid w:val="00CB31E4"/>
    <w:rsid w:val="00CF18F8"/>
    <w:rsid w:val="00D26B91"/>
    <w:rsid w:val="00D42246"/>
    <w:rsid w:val="00D5055E"/>
    <w:rsid w:val="00D63FE0"/>
    <w:rsid w:val="00D8330A"/>
    <w:rsid w:val="00DB63F8"/>
    <w:rsid w:val="00DC4105"/>
    <w:rsid w:val="00DC4D16"/>
    <w:rsid w:val="00DE4233"/>
    <w:rsid w:val="00DF7081"/>
    <w:rsid w:val="00E6591D"/>
    <w:rsid w:val="00EE20ED"/>
    <w:rsid w:val="00EF0F0D"/>
    <w:rsid w:val="00F12846"/>
    <w:rsid w:val="00F64D34"/>
    <w:rsid w:val="00F94D94"/>
    <w:rsid w:val="00FE0BF0"/>
    <w:rsid w:val="00FE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hyperlink" Target="mailto:wso@powiat-wolo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powiat-wolominski.pl" TargetMode="External"/><Relationship Id="rId12" Type="http://schemas.openxmlformats.org/officeDocument/2006/relationships/hyperlink" Target="mailto:mgo@powiat-wolominski.p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iat-wolominski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-wolominski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2197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32</cp:revision>
  <cp:lastPrinted>2015-10-29T08:13:00Z</cp:lastPrinted>
  <dcterms:created xsi:type="dcterms:W3CDTF">2014-10-31T08:27:00Z</dcterms:created>
  <dcterms:modified xsi:type="dcterms:W3CDTF">2015-11-03T14:12:00Z</dcterms:modified>
</cp:coreProperties>
</file>