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36B" w:rsidRPr="00A94018" w:rsidRDefault="00D84775" w:rsidP="00CE1E62">
      <w:pPr>
        <w:shd w:val="clear" w:color="auto" w:fill="FFFFFF" w:themeFill="background1"/>
        <w:jc w:val="center"/>
        <w:rPr>
          <w:rFonts w:asciiTheme="minorHAnsi" w:hAnsiTheme="minorHAnsi"/>
          <w:b/>
          <w:sz w:val="22"/>
          <w:szCs w:val="22"/>
        </w:rPr>
      </w:pPr>
      <w:r w:rsidRPr="00A94018">
        <w:rPr>
          <w:rFonts w:asciiTheme="minorHAnsi" w:hAnsiTheme="minorHAnsi"/>
          <w:b/>
          <w:noProof/>
          <w:sz w:val="22"/>
          <w:szCs w:val="22"/>
        </w:rPr>
        <w:drawing>
          <wp:anchor distT="0" distB="0" distL="114935" distR="114935" simplePos="0" relativeHeight="251658240" behindDoc="0" locked="0" layoutInCell="1" allowOverlap="1">
            <wp:simplePos x="0" y="0"/>
            <wp:positionH relativeFrom="column">
              <wp:posOffset>2091055</wp:posOffset>
            </wp:positionH>
            <wp:positionV relativeFrom="paragraph">
              <wp:posOffset>-328295</wp:posOffset>
            </wp:positionV>
            <wp:extent cx="1421130" cy="1714500"/>
            <wp:effectExtent l="19050" t="0" r="762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21130" cy="1714500"/>
                    </a:xfrm>
                    <a:prstGeom prst="rect">
                      <a:avLst/>
                    </a:prstGeom>
                    <a:solidFill>
                      <a:srgbClr val="FFFFFF"/>
                    </a:solidFill>
                    <a:ln w="9525">
                      <a:noFill/>
                      <a:miter lim="800000"/>
                      <a:headEnd/>
                      <a:tailEnd/>
                    </a:ln>
                  </pic:spPr>
                </pic:pic>
              </a:graphicData>
            </a:graphic>
          </wp:anchor>
        </w:drawing>
      </w:r>
      <w:r w:rsidR="00FF4987" w:rsidRPr="00A94018">
        <w:rPr>
          <w:rFonts w:asciiTheme="minorHAnsi" w:hAnsiTheme="minorHAnsi"/>
          <w:b/>
          <w:sz w:val="22"/>
          <w:szCs w:val="22"/>
        </w:rPr>
        <w:tab/>
      </w:r>
    </w:p>
    <w:p w:rsidR="0006136B" w:rsidRPr="00A94018" w:rsidRDefault="0006136B" w:rsidP="00CE1E62">
      <w:pPr>
        <w:shd w:val="clear" w:color="auto" w:fill="FFFFFF" w:themeFill="background1"/>
        <w:jc w:val="center"/>
        <w:rPr>
          <w:rFonts w:asciiTheme="minorHAnsi" w:hAnsiTheme="minorHAnsi"/>
          <w:b/>
          <w:sz w:val="22"/>
          <w:szCs w:val="22"/>
        </w:rPr>
      </w:pPr>
    </w:p>
    <w:p w:rsidR="00D95369" w:rsidRPr="00A94018" w:rsidRDefault="00D95369" w:rsidP="00CE1E62">
      <w:pPr>
        <w:shd w:val="clear" w:color="auto" w:fill="FFFFFF" w:themeFill="background1"/>
        <w:jc w:val="center"/>
        <w:rPr>
          <w:rFonts w:asciiTheme="minorHAnsi" w:hAnsiTheme="minorHAnsi"/>
          <w:b/>
          <w:sz w:val="22"/>
          <w:szCs w:val="22"/>
        </w:rPr>
      </w:pPr>
    </w:p>
    <w:p w:rsidR="00D84775" w:rsidRPr="00A94018" w:rsidRDefault="00D84775" w:rsidP="00CE1E62">
      <w:pPr>
        <w:shd w:val="clear" w:color="auto" w:fill="FFFFFF" w:themeFill="background1"/>
        <w:jc w:val="center"/>
        <w:rPr>
          <w:rFonts w:asciiTheme="minorHAnsi" w:hAnsiTheme="minorHAnsi"/>
          <w:b/>
          <w:sz w:val="22"/>
          <w:szCs w:val="22"/>
        </w:rPr>
      </w:pPr>
    </w:p>
    <w:p w:rsidR="00D84775" w:rsidRPr="00A94018" w:rsidRDefault="00D84775" w:rsidP="00CE1E62">
      <w:pPr>
        <w:shd w:val="clear" w:color="auto" w:fill="FFFFFF" w:themeFill="background1"/>
        <w:jc w:val="center"/>
        <w:rPr>
          <w:rFonts w:asciiTheme="minorHAnsi" w:hAnsiTheme="minorHAnsi"/>
          <w:b/>
          <w:sz w:val="22"/>
          <w:szCs w:val="22"/>
        </w:rPr>
      </w:pPr>
    </w:p>
    <w:p w:rsidR="00D974D5" w:rsidRPr="00A94018" w:rsidRDefault="00D974D5" w:rsidP="00CE1E62">
      <w:pPr>
        <w:shd w:val="clear" w:color="auto" w:fill="FFFFFF" w:themeFill="background1"/>
        <w:jc w:val="center"/>
        <w:rPr>
          <w:rFonts w:asciiTheme="minorHAnsi" w:hAnsiTheme="minorHAnsi"/>
          <w:b/>
          <w:sz w:val="22"/>
          <w:szCs w:val="22"/>
        </w:rPr>
      </w:pPr>
    </w:p>
    <w:p w:rsidR="00D974D5" w:rsidRPr="00A94018" w:rsidRDefault="00D974D5" w:rsidP="00CE1E62">
      <w:pPr>
        <w:shd w:val="clear" w:color="auto" w:fill="FFFFFF" w:themeFill="background1"/>
        <w:jc w:val="center"/>
        <w:rPr>
          <w:rFonts w:asciiTheme="minorHAnsi" w:hAnsiTheme="minorHAnsi"/>
          <w:b/>
          <w:sz w:val="22"/>
          <w:szCs w:val="22"/>
        </w:rPr>
      </w:pPr>
    </w:p>
    <w:p w:rsidR="00D974D5" w:rsidRPr="00A94018" w:rsidRDefault="00D974D5" w:rsidP="00CE1E62">
      <w:pPr>
        <w:shd w:val="clear" w:color="auto" w:fill="FFFFFF" w:themeFill="background1"/>
        <w:jc w:val="center"/>
        <w:rPr>
          <w:rFonts w:asciiTheme="minorHAnsi" w:hAnsiTheme="minorHAnsi"/>
          <w:b/>
          <w:sz w:val="22"/>
          <w:szCs w:val="22"/>
        </w:rPr>
      </w:pPr>
    </w:p>
    <w:p w:rsidR="00D974D5" w:rsidRPr="00A94018" w:rsidRDefault="00D974D5" w:rsidP="00CE1E62">
      <w:pPr>
        <w:shd w:val="clear" w:color="auto" w:fill="FFFFFF" w:themeFill="background1"/>
        <w:jc w:val="center"/>
        <w:rPr>
          <w:rFonts w:asciiTheme="minorHAnsi" w:hAnsiTheme="minorHAnsi"/>
          <w:b/>
          <w:sz w:val="22"/>
          <w:szCs w:val="22"/>
        </w:rPr>
      </w:pPr>
    </w:p>
    <w:p w:rsidR="00D974D5" w:rsidRPr="00A94018" w:rsidRDefault="00D974D5" w:rsidP="00CE1E62">
      <w:pPr>
        <w:shd w:val="clear" w:color="auto" w:fill="FFFFFF" w:themeFill="background1"/>
        <w:jc w:val="center"/>
        <w:rPr>
          <w:rFonts w:asciiTheme="minorHAnsi" w:hAnsiTheme="minorHAnsi"/>
          <w:b/>
          <w:sz w:val="22"/>
          <w:szCs w:val="22"/>
        </w:rPr>
      </w:pPr>
    </w:p>
    <w:p w:rsidR="00D906E7" w:rsidRPr="00A94018" w:rsidRDefault="00D906E7" w:rsidP="00CE1E62">
      <w:pPr>
        <w:shd w:val="clear" w:color="auto" w:fill="FFFFFF" w:themeFill="background1"/>
        <w:jc w:val="center"/>
        <w:rPr>
          <w:rFonts w:asciiTheme="minorHAnsi" w:hAnsiTheme="minorHAnsi"/>
          <w:b/>
          <w:sz w:val="22"/>
          <w:szCs w:val="22"/>
        </w:rPr>
      </w:pPr>
    </w:p>
    <w:p w:rsidR="00D906E7" w:rsidRPr="00A94018" w:rsidRDefault="00D906E7" w:rsidP="00CE1E62">
      <w:pPr>
        <w:shd w:val="clear" w:color="auto" w:fill="FFFFFF" w:themeFill="background1"/>
        <w:jc w:val="center"/>
        <w:rPr>
          <w:rFonts w:asciiTheme="minorHAnsi" w:hAnsiTheme="minorHAnsi"/>
          <w:b/>
          <w:sz w:val="22"/>
          <w:szCs w:val="22"/>
        </w:rPr>
      </w:pPr>
    </w:p>
    <w:p w:rsidR="00D906E7" w:rsidRPr="00A94018" w:rsidRDefault="00D906E7" w:rsidP="00CE1E62">
      <w:pPr>
        <w:shd w:val="clear" w:color="auto" w:fill="FFFFFF" w:themeFill="background1"/>
        <w:jc w:val="center"/>
        <w:rPr>
          <w:rFonts w:asciiTheme="minorHAnsi" w:hAnsiTheme="minorHAnsi"/>
          <w:b/>
          <w:sz w:val="22"/>
          <w:szCs w:val="22"/>
        </w:rPr>
      </w:pPr>
    </w:p>
    <w:p w:rsidR="00D906E7" w:rsidRPr="00A94018" w:rsidRDefault="00D906E7" w:rsidP="00CE1E62">
      <w:pPr>
        <w:shd w:val="clear" w:color="auto" w:fill="FFFFFF" w:themeFill="background1"/>
        <w:jc w:val="center"/>
        <w:rPr>
          <w:rFonts w:asciiTheme="minorHAnsi" w:hAnsiTheme="minorHAnsi"/>
          <w:b/>
          <w:sz w:val="22"/>
          <w:szCs w:val="22"/>
        </w:rPr>
      </w:pPr>
    </w:p>
    <w:p w:rsidR="000E575A" w:rsidRPr="00A94018" w:rsidRDefault="00D84775" w:rsidP="00CE1E62">
      <w:pPr>
        <w:pBdr>
          <w:top w:val="single" w:sz="4" w:space="1" w:color="auto"/>
          <w:left w:val="single" w:sz="4" w:space="4" w:color="auto"/>
          <w:bottom w:val="single" w:sz="4" w:space="1" w:color="auto"/>
          <w:right w:val="single" w:sz="4" w:space="4" w:color="auto"/>
        </w:pBdr>
        <w:shd w:val="clear" w:color="auto" w:fill="FFFFFF" w:themeFill="background1"/>
        <w:jc w:val="center"/>
        <w:rPr>
          <w:rFonts w:asciiTheme="minorHAnsi" w:hAnsiTheme="minorHAnsi"/>
          <w:b/>
          <w:sz w:val="44"/>
          <w:szCs w:val="44"/>
        </w:rPr>
      </w:pPr>
      <w:r w:rsidRPr="00A94018">
        <w:rPr>
          <w:rFonts w:asciiTheme="minorHAnsi" w:hAnsiTheme="minorHAnsi"/>
          <w:b/>
          <w:sz w:val="44"/>
          <w:szCs w:val="44"/>
        </w:rPr>
        <w:t xml:space="preserve">PROGRAM USUWANIA </w:t>
      </w:r>
      <w:r w:rsidR="000E575A" w:rsidRPr="00A94018">
        <w:rPr>
          <w:rFonts w:asciiTheme="minorHAnsi" w:hAnsiTheme="minorHAnsi"/>
          <w:b/>
          <w:sz w:val="44"/>
          <w:szCs w:val="44"/>
        </w:rPr>
        <w:t>WYROBÓW</w:t>
      </w:r>
    </w:p>
    <w:p w:rsidR="000E575A" w:rsidRPr="00A94018" w:rsidRDefault="000E575A" w:rsidP="00CE1E62">
      <w:pPr>
        <w:pBdr>
          <w:top w:val="single" w:sz="4" w:space="1" w:color="auto"/>
          <w:left w:val="single" w:sz="4" w:space="4" w:color="auto"/>
          <w:bottom w:val="single" w:sz="4" w:space="1" w:color="auto"/>
          <w:right w:val="single" w:sz="4" w:space="4" w:color="auto"/>
        </w:pBdr>
        <w:shd w:val="clear" w:color="auto" w:fill="FFFFFF" w:themeFill="background1"/>
        <w:jc w:val="center"/>
        <w:rPr>
          <w:rFonts w:asciiTheme="minorHAnsi" w:hAnsiTheme="minorHAnsi"/>
          <w:b/>
          <w:sz w:val="44"/>
          <w:szCs w:val="44"/>
        </w:rPr>
      </w:pPr>
    </w:p>
    <w:p w:rsidR="00D84775" w:rsidRPr="00A94018" w:rsidRDefault="001B5F8E" w:rsidP="00CE1E62">
      <w:pPr>
        <w:pBdr>
          <w:top w:val="single" w:sz="4" w:space="1" w:color="auto"/>
          <w:left w:val="single" w:sz="4" w:space="4" w:color="auto"/>
          <w:bottom w:val="single" w:sz="4" w:space="1" w:color="auto"/>
          <w:right w:val="single" w:sz="4" w:space="4" w:color="auto"/>
        </w:pBdr>
        <w:shd w:val="clear" w:color="auto" w:fill="FFFFFF" w:themeFill="background1"/>
        <w:jc w:val="center"/>
        <w:rPr>
          <w:rFonts w:asciiTheme="minorHAnsi" w:hAnsiTheme="minorHAnsi"/>
          <w:b/>
          <w:sz w:val="44"/>
          <w:szCs w:val="44"/>
        </w:rPr>
      </w:pPr>
      <w:r w:rsidRPr="00A94018">
        <w:rPr>
          <w:rFonts w:asciiTheme="minorHAnsi" w:hAnsiTheme="minorHAnsi"/>
          <w:b/>
          <w:sz w:val="44"/>
          <w:szCs w:val="44"/>
        </w:rPr>
        <w:t xml:space="preserve"> ZAWIERAJĄCYCH AZBEST </w:t>
      </w:r>
    </w:p>
    <w:p w:rsidR="00D84775" w:rsidRPr="00A94018" w:rsidRDefault="00D84775" w:rsidP="00CE1E62">
      <w:pPr>
        <w:pBdr>
          <w:top w:val="single" w:sz="4" w:space="1" w:color="auto"/>
          <w:left w:val="single" w:sz="4" w:space="4" w:color="auto"/>
          <w:bottom w:val="single" w:sz="4" w:space="1" w:color="auto"/>
          <w:right w:val="single" w:sz="4" w:space="4" w:color="auto"/>
        </w:pBdr>
        <w:shd w:val="clear" w:color="auto" w:fill="FFFFFF" w:themeFill="background1"/>
        <w:jc w:val="center"/>
        <w:rPr>
          <w:rFonts w:asciiTheme="minorHAnsi" w:hAnsiTheme="minorHAnsi"/>
          <w:b/>
          <w:sz w:val="44"/>
          <w:szCs w:val="44"/>
        </w:rPr>
      </w:pPr>
    </w:p>
    <w:p w:rsidR="00D84775" w:rsidRPr="00A94018" w:rsidRDefault="00D84775" w:rsidP="00CE1E62">
      <w:pPr>
        <w:pBdr>
          <w:top w:val="single" w:sz="4" w:space="1" w:color="auto"/>
          <w:left w:val="single" w:sz="4" w:space="4" w:color="auto"/>
          <w:bottom w:val="single" w:sz="4" w:space="1" w:color="auto"/>
          <w:right w:val="single" w:sz="4" w:space="4" w:color="auto"/>
        </w:pBdr>
        <w:shd w:val="clear" w:color="auto" w:fill="FFFFFF" w:themeFill="background1"/>
        <w:jc w:val="center"/>
        <w:rPr>
          <w:rFonts w:asciiTheme="minorHAnsi" w:hAnsiTheme="minorHAnsi"/>
          <w:b/>
          <w:sz w:val="44"/>
          <w:szCs w:val="44"/>
        </w:rPr>
      </w:pPr>
      <w:r w:rsidRPr="00A94018">
        <w:rPr>
          <w:rFonts w:asciiTheme="minorHAnsi" w:hAnsiTheme="minorHAnsi"/>
          <w:b/>
          <w:sz w:val="44"/>
          <w:szCs w:val="44"/>
        </w:rPr>
        <w:t xml:space="preserve">Z TERENU </w:t>
      </w:r>
      <w:r w:rsidR="003A7423" w:rsidRPr="00A94018">
        <w:rPr>
          <w:rFonts w:asciiTheme="minorHAnsi" w:hAnsiTheme="minorHAnsi"/>
          <w:b/>
          <w:sz w:val="44"/>
          <w:szCs w:val="44"/>
        </w:rPr>
        <w:t xml:space="preserve">POWIATU </w:t>
      </w:r>
      <w:r w:rsidR="00CE4A7C" w:rsidRPr="00A94018">
        <w:rPr>
          <w:rFonts w:asciiTheme="minorHAnsi" w:hAnsiTheme="minorHAnsi"/>
          <w:b/>
          <w:sz w:val="44"/>
          <w:szCs w:val="44"/>
        </w:rPr>
        <w:t>WOŁOMIŃ</w:t>
      </w:r>
      <w:r w:rsidR="00F55B8B" w:rsidRPr="00A94018">
        <w:rPr>
          <w:rFonts w:asciiTheme="minorHAnsi" w:hAnsiTheme="minorHAnsi"/>
          <w:b/>
          <w:sz w:val="44"/>
          <w:szCs w:val="44"/>
        </w:rPr>
        <w:t>SKIEGO</w:t>
      </w:r>
    </w:p>
    <w:p w:rsidR="00D84775" w:rsidRPr="00A94018" w:rsidRDefault="00D84775" w:rsidP="00CE1E62">
      <w:pPr>
        <w:pBdr>
          <w:top w:val="single" w:sz="4" w:space="1" w:color="auto"/>
          <w:left w:val="single" w:sz="4" w:space="4" w:color="auto"/>
          <w:bottom w:val="single" w:sz="4" w:space="1" w:color="auto"/>
          <w:right w:val="single" w:sz="4" w:space="4" w:color="auto"/>
        </w:pBdr>
        <w:shd w:val="clear" w:color="auto" w:fill="FFFFFF" w:themeFill="background1"/>
        <w:jc w:val="center"/>
        <w:rPr>
          <w:rFonts w:asciiTheme="minorHAnsi" w:hAnsiTheme="minorHAnsi"/>
          <w:b/>
          <w:sz w:val="44"/>
          <w:szCs w:val="44"/>
        </w:rPr>
      </w:pPr>
    </w:p>
    <w:p w:rsidR="00D84775" w:rsidRPr="00A94018" w:rsidRDefault="0023137B" w:rsidP="00CE1E62">
      <w:pPr>
        <w:pBdr>
          <w:top w:val="single" w:sz="4" w:space="1" w:color="auto"/>
          <w:left w:val="single" w:sz="4" w:space="4" w:color="auto"/>
          <w:bottom w:val="single" w:sz="4" w:space="1" w:color="auto"/>
          <w:right w:val="single" w:sz="4" w:space="4" w:color="auto"/>
        </w:pBdr>
        <w:shd w:val="clear" w:color="auto" w:fill="FFFFFF" w:themeFill="background1"/>
        <w:jc w:val="center"/>
        <w:rPr>
          <w:rFonts w:asciiTheme="minorHAnsi" w:hAnsiTheme="minorHAnsi"/>
          <w:b/>
          <w:sz w:val="44"/>
          <w:szCs w:val="44"/>
        </w:rPr>
      </w:pPr>
      <w:r w:rsidRPr="00A94018">
        <w:rPr>
          <w:rFonts w:asciiTheme="minorHAnsi" w:hAnsiTheme="minorHAnsi"/>
          <w:b/>
          <w:sz w:val="44"/>
          <w:szCs w:val="44"/>
        </w:rPr>
        <w:t xml:space="preserve">DO ROKU </w:t>
      </w:r>
      <w:r w:rsidR="00D84775" w:rsidRPr="00A94018">
        <w:rPr>
          <w:rFonts w:asciiTheme="minorHAnsi" w:hAnsiTheme="minorHAnsi"/>
          <w:b/>
          <w:sz w:val="44"/>
          <w:szCs w:val="44"/>
        </w:rPr>
        <w:t>2032</w:t>
      </w:r>
    </w:p>
    <w:p w:rsidR="00D84775" w:rsidRPr="00A94018" w:rsidRDefault="00D84775" w:rsidP="00CE1E62">
      <w:pPr>
        <w:shd w:val="clear" w:color="auto" w:fill="FFFFFF" w:themeFill="background1"/>
        <w:jc w:val="center"/>
        <w:rPr>
          <w:rFonts w:asciiTheme="minorHAnsi" w:hAnsiTheme="minorHAnsi"/>
          <w:b/>
          <w:sz w:val="22"/>
          <w:szCs w:val="22"/>
        </w:rPr>
      </w:pPr>
    </w:p>
    <w:p w:rsidR="00D974D5" w:rsidRPr="00A94018" w:rsidRDefault="00D974D5" w:rsidP="00CE1E62">
      <w:pPr>
        <w:shd w:val="clear" w:color="auto" w:fill="FFFFFF" w:themeFill="background1"/>
        <w:jc w:val="center"/>
        <w:rPr>
          <w:rFonts w:asciiTheme="minorHAnsi" w:hAnsiTheme="minorHAnsi"/>
          <w:b/>
          <w:sz w:val="22"/>
          <w:szCs w:val="22"/>
        </w:rPr>
      </w:pPr>
    </w:p>
    <w:p w:rsidR="00D974D5" w:rsidRPr="00A94018" w:rsidRDefault="00D974D5" w:rsidP="00CE1E62">
      <w:pPr>
        <w:shd w:val="clear" w:color="auto" w:fill="FFFFFF" w:themeFill="background1"/>
        <w:jc w:val="center"/>
        <w:rPr>
          <w:rFonts w:asciiTheme="minorHAnsi" w:hAnsiTheme="minorHAnsi"/>
          <w:b/>
          <w:sz w:val="22"/>
          <w:szCs w:val="22"/>
        </w:rPr>
      </w:pPr>
    </w:p>
    <w:p w:rsidR="00D974D5" w:rsidRPr="00A94018" w:rsidRDefault="00D974D5" w:rsidP="00CE1E62">
      <w:pPr>
        <w:shd w:val="clear" w:color="auto" w:fill="FFFFFF" w:themeFill="background1"/>
        <w:jc w:val="center"/>
        <w:rPr>
          <w:rFonts w:asciiTheme="minorHAnsi" w:hAnsiTheme="minorHAnsi"/>
          <w:b/>
          <w:sz w:val="22"/>
          <w:szCs w:val="22"/>
        </w:rPr>
      </w:pPr>
    </w:p>
    <w:p w:rsidR="00B531E6" w:rsidRPr="00A94018" w:rsidRDefault="00B531E6" w:rsidP="00CE1E62">
      <w:pPr>
        <w:shd w:val="clear" w:color="auto" w:fill="FFFFFF" w:themeFill="background1"/>
        <w:jc w:val="center"/>
        <w:rPr>
          <w:rFonts w:asciiTheme="minorHAnsi" w:hAnsiTheme="minorHAnsi"/>
          <w:b/>
          <w:sz w:val="22"/>
          <w:szCs w:val="22"/>
        </w:rPr>
      </w:pPr>
    </w:p>
    <w:p w:rsidR="001A75A1" w:rsidRPr="00A94018" w:rsidRDefault="001A75A1" w:rsidP="00CE1E62">
      <w:pPr>
        <w:shd w:val="clear" w:color="auto" w:fill="FFFFFF" w:themeFill="background1"/>
        <w:jc w:val="center"/>
        <w:rPr>
          <w:rFonts w:asciiTheme="minorHAnsi" w:hAnsiTheme="minorHAnsi"/>
          <w:sz w:val="22"/>
          <w:szCs w:val="22"/>
        </w:rPr>
      </w:pPr>
    </w:p>
    <w:p w:rsidR="00575ADD" w:rsidRPr="00A94018" w:rsidRDefault="00575ADD" w:rsidP="00CE1E62">
      <w:pPr>
        <w:shd w:val="clear" w:color="auto" w:fill="FFFFFF" w:themeFill="background1"/>
        <w:jc w:val="center"/>
        <w:rPr>
          <w:rFonts w:asciiTheme="minorHAnsi" w:hAnsiTheme="minorHAnsi"/>
          <w:sz w:val="22"/>
          <w:szCs w:val="22"/>
        </w:rPr>
      </w:pPr>
    </w:p>
    <w:p w:rsidR="00575ADD" w:rsidRPr="00A94018" w:rsidRDefault="00575ADD" w:rsidP="00CE1E62">
      <w:pPr>
        <w:shd w:val="clear" w:color="auto" w:fill="FFFFFF" w:themeFill="background1"/>
        <w:jc w:val="center"/>
        <w:rPr>
          <w:rFonts w:asciiTheme="minorHAnsi" w:hAnsiTheme="minorHAnsi"/>
          <w:sz w:val="22"/>
          <w:szCs w:val="22"/>
        </w:rPr>
      </w:pPr>
    </w:p>
    <w:p w:rsidR="00575ADD" w:rsidRPr="00A94018" w:rsidRDefault="00575ADD" w:rsidP="00CE1E62">
      <w:pPr>
        <w:shd w:val="clear" w:color="auto" w:fill="FFFFFF" w:themeFill="background1"/>
        <w:jc w:val="center"/>
        <w:rPr>
          <w:rFonts w:asciiTheme="minorHAnsi" w:hAnsiTheme="minorHAnsi"/>
          <w:sz w:val="22"/>
          <w:szCs w:val="22"/>
        </w:rPr>
      </w:pPr>
    </w:p>
    <w:p w:rsidR="00575ADD" w:rsidRPr="00A94018" w:rsidRDefault="00575ADD" w:rsidP="00CE1E62">
      <w:pPr>
        <w:shd w:val="clear" w:color="auto" w:fill="FFFFFF" w:themeFill="background1"/>
        <w:jc w:val="center"/>
        <w:rPr>
          <w:rFonts w:asciiTheme="minorHAnsi" w:hAnsiTheme="minorHAnsi"/>
          <w:sz w:val="22"/>
          <w:szCs w:val="22"/>
        </w:rPr>
      </w:pPr>
    </w:p>
    <w:p w:rsidR="00575ADD" w:rsidRPr="00A94018" w:rsidRDefault="00575ADD" w:rsidP="00CE1E62">
      <w:pPr>
        <w:shd w:val="clear" w:color="auto" w:fill="FFFFFF" w:themeFill="background1"/>
        <w:jc w:val="center"/>
        <w:rPr>
          <w:rFonts w:asciiTheme="minorHAnsi" w:hAnsiTheme="minorHAnsi"/>
          <w:sz w:val="22"/>
          <w:szCs w:val="22"/>
        </w:rPr>
      </w:pPr>
    </w:p>
    <w:p w:rsidR="00575ADD" w:rsidRPr="00A94018" w:rsidRDefault="00575ADD" w:rsidP="00CE1E62">
      <w:pPr>
        <w:shd w:val="clear" w:color="auto" w:fill="FFFFFF" w:themeFill="background1"/>
        <w:jc w:val="center"/>
        <w:rPr>
          <w:rFonts w:asciiTheme="minorHAnsi" w:hAnsiTheme="minorHAnsi"/>
          <w:sz w:val="22"/>
          <w:szCs w:val="22"/>
        </w:rPr>
      </w:pPr>
    </w:p>
    <w:p w:rsidR="00575ADD" w:rsidRPr="00A94018" w:rsidRDefault="00575ADD" w:rsidP="00CE1E62">
      <w:pPr>
        <w:shd w:val="clear" w:color="auto" w:fill="FFFFFF" w:themeFill="background1"/>
        <w:jc w:val="center"/>
        <w:rPr>
          <w:rFonts w:asciiTheme="minorHAnsi" w:hAnsiTheme="minorHAnsi"/>
          <w:sz w:val="22"/>
          <w:szCs w:val="22"/>
        </w:rPr>
      </w:pPr>
    </w:p>
    <w:p w:rsidR="00575ADD" w:rsidRPr="00A94018" w:rsidRDefault="00575ADD" w:rsidP="00CE1E62">
      <w:pPr>
        <w:shd w:val="clear" w:color="auto" w:fill="FFFFFF" w:themeFill="background1"/>
        <w:jc w:val="center"/>
        <w:rPr>
          <w:rFonts w:asciiTheme="minorHAnsi" w:hAnsiTheme="minorHAnsi"/>
          <w:sz w:val="22"/>
          <w:szCs w:val="22"/>
        </w:rPr>
      </w:pPr>
    </w:p>
    <w:p w:rsidR="00575ADD" w:rsidRPr="00A94018" w:rsidRDefault="00575ADD" w:rsidP="00CE1E62">
      <w:pPr>
        <w:shd w:val="clear" w:color="auto" w:fill="FFFFFF" w:themeFill="background1"/>
        <w:jc w:val="center"/>
        <w:rPr>
          <w:rFonts w:asciiTheme="minorHAnsi" w:hAnsiTheme="minorHAnsi"/>
          <w:sz w:val="22"/>
          <w:szCs w:val="22"/>
        </w:rPr>
      </w:pPr>
    </w:p>
    <w:p w:rsidR="00575ADD" w:rsidRPr="00A94018" w:rsidRDefault="00575ADD" w:rsidP="00CE1E62">
      <w:pPr>
        <w:shd w:val="clear" w:color="auto" w:fill="FFFFFF" w:themeFill="background1"/>
        <w:jc w:val="center"/>
        <w:rPr>
          <w:rFonts w:asciiTheme="minorHAnsi" w:hAnsiTheme="minorHAnsi"/>
          <w:sz w:val="22"/>
          <w:szCs w:val="22"/>
        </w:rPr>
      </w:pPr>
    </w:p>
    <w:p w:rsidR="00575ADD" w:rsidRPr="00A94018" w:rsidRDefault="00575ADD" w:rsidP="00CE1E62">
      <w:pPr>
        <w:shd w:val="clear" w:color="auto" w:fill="FFFFFF" w:themeFill="background1"/>
        <w:jc w:val="center"/>
        <w:rPr>
          <w:rFonts w:asciiTheme="minorHAnsi" w:hAnsiTheme="minorHAnsi"/>
          <w:sz w:val="22"/>
          <w:szCs w:val="22"/>
        </w:rPr>
      </w:pPr>
    </w:p>
    <w:p w:rsidR="001A75A1" w:rsidRPr="00A94018" w:rsidRDefault="001A75A1" w:rsidP="00CE1E62">
      <w:pPr>
        <w:shd w:val="clear" w:color="auto" w:fill="FFFFFF" w:themeFill="background1"/>
        <w:jc w:val="center"/>
        <w:rPr>
          <w:rFonts w:asciiTheme="minorHAnsi" w:hAnsiTheme="minorHAnsi"/>
          <w:sz w:val="22"/>
          <w:szCs w:val="22"/>
        </w:rPr>
      </w:pPr>
    </w:p>
    <w:p w:rsidR="00F775FA" w:rsidRPr="00A94018" w:rsidRDefault="00F55B8B" w:rsidP="00CE1E62">
      <w:pPr>
        <w:pStyle w:val="aaaaanita"/>
        <w:shd w:val="clear" w:color="auto" w:fill="FFFFFF" w:themeFill="background1"/>
        <w:jc w:val="center"/>
        <w:rPr>
          <w:rFonts w:asciiTheme="minorHAnsi" w:hAnsiTheme="minorHAnsi"/>
          <w:b/>
        </w:rPr>
      </w:pPr>
      <w:bookmarkStart w:id="0" w:name="_Toc215301831"/>
      <w:bookmarkStart w:id="1" w:name="_Toc301521400"/>
      <w:bookmarkStart w:id="2" w:name="_Toc336765870"/>
      <w:r w:rsidRPr="00A94018">
        <w:rPr>
          <w:rFonts w:asciiTheme="minorHAnsi" w:hAnsiTheme="minorHAnsi"/>
          <w:b/>
        </w:rPr>
        <w:t>Wołomin</w:t>
      </w:r>
      <w:r w:rsidR="00F35E45" w:rsidRPr="00A94018">
        <w:rPr>
          <w:rFonts w:asciiTheme="minorHAnsi" w:hAnsiTheme="minorHAnsi"/>
          <w:b/>
        </w:rPr>
        <w:t>, 20</w:t>
      </w:r>
      <w:r w:rsidR="005771BA" w:rsidRPr="00A94018">
        <w:rPr>
          <w:rFonts w:asciiTheme="minorHAnsi" w:hAnsiTheme="minorHAnsi"/>
          <w:b/>
        </w:rPr>
        <w:t>1</w:t>
      </w:r>
      <w:r w:rsidR="00D84775" w:rsidRPr="00A94018">
        <w:rPr>
          <w:rFonts w:asciiTheme="minorHAnsi" w:hAnsiTheme="minorHAnsi"/>
          <w:b/>
        </w:rPr>
        <w:t>5</w:t>
      </w:r>
      <w:r w:rsidR="00F35E45" w:rsidRPr="00A94018">
        <w:rPr>
          <w:rFonts w:asciiTheme="minorHAnsi" w:hAnsiTheme="minorHAnsi"/>
          <w:b/>
        </w:rPr>
        <w:t xml:space="preserve"> r.</w:t>
      </w:r>
    </w:p>
    <w:p w:rsidR="00045B58" w:rsidRPr="00A94018" w:rsidRDefault="00045B58" w:rsidP="00CE1E62">
      <w:pPr>
        <w:pStyle w:val="aaaaanita"/>
        <w:shd w:val="clear" w:color="auto" w:fill="FFFFFF" w:themeFill="background1"/>
        <w:jc w:val="center"/>
        <w:rPr>
          <w:rFonts w:asciiTheme="minorHAnsi" w:hAnsiTheme="minorHAnsi"/>
          <w:b/>
        </w:rPr>
      </w:pPr>
    </w:p>
    <w:p w:rsidR="00045B58" w:rsidRPr="00A94018" w:rsidRDefault="00045B58" w:rsidP="00CE1E62">
      <w:pPr>
        <w:pStyle w:val="aaaaanita"/>
        <w:shd w:val="clear" w:color="auto" w:fill="FFFFFF" w:themeFill="background1"/>
        <w:jc w:val="center"/>
        <w:rPr>
          <w:rFonts w:asciiTheme="minorHAnsi" w:hAnsiTheme="minorHAnsi"/>
          <w:b/>
        </w:rPr>
      </w:pPr>
    </w:p>
    <w:p w:rsidR="00C76032" w:rsidRPr="008E6A3E" w:rsidRDefault="00EC6EBB" w:rsidP="00CE1E62">
      <w:pPr>
        <w:pStyle w:val="aaaaanita"/>
        <w:shd w:val="clear" w:color="auto" w:fill="FFFFFF" w:themeFill="background1"/>
        <w:rPr>
          <w:rFonts w:asciiTheme="minorHAnsi" w:hAnsiTheme="minorHAnsi"/>
          <w:b/>
        </w:rPr>
      </w:pPr>
      <w:r w:rsidRPr="00A94018">
        <w:rPr>
          <w:rFonts w:asciiTheme="minorHAnsi" w:hAnsiTheme="minorHAnsi"/>
        </w:rPr>
        <w:br w:type="page"/>
      </w:r>
      <w:r w:rsidR="00C76032" w:rsidRPr="008E6A3E">
        <w:rPr>
          <w:rFonts w:asciiTheme="minorHAnsi" w:hAnsiTheme="minorHAnsi"/>
          <w:b/>
        </w:rPr>
        <w:lastRenderedPageBreak/>
        <w:t>Spis treści</w:t>
      </w:r>
      <w:bookmarkEnd w:id="0"/>
      <w:bookmarkEnd w:id="1"/>
      <w:bookmarkEnd w:id="2"/>
    </w:p>
    <w:p w:rsidR="005A030A" w:rsidRPr="008E6A3E" w:rsidRDefault="003E4A5D" w:rsidP="00CE1E62">
      <w:pPr>
        <w:pStyle w:val="Spistreci1"/>
        <w:shd w:val="clear" w:color="auto" w:fill="FFFFFF" w:themeFill="background1"/>
        <w:tabs>
          <w:tab w:val="right" w:leader="dot" w:pos="9062"/>
        </w:tabs>
        <w:rPr>
          <w:rFonts w:asciiTheme="minorHAnsi" w:eastAsiaTheme="minorEastAsia" w:hAnsiTheme="minorHAnsi" w:cstheme="minorBidi"/>
          <w:b w:val="0"/>
          <w:bCs w:val="0"/>
          <w:caps w:val="0"/>
          <w:noProof/>
          <w:sz w:val="22"/>
          <w:szCs w:val="22"/>
        </w:rPr>
      </w:pPr>
      <w:r w:rsidRPr="003E4A5D">
        <w:rPr>
          <w:rFonts w:asciiTheme="minorHAnsi" w:hAnsiTheme="minorHAnsi"/>
          <w:sz w:val="22"/>
          <w:szCs w:val="22"/>
        </w:rPr>
        <w:fldChar w:fldCharType="begin"/>
      </w:r>
      <w:r w:rsidR="00C76032" w:rsidRPr="008E6A3E">
        <w:rPr>
          <w:rFonts w:asciiTheme="minorHAnsi" w:hAnsiTheme="minorHAnsi"/>
          <w:sz w:val="22"/>
          <w:szCs w:val="22"/>
        </w:rPr>
        <w:instrText xml:space="preserve"> TOC \o "1-3" \h \z \t "Nag.3;3;Nag.2;2;Nag.1;1;Nag3ówek 4;4;Nag3ówek 1;1;NAgłówek 4;4;Nagłówek 2.Paragraaf.Anita2;2;Naglówek 2;2" </w:instrText>
      </w:r>
      <w:r w:rsidRPr="003E4A5D">
        <w:rPr>
          <w:rFonts w:asciiTheme="minorHAnsi" w:hAnsiTheme="minorHAnsi"/>
          <w:sz w:val="22"/>
          <w:szCs w:val="22"/>
        </w:rPr>
        <w:fldChar w:fldCharType="separate"/>
      </w:r>
      <w:hyperlink w:anchor="_Toc432407508" w:history="1">
        <w:r w:rsidR="005A030A" w:rsidRPr="008E6A3E">
          <w:rPr>
            <w:rStyle w:val="Hipercze"/>
            <w:rFonts w:asciiTheme="minorHAnsi" w:hAnsiTheme="minorHAnsi"/>
            <w:noProof/>
            <w:color w:val="auto"/>
            <w:sz w:val="22"/>
            <w:szCs w:val="22"/>
          </w:rPr>
          <w:t>1. Wprowadzenie</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_Toc432407508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3</w:t>
        </w:r>
        <w:r w:rsidRPr="008E6A3E">
          <w:rPr>
            <w:rFonts w:asciiTheme="minorHAnsi" w:hAnsiTheme="minorHAnsi"/>
            <w:noProof/>
            <w:webHidden/>
            <w:sz w:val="22"/>
            <w:szCs w:val="22"/>
          </w:rPr>
          <w:fldChar w:fldCharType="end"/>
        </w:r>
      </w:hyperlink>
    </w:p>
    <w:p w:rsidR="005A030A" w:rsidRPr="008E6A3E" w:rsidRDefault="003E4A5D" w:rsidP="00CE1E62">
      <w:pPr>
        <w:pStyle w:val="Spistreci1"/>
        <w:shd w:val="clear" w:color="auto" w:fill="FFFFFF" w:themeFill="background1"/>
        <w:tabs>
          <w:tab w:val="right" w:leader="dot" w:pos="9062"/>
        </w:tabs>
        <w:rPr>
          <w:rFonts w:asciiTheme="minorHAnsi" w:eastAsiaTheme="minorEastAsia" w:hAnsiTheme="minorHAnsi" w:cstheme="minorBidi"/>
          <w:b w:val="0"/>
          <w:bCs w:val="0"/>
          <w:caps w:val="0"/>
          <w:noProof/>
          <w:sz w:val="22"/>
          <w:szCs w:val="22"/>
        </w:rPr>
      </w:pPr>
      <w:hyperlink w:anchor="_Toc432407509" w:history="1">
        <w:r w:rsidR="005A030A" w:rsidRPr="008E6A3E">
          <w:rPr>
            <w:rStyle w:val="Hipercze"/>
            <w:rFonts w:asciiTheme="minorHAnsi" w:hAnsiTheme="minorHAnsi"/>
            <w:noProof/>
            <w:color w:val="auto"/>
            <w:sz w:val="22"/>
            <w:szCs w:val="22"/>
          </w:rPr>
          <w:t>2. Metodyka wykonania  Programu usuwania wyrobów zawiera</w:t>
        </w:r>
        <w:r w:rsidR="00FA3B98" w:rsidRPr="008E6A3E">
          <w:rPr>
            <w:rStyle w:val="Hipercze"/>
            <w:rFonts w:asciiTheme="minorHAnsi" w:hAnsiTheme="minorHAnsi"/>
            <w:noProof/>
            <w:color w:val="auto"/>
            <w:sz w:val="22"/>
            <w:szCs w:val="22"/>
          </w:rPr>
          <w:t xml:space="preserve">jących azbest z terenu powiatu </w:t>
        </w:r>
        <w:r w:rsidR="005A030A" w:rsidRPr="008E6A3E">
          <w:rPr>
            <w:rStyle w:val="Hipercze"/>
            <w:rFonts w:asciiTheme="minorHAnsi" w:hAnsiTheme="minorHAnsi"/>
            <w:noProof/>
            <w:color w:val="auto"/>
            <w:sz w:val="22"/>
            <w:szCs w:val="22"/>
          </w:rPr>
          <w:t>wołomińskiego do roku 2032</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_Toc432407509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4</w:t>
        </w:r>
        <w:r w:rsidRPr="008E6A3E">
          <w:rPr>
            <w:rFonts w:asciiTheme="minorHAnsi" w:hAnsiTheme="minorHAnsi"/>
            <w:noProof/>
            <w:webHidden/>
            <w:sz w:val="22"/>
            <w:szCs w:val="22"/>
          </w:rPr>
          <w:fldChar w:fldCharType="end"/>
        </w:r>
      </w:hyperlink>
    </w:p>
    <w:p w:rsidR="005A030A" w:rsidRPr="008E6A3E" w:rsidRDefault="003E4A5D" w:rsidP="00CE1E62">
      <w:pPr>
        <w:pStyle w:val="Spistreci1"/>
        <w:shd w:val="clear" w:color="auto" w:fill="FFFFFF" w:themeFill="background1"/>
        <w:tabs>
          <w:tab w:val="right" w:leader="dot" w:pos="9062"/>
        </w:tabs>
        <w:rPr>
          <w:rFonts w:asciiTheme="minorHAnsi" w:eastAsiaTheme="minorEastAsia" w:hAnsiTheme="minorHAnsi" w:cstheme="minorBidi"/>
          <w:b w:val="0"/>
          <w:bCs w:val="0"/>
          <w:caps w:val="0"/>
          <w:noProof/>
          <w:sz w:val="22"/>
          <w:szCs w:val="22"/>
        </w:rPr>
      </w:pPr>
      <w:hyperlink w:anchor="_Toc432407510" w:history="1">
        <w:r w:rsidR="005A030A" w:rsidRPr="008E6A3E">
          <w:rPr>
            <w:rStyle w:val="Hipercze"/>
            <w:rFonts w:asciiTheme="minorHAnsi" w:hAnsiTheme="minorHAnsi"/>
            <w:noProof/>
            <w:color w:val="auto"/>
            <w:sz w:val="22"/>
            <w:szCs w:val="22"/>
          </w:rPr>
          <w:t>3. Ogólne informacje o azbeście</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_Toc432407510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5</w:t>
        </w:r>
        <w:r w:rsidRPr="008E6A3E">
          <w:rPr>
            <w:rFonts w:asciiTheme="minorHAnsi" w:hAnsiTheme="minorHAnsi"/>
            <w:noProof/>
            <w:webHidden/>
            <w:sz w:val="22"/>
            <w:szCs w:val="22"/>
          </w:rPr>
          <w:fldChar w:fldCharType="end"/>
        </w:r>
      </w:hyperlink>
    </w:p>
    <w:p w:rsidR="005A030A" w:rsidRPr="008E6A3E" w:rsidRDefault="003E4A5D" w:rsidP="00CE1E62">
      <w:pPr>
        <w:pStyle w:val="Spistreci1"/>
        <w:shd w:val="clear" w:color="auto" w:fill="FFFFFF" w:themeFill="background1"/>
        <w:tabs>
          <w:tab w:val="right" w:leader="dot" w:pos="9062"/>
        </w:tabs>
        <w:rPr>
          <w:rFonts w:asciiTheme="minorHAnsi" w:eastAsiaTheme="minorEastAsia" w:hAnsiTheme="minorHAnsi" w:cstheme="minorBidi"/>
          <w:b w:val="0"/>
          <w:bCs w:val="0"/>
          <w:caps w:val="0"/>
          <w:noProof/>
          <w:sz w:val="22"/>
          <w:szCs w:val="22"/>
        </w:rPr>
      </w:pPr>
      <w:hyperlink w:anchor="_Toc432407511" w:history="1">
        <w:r w:rsidR="005A030A" w:rsidRPr="008E6A3E">
          <w:rPr>
            <w:rStyle w:val="Hipercze"/>
            <w:rFonts w:asciiTheme="minorHAnsi" w:hAnsiTheme="minorHAnsi"/>
            <w:noProof/>
            <w:color w:val="auto"/>
            <w:sz w:val="22"/>
            <w:szCs w:val="22"/>
          </w:rPr>
          <w:t>4.</w:t>
        </w:r>
        <w:r w:rsidR="00FA3B98" w:rsidRPr="008E6A3E">
          <w:rPr>
            <w:rStyle w:val="Hipercze"/>
            <w:rFonts w:asciiTheme="minorHAnsi" w:hAnsiTheme="minorHAnsi"/>
            <w:noProof/>
            <w:color w:val="auto"/>
            <w:sz w:val="22"/>
            <w:szCs w:val="22"/>
          </w:rPr>
          <w:t xml:space="preserve"> Charakterystyka powiatu </w:t>
        </w:r>
        <w:r w:rsidR="005A030A" w:rsidRPr="008E6A3E">
          <w:rPr>
            <w:rStyle w:val="Hipercze"/>
            <w:rFonts w:asciiTheme="minorHAnsi" w:hAnsiTheme="minorHAnsi"/>
            <w:noProof/>
            <w:color w:val="auto"/>
            <w:sz w:val="22"/>
            <w:szCs w:val="22"/>
          </w:rPr>
          <w:t>wołomińskiego</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_Toc432407511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9</w:t>
        </w:r>
        <w:r w:rsidRPr="008E6A3E">
          <w:rPr>
            <w:rFonts w:asciiTheme="minorHAnsi" w:hAnsiTheme="minorHAnsi"/>
            <w:noProof/>
            <w:webHidden/>
            <w:sz w:val="22"/>
            <w:szCs w:val="22"/>
          </w:rPr>
          <w:fldChar w:fldCharType="end"/>
        </w:r>
      </w:hyperlink>
    </w:p>
    <w:p w:rsidR="005A030A" w:rsidRPr="008E6A3E" w:rsidRDefault="003E4A5D" w:rsidP="00CE1E62">
      <w:pPr>
        <w:pStyle w:val="Spistreci1"/>
        <w:shd w:val="clear" w:color="auto" w:fill="FFFFFF" w:themeFill="background1"/>
        <w:tabs>
          <w:tab w:val="right" w:leader="dot" w:pos="9062"/>
        </w:tabs>
        <w:rPr>
          <w:rFonts w:asciiTheme="minorHAnsi" w:eastAsiaTheme="minorEastAsia" w:hAnsiTheme="minorHAnsi" w:cstheme="minorBidi"/>
          <w:b w:val="0"/>
          <w:bCs w:val="0"/>
          <w:caps w:val="0"/>
          <w:noProof/>
          <w:sz w:val="22"/>
          <w:szCs w:val="22"/>
        </w:rPr>
      </w:pPr>
      <w:hyperlink w:anchor="_Toc432407512" w:history="1">
        <w:r w:rsidR="005A030A" w:rsidRPr="008E6A3E">
          <w:rPr>
            <w:rStyle w:val="Hipercze"/>
            <w:rFonts w:asciiTheme="minorHAnsi" w:hAnsiTheme="minorHAnsi"/>
            <w:noProof/>
            <w:color w:val="auto"/>
            <w:sz w:val="22"/>
            <w:szCs w:val="22"/>
          </w:rPr>
          <w:t>5. Informacje o ilo</w:t>
        </w:r>
        <w:r w:rsidR="005A030A" w:rsidRPr="008E6A3E">
          <w:rPr>
            <w:rStyle w:val="Hipercze"/>
            <w:rFonts w:asciiTheme="minorHAnsi" w:eastAsia="TTE2BA3AA8t00" w:hAnsiTheme="minorHAnsi"/>
            <w:noProof/>
            <w:color w:val="auto"/>
            <w:sz w:val="22"/>
            <w:szCs w:val="22"/>
          </w:rPr>
          <w:t>ś</w:t>
        </w:r>
        <w:r w:rsidR="005A030A" w:rsidRPr="008E6A3E">
          <w:rPr>
            <w:rStyle w:val="Hipercze"/>
            <w:rFonts w:asciiTheme="minorHAnsi" w:hAnsiTheme="minorHAnsi"/>
            <w:noProof/>
            <w:color w:val="auto"/>
            <w:sz w:val="22"/>
            <w:szCs w:val="22"/>
          </w:rPr>
          <w:t>ci, rodzaju i stanie wyrobów zawieraj</w:t>
        </w:r>
        <w:r w:rsidR="005A030A" w:rsidRPr="008E6A3E">
          <w:rPr>
            <w:rStyle w:val="Hipercze"/>
            <w:rFonts w:asciiTheme="minorHAnsi" w:eastAsia="TTE2BA3AA8t00" w:hAnsiTheme="minorHAnsi"/>
            <w:noProof/>
            <w:color w:val="auto"/>
            <w:sz w:val="22"/>
            <w:szCs w:val="22"/>
          </w:rPr>
          <w:t>ą</w:t>
        </w:r>
        <w:r w:rsidR="005A030A" w:rsidRPr="008E6A3E">
          <w:rPr>
            <w:rStyle w:val="Hipercze"/>
            <w:rFonts w:asciiTheme="minorHAnsi" w:hAnsiTheme="minorHAnsi"/>
            <w:noProof/>
            <w:color w:val="auto"/>
            <w:sz w:val="22"/>
            <w:szCs w:val="22"/>
          </w:rPr>
          <w:t>cych azbest na terenie powiatu wołomińskiego</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_Toc432407512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11</w:t>
        </w:r>
        <w:r w:rsidRPr="008E6A3E">
          <w:rPr>
            <w:rFonts w:asciiTheme="minorHAnsi" w:hAnsiTheme="minorHAnsi"/>
            <w:noProof/>
            <w:webHidden/>
            <w:sz w:val="22"/>
            <w:szCs w:val="22"/>
          </w:rPr>
          <w:fldChar w:fldCharType="end"/>
        </w:r>
      </w:hyperlink>
    </w:p>
    <w:p w:rsidR="005A030A" w:rsidRPr="008E6A3E" w:rsidRDefault="003E4A5D" w:rsidP="00CE1E62">
      <w:pPr>
        <w:pStyle w:val="Spistreci2"/>
        <w:shd w:val="clear" w:color="auto" w:fill="FFFFFF" w:themeFill="background1"/>
        <w:tabs>
          <w:tab w:val="right" w:leader="dot" w:pos="9062"/>
        </w:tabs>
        <w:rPr>
          <w:rFonts w:asciiTheme="minorHAnsi" w:eastAsiaTheme="minorEastAsia" w:hAnsiTheme="minorHAnsi" w:cstheme="minorBidi"/>
          <w:smallCaps w:val="0"/>
          <w:noProof/>
          <w:sz w:val="22"/>
          <w:szCs w:val="22"/>
        </w:rPr>
      </w:pPr>
      <w:hyperlink w:anchor="_Toc432407513" w:history="1">
        <w:r w:rsidR="005A030A" w:rsidRPr="008E6A3E">
          <w:rPr>
            <w:rStyle w:val="Hipercze"/>
            <w:rFonts w:asciiTheme="minorHAnsi" w:hAnsiTheme="minorHAnsi"/>
            <w:noProof/>
            <w:color w:val="auto"/>
            <w:sz w:val="22"/>
            <w:szCs w:val="22"/>
          </w:rPr>
          <w:t>5.1. Inwentaryzacja wyrobów zawierających azbest</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_Toc432407513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11</w:t>
        </w:r>
        <w:r w:rsidRPr="008E6A3E">
          <w:rPr>
            <w:rFonts w:asciiTheme="minorHAnsi" w:hAnsiTheme="minorHAnsi"/>
            <w:noProof/>
            <w:webHidden/>
            <w:sz w:val="22"/>
            <w:szCs w:val="22"/>
          </w:rPr>
          <w:fldChar w:fldCharType="end"/>
        </w:r>
      </w:hyperlink>
    </w:p>
    <w:p w:rsidR="005A030A" w:rsidRPr="008E6A3E" w:rsidRDefault="003E4A5D" w:rsidP="00CE1E62">
      <w:pPr>
        <w:pStyle w:val="Spistreci2"/>
        <w:shd w:val="clear" w:color="auto" w:fill="FFFFFF" w:themeFill="background1"/>
        <w:tabs>
          <w:tab w:val="right" w:leader="dot" w:pos="9062"/>
        </w:tabs>
        <w:rPr>
          <w:rFonts w:asciiTheme="minorHAnsi" w:eastAsiaTheme="minorEastAsia" w:hAnsiTheme="minorHAnsi" w:cstheme="minorBidi"/>
          <w:smallCaps w:val="0"/>
          <w:noProof/>
          <w:sz w:val="22"/>
          <w:szCs w:val="22"/>
        </w:rPr>
      </w:pPr>
      <w:hyperlink w:anchor="_Toc432407514" w:history="1">
        <w:r w:rsidR="005A030A" w:rsidRPr="008E6A3E">
          <w:rPr>
            <w:rStyle w:val="Hipercze"/>
            <w:rFonts w:asciiTheme="minorHAnsi" w:hAnsiTheme="minorHAnsi"/>
            <w:noProof/>
            <w:color w:val="auto"/>
            <w:sz w:val="22"/>
            <w:szCs w:val="22"/>
          </w:rPr>
          <w:t>5.2. Gminne programy usuwania wyrobów i odpadów zawierających azbest</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_Toc432407514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12</w:t>
        </w:r>
        <w:r w:rsidRPr="008E6A3E">
          <w:rPr>
            <w:rFonts w:asciiTheme="minorHAnsi" w:hAnsiTheme="minorHAnsi"/>
            <w:noProof/>
            <w:webHidden/>
            <w:sz w:val="22"/>
            <w:szCs w:val="22"/>
          </w:rPr>
          <w:fldChar w:fldCharType="end"/>
        </w:r>
      </w:hyperlink>
    </w:p>
    <w:p w:rsidR="005A030A" w:rsidRPr="008E6A3E" w:rsidRDefault="003E4A5D" w:rsidP="00CE1E62">
      <w:pPr>
        <w:pStyle w:val="Spistreci2"/>
        <w:shd w:val="clear" w:color="auto" w:fill="FFFFFF" w:themeFill="background1"/>
        <w:tabs>
          <w:tab w:val="right" w:leader="dot" w:pos="9062"/>
        </w:tabs>
        <w:rPr>
          <w:rFonts w:asciiTheme="minorHAnsi" w:eastAsiaTheme="minorEastAsia" w:hAnsiTheme="minorHAnsi" w:cstheme="minorBidi"/>
          <w:smallCaps w:val="0"/>
          <w:noProof/>
          <w:sz w:val="22"/>
          <w:szCs w:val="22"/>
        </w:rPr>
      </w:pPr>
      <w:hyperlink w:anchor="_Toc432407515" w:history="1">
        <w:r w:rsidR="005A030A" w:rsidRPr="008E6A3E">
          <w:rPr>
            <w:rStyle w:val="Hipercze"/>
            <w:rFonts w:asciiTheme="minorHAnsi" w:hAnsiTheme="minorHAnsi"/>
            <w:noProof/>
            <w:color w:val="auto"/>
            <w:sz w:val="22"/>
            <w:szCs w:val="22"/>
          </w:rPr>
          <w:t>5.3. Ilość wyrobów zawierających azbest na terenie powiatu wołomińskiego</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_Toc432407515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12</w:t>
        </w:r>
        <w:r w:rsidRPr="008E6A3E">
          <w:rPr>
            <w:rFonts w:asciiTheme="minorHAnsi" w:hAnsiTheme="minorHAnsi"/>
            <w:noProof/>
            <w:webHidden/>
            <w:sz w:val="22"/>
            <w:szCs w:val="22"/>
          </w:rPr>
          <w:fldChar w:fldCharType="end"/>
        </w:r>
      </w:hyperlink>
    </w:p>
    <w:p w:rsidR="005A030A" w:rsidRPr="008E6A3E" w:rsidRDefault="003E4A5D" w:rsidP="00CE1E62">
      <w:pPr>
        <w:pStyle w:val="Spistreci2"/>
        <w:shd w:val="clear" w:color="auto" w:fill="FFFFFF" w:themeFill="background1"/>
        <w:tabs>
          <w:tab w:val="right" w:leader="dot" w:pos="9062"/>
        </w:tabs>
        <w:rPr>
          <w:rFonts w:asciiTheme="minorHAnsi" w:eastAsiaTheme="minorEastAsia" w:hAnsiTheme="minorHAnsi" w:cstheme="minorBidi"/>
          <w:smallCaps w:val="0"/>
          <w:noProof/>
          <w:sz w:val="22"/>
          <w:szCs w:val="22"/>
        </w:rPr>
      </w:pPr>
      <w:hyperlink w:anchor="_Toc432407516" w:history="1">
        <w:r w:rsidR="005A030A" w:rsidRPr="008E6A3E">
          <w:rPr>
            <w:rStyle w:val="Hipercze"/>
            <w:rFonts w:asciiTheme="minorHAnsi" w:hAnsiTheme="minorHAnsi"/>
            <w:noProof/>
            <w:color w:val="auto"/>
            <w:sz w:val="22"/>
            <w:szCs w:val="22"/>
          </w:rPr>
          <w:t>5.4. Stopień pilności usunięcia wyrobów zawierających azbest</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_Toc432407516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14</w:t>
        </w:r>
        <w:r w:rsidRPr="008E6A3E">
          <w:rPr>
            <w:rFonts w:asciiTheme="minorHAnsi" w:hAnsiTheme="minorHAnsi"/>
            <w:noProof/>
            <w:webHidden/>
            <w:sz w:val="22"/>
            <w:szCs w:val="22"/>
          </w:rPr>
          <w:fldChar w:fldCharType="end"/>
        </w:r>
      </w:hyperlink>
    </w:p>
    <w:p w:rsidR="005A030A" w:rsidRPr="008E6A3E" w:rsidRDefault="003E4A5D" w:rsidP="00CE1E62">
      <w:pPr>
        <w:pStyle w:val="Spistreci2"/>
        <w:shd w:val="clear" w:color="auto" w:fill="FFFFFF" w:themeFill="background1"/>
        <w:tabs>
          <w:tab w:val="right" w:leader="dot" w:pos="9062"/>
        </w:tabs>
        <w:rPr>
          <w:rFonts w:asciiTheme="minorHAnsi" w:eastAsiaTheme="minorEastAsia" w:hAnsiTheme="minorHAnsi" w:cstheme="minorBidi"/>
          <w:smallCaps w:val="0"/>
          <w:noProof/>
          <w:sz w:val="22"/>
          <w:szCs w:val="22"/>
        </w:rPr>
      </w:pPr>
      <w:hyperlink w:anchor="_Toc432407517" w:history="1">
        <w:r w:rsidR="005A030A" w:rsidRPr="008E6A3E">
          <w:rPr>
            <w:rStyle w:val="Hipercze"/>
            <w:rFonts w:asciiTheme="minorHAnsi" w:hAnsiTheme="minorHAnsi"/>
            <w:noProof/>
            <w:color w:val="auto"/>
            <w:sz w:val="22"/>
            <w:szCs w:val="22"/>
          </w:rPr>
          <w:t>5.5. Dofinansowanie usuwania azbestu przez gminy i ilość usuniętych wyrobów w latach 2013 - 2014</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_Toc432407517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14</w:t>
        </w:r>
        <w:r w:rsidRPr="008E6A3E">
          <w:rPr>
            <w:rFonts w:asciiTheme="minorHAnsi" w:hAnsiTheme="minorHAnsi"/>
            <w:noProof/>
            <w:webHidden/>
            <w:sz w:val="22"/>
            <w:szCs w:val="22"/>
          </w:rPr>
          <w:fldChar w:fldCharType="end"/>
        </w:r>
      </w:hyperlink>
    </w:p>
    <w:p w:rsidR="005A030A" w:rsidRPr="008E6A3E" w:rsidRDefault="003E4A5D" w:rsidP="00CE1E62">
      <w:pPr>
        <w:pStyle w:val="Spistreci1"/>
        <w:shd w:val="clear" w:color="auto" w:fill="FFFFFF" w:themeFill="background1"/>
        <w:tabs>
          <w:tab w:val="right" w:leader="dot" w:pos="9062"/>
        </w:tabs>
        <w:rPr>
          <w:rFonts w:asciiTheme="minorHAnsi" w:eastAsiaTheme="minorEastAsia" w:hAnsiTheme="minorHAnsi" w:cstheme="minorBidi"/>
          <w:b w:val="0"/>
          <w:bCs w:val="0"/>
          <w:caps w:val="0"/>
          <w:noProof/>
          <w:sz w:val="22"/>
          <w:szCs w:val="22"/>
        </w:rPr>
      </w:pPr>
      <w:hyperlink w:anchor="_Toc432407518" w:history="1">
        <w:r w:rsidR="005A030A" w:rsidRPr="008E6A3E">
          <w:rPr>
            <w:rStyle w:val="Hipercze"/>
            <w:rFonts w:asciiTheme="minorHAnsi" w:hAnsiTheme="minorHAnsi"/>
            <w:noProof/>
            <w:color w:val="auto"/>
            <w:sz w:val="22"/>
            <w:szCs w:val="22"/>
          </w:rPr>
          <w:t>6. Strategia i działania w zakresie usuwania wyrobów i odpadów zawierających azbest z terenu powiatu wołomińskiego</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_Toc432407518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17</w:t>
        </w:r>
        <w:r w:rsidRPr="008E6A3E">
          <w:rPr>
            <w:rFonts w:asciiTheme="minorHAnsi" w:hAnsiTheme="minorHAnsi"/>
            <w:noProof/>
            <w:webHidden/>
            <w:sz w:val="22"/>
            <w:szCs w:val="22"/>
          </w:rPr>
          <w:fldChar w:fldCharType="end"/>
        </w:r>
      </w:hyperlink>
    </w:p>
    <w:p w:rsidR="005A030A" w:rsidRPr="008E6A3E" w:rsidRDefault="003E4A5D" w:rsidP="00CE1E62">
      <w:pPr>
        <w:pStyle w:val="Spistreci2"/>
        <w:shd w:val="clear" w:color="auto" w:fill="FFFFFF" w:themeFill="background1"/>
        <w:tabs>
          <w:tab w:val="right" w:leader="dot" w:pos="9062"/>
        </w:tabs>
        <w:rPr>
          <w:rFonts w:asciiTheme="minorHAnsi" w:eastAsiaTheme="minorEastAsia" w:hAnsiTheme="minorHAnsi" w:cstheme="minorBidi"/>
          <w:smallCaps w:val="0"/>
          <w:noProof/>
          <w:sz w:val="22"/>
          <w:szCs w:val="22"/>
        </w:rPr>
      </w:pPr>
      <w:hyperlink w:anchor="_Toc432407519" w:history="1">
        <w:r w:rsidR="005A030A" w:rsidRPr="008E6A3E">
          <w:rPr>
            <w:rStyle w:val="Hipercze"/>
            <w:rFonts w:asciiTheme="minorHAnsi" w:hAnsiTheme="minorHAnsi"/>
            <w:noProof/>
            <w:color w:val="auto"/>
            <w:sz w:val="22"/>
            <w:szCs w:val="22"/>
          </w:rPr>
          <w:t>6.1. Cele Programu usuwania wyrobów zawierających azbest z terenu powiatu wołomińskiego</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_Toc432407519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17</w:t>
        </w:r>
        <w:r w:rsidRPr="008E6A3E">
          <w:rPr>
            <w:rFonts w:asciiTheme="minorHAnsi" w:hAnsiTheme="minorHAnsi"/>
            <w:noProof/>
            <w:webHidden/>
            <w:sz w:val="22"/>
            <w:szCs w:val="22"/>
          </w:rPr>
          <w:fldChar w:fldCharType="end"/>
        </w:r>
      </w:hyperlink>
    </w:p>
    <w:p w:rsidR="005A030A" w:rsidRPr="008E6A3E" w:rsidRDefault="003E4A5D" w:rsidP="00CE1E62">
      <w:pPr>
        <w:pStyle w:val="Spistreci2"/>
        <w:shd w:val="clear" w:color="auto" w:fill="FFFFFF" w:themeFill="background1"/>
        <w:tabs>
          <w:tab w:val="right" w:leader="dot" w:pos="9062"/>
        </w:tabs>
        <w:rPr>
          <w:rFonts w:asciiTheme="minorHAnsi" w:eastAsiaTheme="minorEastAsia" w:hAnsiTheme="minorHAnsi" w:cstheme="minorBidi"/>
          <w:smallCaps w:val="0"/>
          <w:noProof/>
          <w:sz w:val="22"/>
          <w:szCs w:val="22"/>
        </w:rPr>
      </w:pPr>
      <w:hyperlink w:anchor="_Toc432407520" w:history="1">
        <w:r w:rsidR="005A030A" w:rsidRPr="008E6A3E">
          <w:rPr>
            <w:rStyle w:val="Hipercze"/>
            <w:rFonts w:asciiTheme="minorHAnsi" w:hAnsiTheme="minorHAnsi"/>
            <w:noProof/>
            <w:color w:val="auto"/>
            <w:sz w:val="22"/>
            <w:szCs w:val="22"/>
          </w:rPr>
          <w:t>6.2. Ilość wyrobów zawierających azbest przewidziana do usunięcia do 2032 roku z terenu powiatu wołomińskiego</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_Toc432407520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17</w:t>
        </w:r>
        <w:r w:rsidRPr="008E6A3E">
          <w:rPr>
            <w:rFonts w:asciiTheme="minorHAnsi" w:hAnsiTheme="minorHAnsi"/>
            <w:noProof/>
            <w:webHidden/>
            <w:sz w:val="22"/>
            <w:szCs w:val="22"/>
          </w:rPr>
          <w:fldChar w:fldCharType="end"/>
        </w:r>
      </w:hyperlink>
    </w:p>
    <w:p w:rsidR="005A030A" w:rsidRPr="008E6A3E" w:rsidRDefault="003E4A5D" w:rsidP="00CE1E62">
      <w:pPr>
        <w:pStyle w:val="Spistreci2"/>
        <w:shd w:val="clear" w:color="auto" w:fill="FFFFFF" w:themeFill="background1"/>
        <w:tabs>
          <w:tab w:val="right" w:leader="dot" w:pos="9062"/>
        </w:tabs>
        <w:rPr>
          <w:rFonts w:asciiTheme="minorHAnsi" w:eastAsiaTheme="minorEastAsia" w:hAnsiTheme="minorHAnsi" w:cstheme="minorBidi"/>
          <w:smallCaps w:val="0"/>
          <w:noProof/>
          <w:sz w:val="22"/>
          <w:szCs w:val="22"/>
        </w:rPr>
      </w:pPr>
      <w:hyperlink w:anchor="_Toc432407521" w:history="1">
        <w:r w:rsidR="005A030A" w:rsidRPr="008E6A3E">
          <w:rPr>
            <w:rStyle w:val="Hipercze"/>
            <w:rFonts w:asciiTheme="minorHAnsi" w:hAnsiTheme="minorHAnsi"/>
            <w:noProof/>
            <w:color w:val="auto"/>
            <w:sz w:val="22"/>
            <w:szCs w:val="22"/>
          </w:rPr>
          <w:t>6.3. Działania zmierzające do usunięcia azbestu z terenu powiatu wołomińskiego</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_Toc432407521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18</w:t>
        </w:r>
        <w:r w:rsidRPr="008E6A3E">
          <w:rPr>
            <w:rFonts w:asciiTheme="minorHAnsi" w:hAnsiTheme="minorHAnsi"/>
            <w:noProof/>
            <w:webHidden/>
            <w:sz w:val="22"/>
            <w:szCs w:val="22"/>
          </w:rPr>
          <w:fldChar w:fldCharType="end"/>
        </w:r>
      </w:hyperlink>
    </w:p>
    <w:p w:rsidR="005A030A" w:rsidRPr="008E6A3E" w:rsidRDefault="003E4A5D" w:rsidP="00CE1E62">
      <w:pPr>
        <w:pStyle w:val="Spistreci2"/>
        <w:shd w:val="clear" w:color="auto" w:fill="FFFFFF" w:themeFill="background1"/>
        <w:tabs>
          <w:tab w:val="right" w:leader="dot" w:pos="9062"/>
        </w:tabs>
        <w:rPr>
          <w:rFonts w:asciiTheme="minorHAnsi" w:eastAsiaTheme="minorEastAsia" w:hAnsiTheme="minorHAnsi" w:cstheme="minorBidi"/>
          <w:smallCaps w:val="0"/>
          <w:noProof/>
          <w:sz w:val="22"/>
          <w:szCs w:val="22"/>
        </w:rPr>
      </w:pPr>
      <w:hyperlink w:anchor="_Toc432407522" w:history="1">
        <w:r w:rsidR="00A544DB" w:rsidRPr="008E6A3E">
          <w:rPr>
            <w:rStyle w:val="Hipercze"/>
            <w:rFonts w:asciiTheme="minorHAnsi" w:hAnsiTheme="minorHAnsi"/>
            <w:noProof/>
            <w:color w:val="auto"/>
            <w:sz w:val="22"/>
            <w:szCs w:val="22"/>
            <w:lang w:eastAsia="ar-SA"/>
          </w:rPr>
          <w:t xml:space="preserve">6.4. </w:t>
        </w:r>
        <w:r w:rsidR="005A030A" w:rsidRPr="008E6A3E">
          <w:rPr>
            <w:rStyle w:val="Hipercze"/>
            <w:rFonts w:asciiTheme="minorHAnsi" w:hAnsiTheme="minorHAnsi"/>
            <w:noProof/>
            <w:color w:val="auto"/>
            <w:sz w:val="22"/>
            <w:szCs w:val="22"/>
          </w:rPr>
          <w:t>Zasady postępowania z wyrobami zawierającymi azbest</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_Toc432407522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18</w:t>
        </w:r>
        <w:r w:rsidRPr="008E6A3E">
          <w:rPr>
            <w:rFonts w:asciiTheme="minorHAnsi" w:hAnsiTheme="minorHAnsi"/>
            <w:noProof/>
            <w:webHidden/>
            <w:sz w:val="22"/>
            <w:szCs w:val="22"/>
          </w:rPr>
          <w:fldChar w:fldCharType="end"/>
        </w:r>
      </w:hyperlink>
    </w:p>
    <w:p w:rsidR="005A030A" w:rsidRPr="008E6A3E" w:rsidRDefault="003E4A5D" w:rsidP="00CE1E62">
      <w:pPr>
        <w:pStyle w:val="Spistreci2"/>
        <w:shd w:val="clear" w:color="auto" w:fill="FFFFFF" w:themeFill="background1"/>
        <w:tabs>
          <w:tab w:val="right" w:leader="dot" w:pos="9062"/>
        </w:tabs>
        <w:rPr>
          <w:rFonts w:asciiTheme="minorHAnsi" w:eastAsiaTheme="minorEastAsia" w:hAnsiTheme="minorHAnsi" w:cstheme="minorBidi"/>
          <w:smallCaps w:val="0"/>
          <w:noProof/>
          <w:sz w:val="22"/>
          <w:szCs w:val="22"/>
        </w:rPr>
      </w:pPr>
      <w:hyperlink w:anchor="_Toc432407523" w:history="1">
        <w:r w:rsidR="00A544DB" w:rsidRPr="008E6A3E">
          <w:rPr>
            <w:rStyle w:val="Hipercze"/>
            <w:rFonts w:asciiTheme="minorHAnsi" w:hAnsiTheme="minorHAnsi"/>
            <w:noProof/>
            <w:color w:val="auto"/>
            <w:sz w:val="22"/>
            <w:szCs w:val="22"/>
          </w:rPr>
          <w:t xml:space="preserve">6.5. </w:t>
        </w:r>
        <w:r w:rsidR="005A030A" w:rsidRPr="008E6A3E">
          <w:rPr>
            <w:rStyle w:val="Hipercze"/>
            <w:rFonts w:asciiTheme="minorHAnsi" w:hAnsiTheme="minorHAnsi"/>
            <w:noProof/>
            <w:color w:val="auto"/>
            <w:sz w:val="22"/>
            <w:szCs w:val="22"/>
          </w:rPr>
          <w:t>Działania organizacyjno - techniczne</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_Toc432407523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23</w:t>
        </w:r>
        <w:r w:rsidRPr="008E6A3E">
          <w:rPr>
            <w:rFonts w:asciiTheme="minorHAnsi" w:hAnsiTheme="minorHAnsi"/>
            <w:noProof/>
            <w:webHidden/>
            <w:sz w:val="22"/>
            <w:szCs w:val="22"/>
          </w:rPr>
          <w:fldChar w:fldCharType="end"/>
        </w:r>
      </w:hyperlink>
    </w:p>
    <w:p w:rsidR="005A030A" w:rsidRPr="008E6A3E" w:rsidRDefault="003E4A5D" w:rsidP="00CE1E62">
      <w:pPr>
        <w:pStyle w:val="Spistreci2"/>
        <w:shd w:val="clear" w:color="auto" w:fill="FFFFFF" w:themeFill="background1"/>
        <w:tabs>
          <w:tab w:val="right" w:leader="dot" w:pos="9062"/>
        </w:tabs>
        <w:rPr>
          <w:rFonts w:asciiTheme="minorHAnsi" w:eastAsiaTheme="minorEastAsia" w:hAnsiTheme="minorHAnsi" w:cstheme="minorBidi"/>
          <w:smallCaps w:val="0"/>
          <w:noProof/>
          <w:sz w:val="22"/>
          <w:szCs w:val="22"/>
        </w:rPr>
      </w:pPr>
      <w:hyperlink w:anchor="_Toc432407524" w:history="1">
        <w:r w:rsidR="005A030A" w:rsidRPr="008E6A3E">
          <w:rPr>
            <w:rStyle w:val="Hipercze"/>
            <w:rFonts w:asciiTheme="minorHAnsi" w:hAnsiTheme="minorHAnsi"/>
            <w:noProof/>
            <w:color w:val="auto"/>
            <w:sz w:val="22"/>
            <w:szCs w:val="22"/>
          </w:rPr>
          <w:t>6.6. Działania alternatywne w stosunku do usuwania azbestu</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_Toc432407524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23</w:t>
        </w:r>
        <w:r w:rsidRPr="008E6A3E">
          <w:rPr>
            <w:rFonts w:asciiTheme="minorHAnsi" w:hAnsiTheme="minorHAnsi"/>
            <w:noProof/>
            <w:webHidden/>
            <w:sz w:val="22"/>
            <w:szCs w:val="22"/>
          </w:rPr>
          <w:fldChar w:fldCharType="end"/>
        </w:r>
      </w:hyperlink>
    </w:p>
    <w:p w:rsidR="005A030A" w:rsidRPr="008E6A3E" w:rsidRDefault="003E4A5D" w:rsidP="00CE1E62">
      <w:pPr>
        <w:pStyle w:val="Spistreci2"/>
        <w:shd w:val="clear" w:color="auto" w:fill="FFFFFF" w:themeFill="background1"/>
        <w:tabs>
          <w:tab w:val="right" w:leader="dot" w:pos="9062"/>
        </w:tabs>
        <w:rPr>
          <w:rFonts w:asciiTheme="minorHAnsi" w:eastAsiaTheme="minorEastAsia" w:hAnsiTheme="minorHAnsi" w:cstheme="minorBidi"/>
          <w:smallCaps w:val="0"/>
          <w:noProof/>
          <w:sz w:val="22"/>
          <w:szCs w:val="22"/>
        </w:rPr>
      </w:pPr>
      <w:hyperlink w:anchor="_Toc432407525" w:history="1">
        <w:r w:rsidR="00A544DB" w:rsidRPr="008E6A3E">
          <w:rPr>
            <w:rStyle w:val="Hipercze"/>
            <w:rFonts w:asciiTheme="minorHAnsi" w:hAnsiTheme="minorHAnsi"/>
            <w:noProof/>
            <w:color w:val="auto"/>
            <w:sz w:val="22"/>
            <w:szCs w:val="22"/>
          </w:rPr>
          <w:t xml:space="preserve">6.7. </w:t>
        </w:r>
        <w:r w:rsidR="005A030A" w:rsidRPr="008E6A3E">
          <w:rPr>
            <w:rStyle w:val="Hipercze"/>
            <w:rFonts w:asciiTheme="minorHAnsi" w:hAnsiTheme="minorHAnsi"/>
            <w:noProof/>
            <w:color w:val="auto"/>
            <w:sz w:val="22"/>
            <w:szCs w:val="22"/>
          </w:rPr>
          <w:t>Działania edukacyjne i informacyjne</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_Toc432407525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24</w:t>
        </w:r>
        <w:r w:rsidRPr="008E6A3E">
          <w:rPr>
            <w:rFonts w:asciiTheme="minorHAnsi" w:hAnsiTheme="minorHAnsi"/>
            <w:noProof/>
            <w:webHidden/>
            <w:sz w:val="22"/>
            <w:szCs w:val="22"/>
          </w:rPr>
          <w:fldChar w:fldCharType="end"/>
        </w:r>
      </w:hyperlink>
    </w:p>
    <w:p w:rsidR="005A030A" w:rsidRPr="008E6A3E" w:rsidRDefault="003E4A5D" w:rsidP="00CE1E62">
      <w:pPr>
        <w:pStyle w:val="Spistreci2"/>
        <w:shd w:val="clear" w:color="auto" w:fill="FFFFFF" w:themeFill="background1"/>
        <w:tabs>
          <w:tab w:val="right" w:leader="dot" w:pos="9062"/>
        </w:tabs>
        <w:rPr>
          <w:rFonts w:asciiTheme="minorHAnsi" w:eastAsiaTheme="minorEastAsia" w:hAnsiTheme="minorHAnsi" w:cstheme="minorBidi"/>
          <w:smallCaps w:val="0"/>
          <w:noProof/>
          <w:sz w:val="22"/>
          <w:szCs w:val="22"/>
        </w:rPr>
      </w:pPr>
      <w:hyperlink w:anchor="_Toc432407526" w:history="1">
        <w:r w:rsidR="005A030A" w:rsidRPr="008E6A3E">
          <w:rPr>
            <w:rStyle w:val="Hipercze"/>
            <w:rFonts w:asciiTheme="minorHAnsi" w:hAnsiTheme="minorHAnsi"/>
            <w:noProof/>
            <w:color w:val="auto"/>
            <w:sz w:val="22"/>
            <w:szCs w:val="22"/>
          </w:rPr>
          <w:t>6.8. Plan ochrony zdrowia mieszkańców powiatu przed szkodliwością azbestu</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_Toc432407526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25</w:t>
        </w:r>
        <w:r w:rsidRPr="008E6A3E">
          <w:rPr>
            <w:rFonts w:asciiTheme="minorHAnsi" w:hAnsiTheme="minorHAnsi"/>
            <w:noProof/>
            <w:webHidden/>
            <w:sz w:val="22"/>
            <w:szCs w:val="22"/>
          </w:rPr>
          <w:fldChar w:fldCharType="end"/>
        </w:r>
      </w:hyperlink>
    </w:p>
    <w:p w:rsidR="005A030A" w:rsidRPr="008E6A3E" w:rsidRDefault="003E4A5D" w:rsidP="00CE1E62">
      <w:pPr>
        <w:pStyle w:val="Spistreci1"/>
        <w:shd w:val="clear" w:color="auto" w:fill="FFFFFF" w:themeFill="background1"/>
        <w:tabs>
          <w:tab w:val="right" w:leader="dot" w:pos="9062"/>
        </w:tabs>
        <w:rPr>
          <w:rFonts w:asciiTheme="minorHAnsi" w:eastAsiaTheme="minorEastAsia" w:hAnsiTheme="minorHAnsi" w:cstheme="minorBidi"/>
          <w:b w:val="0"/>
          <w:bCs w:val="0"/>
          <w:caps w:val="0"/>
          <w:noProof/>
          <w:sz w:val="22"/>
          <w:szCs w:val="22"/>
        </w:rPr>
      </w:pPr>
      <w:hyperlink w:anchor="_Toc432407527" w:history="1">
        <w:r w:rsidR="005A030A" w:rsidRPr="008E6A3E">
          <w:rPr>
            <w:rStyle w:val="Hipercze"/>
            <w:rFonts w:asciiTheme="minorHAnsi" w:hAnsiTheme="minorHAnsi"/>
            <w:noProof/>
            <w:color w:val="auto"/>
            <w:sz w:val="22"/>
            <w:szCs w:val="22"/>
          </w:rPr>
          <w:t>7. Harmonogram zadań</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_Toc432407527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27</w:t>
        </w:r>
        <w:r w:rsidRPr="008E6A3E">
          <w:rPr>
            <w:rFonts w:asciiTheme="minorHAnsi" w:hAnsiTheme="minorHAnsi"/>
            <w:noProof/>
            <w:webHidden/>
            <w:sz w:val="22"/>
            <w:szCs w:val="22"/>
          </w:rPr>
          <w:fldChar w:fldCharType="end"/>
        </w:r>
      </w:hyperlink>
    </w:p>
    <w:p w:rsidR="005A030A" w:rsidRPr="008E6A3E" w:rsidRDefault="003E4A5D" w:rsidP="00CE1E62">
      <w:pPr>
        <w:pStyle w:val="Spistreci1"/>
        <w:shd w:val="clear" w:color="auto" w:fill="FFFFFF" w:themeFill="background1"/>
        <w:tabs>
          <w:tab w:val="right" w:leader="dot" w:pos="9062"/>
        </w:tabs>
        <w:rPr>
          <w:rFonts w:asciiTheme="minorHAnsi" w:eastAsiaTheme="minorEastAsia" w:hAnsiTheme="minorHAnsi" w:cstheme="minorBidi"/>
          <w:b w:val="0"/>
          <w:bCs w:val="0"/>
          <w:caps w:val="0"/>
          <w:noProof/>
          <w:sz w:val="22"/>
          <w:szCs w:val="22"/>
        </w:rPr>
      </w:pPr>
      <w:hyperlink w:anchor="_Toc432407528" w:history="1">
        <w:r w:rsidR="005A030A" w:rsidRPr="008E6A3E">
          <w:rPr>
            <w:rStyle w:val="Hipercze"/>
            <w:rFonts w:asciiTheme="minorHAnsi" w:hAnsiTheme="minorHAnsi"/>
            <w:noProof/>
            <w:color w:val="auto"/>
            <w:sz w:val="22"/>
            <w:szCs w:val="22"/>
          </w:rPr>
          <w:t>8. Finansowe aspekty realizacji Programu usuwania wyrobów zawierających azbest</w:t>
        </w:r>
        <w:r w:rsidR="004E3ADD" w:rsidRPr="008E6A3E">
          <w:rPr>
            <w:rStyle w:val="Hipercze"/>
            <w:rFonts w:asciiTheme="minorHAnsi" w:hAnsiTheme="minorHAnsi"/>
            <w:noProof/>
            <w:color w:val="auto"/>
            <w:sz w:val="22"/>
            <w:szCs w:val="22"/>
          </w:rPr>
          <w:t xml:space="preserve"> z terenu powiatu wołomińskiego</w:t>
        </w:r>
        <w:r w:rsidR="005A030A" w:rsidRPr="008E6A3E">
          <w:rPr>
            <w:rStyle w:val="Hipercze"/>
            <w:rFonts w:asciiTheme="minorHAnsi" w:hAnsiTheme="minorHAnsi"/>
            <w:noProof/>
            <w:color w:val="auto"/>
            <w:sz w:val="22"/>
            <w:szCs w:val="22"/>
          </w:rPr>
          <w:t xml:space="preserve"> i potencjalne źródła finansowania</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_Toc432407528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29</w:t>
        </w:r>
        <w:r w:rsidRPr="008E6A3E">
          <w:rPr>
            <w:rFonts w:asciiTheme="minorHAnsi" w:hAnsiTheme="minorHAnsi"/>
            <w:noProof/>
            <w:webHidden/>
            <w:sz w:val="22"/>
            <w:szCs w:val="22"/>
          </w:rPr>
          <w:fldChar w:fldCharType="end"/>
        </w:r>
      </w:hyperlink>
    </w:p>
    <w:p w:rsidR="005A030A" w:rsidRPr="008E6A3E" w:rsidRDefault="003E4A5D" w:rsidP="00CE1E62">
      <w:pPr>
        <w:pStyle w:val="Spistreci2"/>
        <w:shd w:val="clear" w:color="auto" w:fill="FFFFFF" w:themeFill="background1"/>
        <w:tabs>
          <w:tab w:val="right" w:leader="dot" w:pos="9062"/>
        </w:tabs>
        <w:rPr>
          <w:rFonts w:asciiTheme="minorHAnsi" w:eastAsiaTheme="minorEastAsia" w:hAnsiTheme="minorHAnsi" w:cstheme="minorBidi"/>
          <w:smallCaps w:val="0"/>
          <w:noProof/>
          <w:sz w:val="22"/>
          <w:szCs w:val="22"/>
        </w:rPr>
      </w:pPr>
      <w:hyperlink w:anchor="_Toc432407529" w:history="1">
        <w:r w:rsidR="005A030A" w:rsidRPr="008E6A3E">
          <w:rPr>
            <w:rStyle w:val="Hipercze"/>
            <w:rFonts w:asciiTheme="minorHAnsi" w:hAnsiTheme="minorHAnsi"/>
            <w:noProof/>
            <w:color w:val="auto"/>
            <w:sz w:val="22"/>
            <w:szCs w:val="22"/>
          </w:rPr>
          <w:t>8.1. Szacunkowe koszty na realizacje Programu usuwania wyrobów zawierających azbest z terenu powiatu wołomińskiego</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_Toc432407529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29</w:t>
        </w:r>
        <w:r w:rsidRPr="008E6A3E">
          <w:rPr>
            <w:rFonts w:asciiTheme="minorHAnsi" w:hAnsiTheme="minorHAnsi"/>
            <w:noProof/>
            <w:webHidden/>
            <w:sz w:val="22"/>
            <w:szCs w:val="22"/>
          </w:rPr>
          <w:fldChar w:fldCharType="end"/>
        </w:r>
      </w:hyperlink>
    </w:p>
    <w:p w:rsidR="005A030A" w:rsidRPr="008E6A3E" w:rsidRDefault="003E4A5D" w:rsidP="00CE1E62">
      <w:pPr>
        <w:pStyle w:val="Spistreci2"/>
        <w:shd w:val="clear" w:color="auto" w:fill="FFFFFF" w:themeFill="background1"/>
        <w:tabs>
          <w:tab w:val="right" w:leader="dot" w:pos="9062"/>
        </w:tabs>
        <w:rPr>
          <w:rFonts w:asciiTheme="minorHAnsi" w:eastAsiaTheme="minorEastAsia" w:hAnsiTheme="minorHAnsi" w:cstheme="minorBidi"/>
          <w:smallCaps w:val="0"/>
          <w:noProof/>
          <w:sz w:val="22"/>
          <w:szCs w:val="22"/>
        </w:rPr>
      </w:pPr>
      <w:hyperlink w:anchor="_Toc432407530" w:history="1">
        <w:r w:rsidR="005A030A" w:rsidRPr="008E6A3E">
          <w:rPr>
            <w:rStyle w:val="Hipercze"/>
            <w:rFonts w:asciiTheme="minorHAnsi" w:hAnsiTheme="minorHAnsi"/>
            <w:noProof/>
            <w:color w:val="auto"/>
            <w:sz w:val="22"/>
            <w:szCs w:val="22"/>
          </w:rPr>
          <w:t>8.2. Możliwe źródła finansowania realizacji Programu usuwania wyrobów zawierających azbest z terenu powiatu wołomińskiego</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_Toc432407530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30</w:t>
        </w:r>
        <w:r w:rsidRPr="008E6A3E">
          <w:rPr>
            <w:rFonts w:asciiTheme="minorHAnsi" w:hAnsiTheme="minorHAnsi"/>
            <w:noProof/>
            <w:webHidden/>
            <w:sz w:val="22"/>
            <w:szCs w:val="22"/>
          </w:rPr>
          <w:fldChar w:fldCharType="end"/>
        </w:r>
      </w:hyperlink>
    </w:p>
    <w:p w:rsidR="005A030A" w:rsidRPr="008E6A3E" w:rsidRDefault="003E4A5D" w:rsidP="00CE1E62">
      <w:pPr>
        <w:pStyle w:val="Spistreci1"/>
        <w:shd w:val="clear" w:color="auto" w:fill="FFFFFF" w:themeFill="background1"/>
        <w:tabs>
          <w:tab w:val="right" w:leader="dot" w:pos="9062"/>
        </w:tabs>
        <w:rPr>
          <w:rFonts w:asciiTheme="minorHAnsi" w:eastAsiaTheme="minorEastAsia" w:hAnsiTheme="minorHAnsi" w:cstheme="minorBidi"/>
          <w:b w:val="0"/>
          <w:bCs w:val="0"/>
          <w:caps w:val="0"/>
          <w:noProof/>
          <w:sz w:val="22"/>
          <w:szCs w:val="22"/>
        </w:rPr>
      </w:pPr>
      <w:hyperlink w:anchor="_Toc432407531" w:history="1">
        <w:r w:rsidR="005A030A" w:rsidRPr="008E6A3E">
          <w:rPr>
            <w:rStyle w:val="Hipercze"/>
            <w:rFonts w:asciiTheme="minorHAnsi" w:hAnsiTheme="minorHAnsi"/>
            <w:noProof/>
            <w:color w:val="auto"/>
            <w:sz w:val="22"/>
            <w:szCs w:val="22"/>
          </w:rPr>
          <w:t>9. Organizacja zarządzania Programem usuwania wyrobów zawierających azbest z terenu powiatu wołomińskiego</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_Toc432407531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33</w:t>
        </w:r>
        <w:r w:rsidRPr="008E6A3E">
          <w:rPr>
            <w:rFonts w:asciiTheme="minorHAnsi" w:hAnsiTheme="minorHAnsi"/>
            <w:noProof/>
            <w:webHidden/>
            <w:sz w:val="22"/>
            <w:szCs w:val="22"/>
          </w:rPr>
          <w:fldChar w:fldCharType="end"/>
        </w:r>
      </w:hyperlink>
    </w:p>
    <w:p w:rsidR="005A030A" w:rsidRPr="008E6A3E" w:rsidRDefault="003E4A5D" w:rsidP="00CE1E62">
      <w:pPr>
        <w:pStyle w:val="Spistreci1"/>
        <w:shd w:val="clear" w:color="auto" w:fill="FFFFFF" w:themeFill="background1"/>
        <w:tabs>
          <w:tab w:val="right" w:leader="dot" w:pos="9062"/>
        </w:tabs>
        <w:rPr>
          <w:rFonts w:asciiTheme="minorHAnsi" w:eastAsiaTheme="minorEastAsia" w:hAnsiTheme="minorHAnsi" w:cstheme="minorBidi"/>
          <w:b w:val="0"/>
          <w:bCs w:val="0"/>
          <w:caps w:val="0"/>
          <w:noProof/>
          <w:sz w:val="22"/>
          <w:szCs w:val="22"/>
        </w:rPr>
      </w:pPr>
      <w:hyperlink w:anchor="_Toc432407532" w:history="1">
        <w:r w:rsidR="005A030A" w:rsidRPr="008E6A3E">
          <w:rPr>
            <w:rStyle w:val="Hipercze"/>
            <w:rFonts w:asciiTheme="minorHAnsi" w:hAnsiTheme="minorHAnsi"/>
            <w:noProof/>
            <w:color w:val="auto"/>
            <w:sz w:val="22"/>
            <w:szCs w:val="22"/>
          </w:rPr>
          <w:t>10. Monitoring realizacji Programu usuwania wyrobów zawierających  azbest z terenu powiatu wołomińskiego</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_Toc432407532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36</w:t>
        </w:r>
        <w:r w:rsidRPr="008E6A3E">
          <w:rPr>
            <w:rFonts w:asciiTheme="minorHAnsi" w:hAnsiTheme="minorHAnsi"/>
            <w:noProof/>
            <w:webHidden/>
            <w:sz w:val="22"/>
            <w:szCs w:val="22"/>
          </w:rPr>
          <w:fldChar w:fldCharType="end"/>
        </w:r>
      </w:hyperlink>
    </w:p>
    <w:p w:rsidR="005A030A" w:rsidRPr="008E6A3E" w:rsidRDefault="003E4A5D" w:rsidP="00CE1E62">
      <w:pPr>
        <w:pStyle w:val="Spistreci1"/>
        <w:shd w:val="clear" w:color="auto" w:fill="FFFFFF" w:themeFill="background1"/>
        <w:tabs>
          <w:tab w:val="right" w:leader="dot" w:pos="9062"/>
        </w:tabs>
        <w:rPr>
          <w:rFonts w:asciiTheme="minorHAnsi" w:eastAsiaTheme="minorEastAsia" w:hAnsiTheme="minorHAnsi" w:cstheme="minorBidi"/>
          <w:b w:val="0"/>
          <w:bCs w:val="0"/>
          <w:caps w:val="0"/>
          <w:noProof/>
          <w:sz w:val="22"/>
          <w:szCs w:val="22"/>
        </w:rPr>
      </w:pPr>
      <w:hyperlink w:anchor="_Toc432407533" w:history="1">
        <w:r w:rsidR="005A030A" w:rsidRPr="008E6A3E">
          <w:rPr>
            <w:rStyle w:val="Hipercze"/>
            <w:rFonts w:asciiTheme="minorHAnsi" w:hAnsiTheme="minorHAnsi"/>
            <w:noProof/>
            <w:color w:val="auto"/>
            <w:sz w:val="22"/>
            <w:szCs w:val="22"/>
          </w:rPr>
          <w:t>Załącznik nr 1 - Wzór „Informacji o wyrobach zawierających azbest i miejscu ich wykorzystania</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_Toc432407533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37</w:t>
        </w:r>
        <w:r w:rsidRPr="008E6A3E">
          <w:rPr>
            <w:rFonts w:asciiTheme="minorHAnsi" w:hAnsiTheme="minorHAnsi"/>
            <w:noProof/>
            <w:webHidden/>
            <w:sz w:val="22"/>
            <w:szCs w:val="22"/>
          </w:rPr>
          <w:fldChar w:fldCharType="end"/>
        </w:r>
      </w:hyperlink>
    </w:p>
    <w:p w:rsidR="005A030A" w:rsidRPr="008E6A3E" w:rsidRDefault="003E4A5D" w:rsidP="00CE1E62">
      <w:pPr>
        <w:pStyle w:val="Spistreci1"/>
        <w:shd w:val="clear" w:color="auto" w:fill="FFFFFF" w:themeFill="background1"/>
        <w:tabs>
          <w:tab w:val="right" w:leader="dot" w:pos="9062"/>
        </w:tabs>
        <w:rPr>
          <w:rFonts w:asciiTheme="minorHAnsi" w:eastAsiaTheme="minorEastAsia" w:hAnsiTheme="minorHAnsi" w:cstheme="minorBidi"/>
          <w:b w:val="0"/>
          <w:bCs w:val="0"/>
          <w:caps w:val="0"/>
          <w:noProof/>
          <w:sz w:val="22"/>
          <w:szCs w:val="22"/>
        </w:rPr>
      </w:pPr>
      <w:hyperlink w:anchor="_Toc432407534" w:history="1">
        <w:r w:rsidR="005A030A" w:rsidRPr="008E6A3E">
          <w:rPr>
            <w:rStyle w:val="Hipercze"/>
            <w:rFonts w:asciiTheme="minorHAnsi" w:hAnsiTheme="minorHAnsi"/>
            <w:noProof/>
            <w:color w:val="auto"/>
            <w:sz w:val="22"/>
            <w:szCs w:val="22"/>
          </w:rPr>
          <w:t>Załącznik nr 2 -  Wzór „Oceny stanu i możliwości bezpiecznego użytkowania wyrobów zawierających azbest”</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_Toc432407534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39</w:t>
        </w:r>
        <w:r w:rsidRPr="008E6A3E">
          <w:rPr>
            <w:rFonts w:asciiTheme="minorHAnsi" w:hAnsiTheme="minorHAnsi"/>
            <w:noProof/>
            <w:webHidden/>
            <w:sz w:val="22"/>
            <w:szCs w:val="22"/>
          </w:rPr>
          <w:fldChar w:fldCharType="end"/>
        </w:r>
      </w:hyperlink>
    </w:p>
    <w:p w:rsidR="005A030A" w:rsidRPr="008E6A3E" w:rsidRDefault="003E4A5D" w:rsidP="00CE1E62">
      <w:pPr>
        <w:pStyle w:val="Spistreci1"/>
        <w:shd w:val="clear" w:color="auto" w:fill="FFFFFF" w:themeFill="background1"/>
        <w:tabs>
          <w:tab w:val="right" w:leader="dot" w:pos="9062"/>
        </w:tabs>
        <w:rPr>
          <w:rFonts w:asciiTheme="minorHAnsi" w:eastAsiaTheme="minorEastAsia" w:hAnsiTheme="minorHAnsi" w:cstheme="minorBidi"/>
          <w:b w:val="0"/>
          <w:bCs w:val="0"/>
          <w:caps w:val="0"/>
          <w:noProof/>
          <w:sz w:val="22"/>
          <w:szCs w:val="22"/>
        </w:rPr>
      </w:pPr>
      <w:hyperlink w:anchor="_Toc432407535" w:history="1">
        <w:r w:rsidR="005A030A" w:rsidRPr="008E6A3E">
          <w:rPr>
            <w:rStyle w:val="Hipercze"/>
            <w:rFonts w:asciiTheme="minorHAnsi" w:hAnsiTheme="minorHAnsi"/>
            <w:noProof/>
            <w:color w:val="auto"/>
            <w:sz w:val="22"/>
            <w:szCs w:val="22"/>
          </w:rPr>
          <w:t>Załącznik  nr  3 -  Wzór „Zgłoszenia zamiaru wykonywania robót budowlanych nie wymagających pozwolenia na budowę”</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_Toc432407535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42</w:t>
        </w:r>
        <w:r w:rsidRPr="008E6A3E">
          <w:rPr>
            <w:rFonts w:asciiTheme="minorHAnsi" w:hAnsiTheme="minorHAnsi"/>
            <w:noProof/>
            <w:webHidden/>
            <w:sz w:val="22"/>
            <w:szCs w:val="22"/>
          </w:rPr>
          <w:fldChar w:fldCharType="end"/>
        </w:r>
      </w:hyperlink>
    </w:p>
    <w:p w:rsidR="005A030A" w:rsidRPr="008E6A3E" w:rsidRDefault="003E4A5D" w:rsidP="00CE1E62">
      <w:pPr>
        <w:pStyle w:val="Spistreci1"/>
        <w:shd w:val="clear" w:color="auto" w:fill="FFFFFF" w:themeFill="background1"/>
        <w:tabs>
          <w:tab w:val="right" w:leader="dot" w:pos="9062"/>
        </w:tabs>
        <w:rPr>
          <w:rFonts w:asciiTheme="minorHAnsi" w:eastAsiaTheme="minorEastAsia" w:hAnsiTheme="minorHAnsi" w:cstheme="minorBidi"/>
          <w:b w:val="0"/>
          <w:bCs w:val="0"/>
          <w:caps w:val="0"/>
          <w:noProof/>
          <w:sz w:val="22"/>
          <w:szCs w:val="22"/>
        </w:rPr>
      </w:pPr>
      <w:hyperlink w:anchor="_Toc432407536" w:history="1">
        <w:r w:rsidR="005A030A" w:rsidRPr="008E6A3E">
          <w:rPr>
            <w:rStyle w:val="Hipercze"/>
            <w:rFonts w:asciiTheme="minorHAnsi" w:hAnsiTheme="minorHAnsi"/>
            <w:noProof/>
            <w:color w:val="auto"/>
            <w:sz w:val="22"/>
            <w:szCs w:val="22"/>
          </w:rPr>
          <w:t>Spis tabel</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_Toc432407536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43</w:t>
        </w:r>
        <w:r w:rsidRPr="008E6A3E">
          <w:rPr>
            <w:rFonts w:asciiTheme="minorHAnsi" w:hAnsiTheme="minorHAnsi"/>
            <w:noProof/>
            <w:webHidden/>
            <w:sz w:val="22"/>
            <w:szCs w:val="22"/>
          </w:rPr>
          <w:fldChar w:fldCharType="end"/>
        </w:r>
      </w:hyperlink>
    </w:p>
    <w:p w:rsidR="005A030A" w:rsidRPr="008E6A3E" w:rsidRDefault="003E4A5D" w:rsidP="00CE1E62">
      <w:pPr>
        <w:pStyle w:val="Spistreci1"/>
        <w:shd w:val="clear" w:color="auto" w:fill="FFFFFF" w:themeFill="background1"/>
        <w:tabs>
          <w:tab w:val="right" w:leader="dot" w:pos="9062"/>
        </w:tabs>
        <w:rPr>
          <w:rFonts w:asciiTheme="minorHAnsi" w:eastAsiaTheme="minorEastAsia" w:hAnsiTheme="minorHAnsi" w:cstheme="minorBidi"/>
          <w:b w:val="0"/>
          <w:bCs w:val="0"/>
          <w:caps w:val="0"/>
          <w:noProof/>
          <w:sz w:val="22"/>
          <w:szCs w:val="22"/>
        </w:rPr>
      </w:pPr>
      <w:hyperlink w:anchor="_Toc432407537" w:history="1">
        <w:r w:rsidR="005A030A" w:rsidRPr="008E6A3E">
          <w:rPr>
            <w:rStyle w:val="Hipercze"/>
            <w:rFonts w:asciiTheme="minorHAnsi" w:hAnsiTheme="minorHAnsi"/>
            <w:noProof/>
            <w:color w:val="auto"/>
            <w:sz w:val="22"/>
            <w:szCs w:val="22"/>
          </w:rPr>
          <w:t>Spis rysunków</w:t>
        </w:r>
        <w:r w:rsidR="005A030A" w:rsidRPr="008E6A3E">
          <w:rPr>
            <w:rFonts w:asciiTheme="minorHAnsi" w:hAnsiTheme="minorHAnsi"/>
            <w:noProof/>
            <w:webHidden/>
            <w:sz w:val="22"/>
            <w:szCs w:val="22"/>
          </w:rPr>
          <w:tab/>
        </w:r>
        <w:r w:rsidRPr="008E6A3E">
          <w:rPr>
            <w:rFonts w:asciiTheme="minorHAnsi" w:hAnsiTheme="minorHAnsi"/>
            <w:noProof/>
            <w:webHidden/>
            <w:sz w:val="22"/>
            <w:szCs w:val="22"/>
          </w:rPr>
          <w:fldChar w:fldCharType="begin"/>
        </w:r>
        <w:r w:rsidR="005A030A" w:rsidRPr="008E6A3E">
          <w:rPr>
            <w:rFonts w:asciiTheme="minorHAnsi" w:hAnsiTheme="minorHAnsi"/>
            <w:noProof/>
            <w:webHidden/>
            <w:sz w:val="22"/>
            <w:szCs w:val="22"/>
          </w:rPr>
          <w:instrText xml:space="preserve"> PAGEREF _Toc432407537 \h </w:instrText>
        </w:r>
        <w:r w:rsidRPr="008E6A3E">
          <w:rPr>
            <w:rFonts w:asciiTheme="minorHAnsi" w:hAnsiTheme="minorHAnsi"/>
            <w:noProof/>
            <w:webHidden/>
            <w:sz w:val="22"/>
            <w:szCs w:val="22"/>
          </w:rPr>
        </w:r>
        <w:r w:rsidRPr="008E6A3E">
          <w:rPr>
            <w:rFonts w:asciiTheme="minorHAnsi" w:hAnsiTheme="minorHAnsi"/>
            <w:noProof/>
            <w:webHidden/>
            <w:sz w:val="22"/>
            <w:szCs w:val="22"/>
          </w:rPr>
          <w:fldChar w:fldCharType="separate"/>
        </w:r>
        <w:r w:rsidR="008E6A3E">
          <w:rPr>
            <w:rFonts w:asciiTheme="minorHAnsi" w:hAnsiTheme="minorHAnsi"/>
            <w:noProof/>
            <w:webHidden/>
            <w:sz w:val="22"/>
            <w:szCs w:val="22"/>
          </w:rPr>
          <w:t>43</w:t>
        </w:r>
        <w:r w:rsidRPr="008E6A3E">
          <w:rPr>
            <w:rFonts w:asciiTheme="minorHAnsi" w:hAnsiTheme="minorHAnsi"/>
            <w:noProof/>
            <w:webHidden/>
            <w:sz w:val="22"/>
            <w:szCs w:val="22"/>
          </w:rPr>
          <w:fldChar w:fldCharType="end"/>
        </w:r>
      </w:hyperlink>
    </w:p>
    <w:p w:rsidR="001B38F5" w:rsidRPr="00A94018" w:rsidRDefault="003E4A5D" w:rsidP="00CE1E62">
      <w:pPr>
        <w:pStyle w:val="Nag1"/>
        <w:shd w:val="clear" w:color="auto" w:fill="FFFFFF" w:themeFill="background1"/>
        <w:outlineLvl w:val="0"/>
        <w:rPr>
          <w:rFonts w:asciiTheme="minorHAnsi" w:hAnsiTheme="minorHAnsi"/>
          <w:b w:val="0"/>
          <w:sz w:val="22"/>
          <w:szCs w:val="22"/>
        </w:rPr>
      </w:pPr>
      <w:r w:rsidRPr="008E6A3E">
        <w:rPr>
          <w:rFonts w:asciiTheme="minorHAnsi" w:hAnsiTheme="minorHAnsi"/>
          <w:sz w:val="22"/>
          <w:szCs w:val="22"/>
        </w:rPr>
        <w:lastRenderedPageBreak/>
        <w:fldChar w:fldCharType="end"/>
      </w:r>
    </w:p>
    <w:p w:rsidR="0033616C" w:rsidRPr="00A94018" w:rsidRDefault="003F320B" w:rsidP="00CE1E62">
      <w:pPr>
        <w:pStyle w:val="azbest1"/>
      </w:pPr>
      <w:bookmarkStart w:id="3" w:name="_Toc153181778"/>
      <w:bookmarkStart w:id="4" w:name="_Toc212743359"/>
      <w:bookmarkStart w:id="5" w:name="_Toc432407508"/>
      <w:r w:rsidRPr="00A94018">
        <w:t xml:space="preserve">1. </w:t>
      </w:r>
      <w:r w:rsidR="0033616C" w:rsidRPr="00A94018">
        <w:t>Wprowadzenie</w:t>
      </w:r>
      <w:bookmarkEnd w:id="3"/>
      <w:bookmarkEnd w:id="4"/>
      <w:bookmarkEnd w:id="5"/>
    </w:p>
    <w:p w:rsidR="0033616C" w:rsidRPr="00A94018" w:rsidRDefault="0033616C" w:rsidP="00CE1E62">
      <w:pPr>
        <w:pStyle w:val="aaaaanita"/>
        <w:shd w:val="clear" w:color="auto" w:fill="FFFFFF" w:themeFill="background1"/>
        <w:rPr>
          <w:rFonts w:asciiTheme="minorHAnsi" w:hAnsiTheme="minorHAnsi"/>
        </w:rPr>
      </w:pPr>
    </w:p>
    <w:p w:rsidR="005B342C" w:rsidRPr="00A94018" w:rsidRDefault="005B342C" w:rsidP="00CE1E62">
      <w:pPr>
        <w:pStyle w:val="aaaaanita"/>
        <w:shd w:val="clear" w:color="auto" w:fill="FFFFFF" w:themeFill="background1"/>
        <w:rPr>
          <w:rFonts w:asciiTheme="minorHAnsi" w:hAnsiTheme="minorHAnsi"/>
        </w:rPr>
      </w:pPr>
      <w:r w:rsidRPr="00A94018">
        <w:rPr>
          <w:rFonts w:asciiTheme="minorHAnsi" w:hAnsiTheme="minorHAnsi"/>
          <w:i/>
        </w:rPr>
        <w:t xml:space="preserve">Program usuwania </w:t>
      </w:r>
      <w:r w:rsidR="000E575A" w:rsidRPr="00A94018">
        <w:rPr>
          <w:rFonts w:asciiTheme="minorHAnsi" w:hAnsiTheme="minorHAnsi"/>
          <w:i/>
        </w:rPr>
        <w:t>wyrobów</w:t>
      </w:r>
      <w:r w:rsidRPr="00A94018">
        <w:rPr>
          <w:rFonts w:asciiTheme="minorHAnsi" w:hAnsiTheme="minorHAnsi"/>
          <w:i/>
        </w:rPr>
        <w:t xml:space="preserve"> zawierających azbest z terenu </w:t>
      </w:r>
      <w:r w:rsidR="003A7423" w:rsidRPr="00A94018">
        <w:rPr>
          <w:rFonts w:asciiTheme="minorHAnsi" w:hAnsiTheme="minorHAnsi"/>
          <w:i/>
        </w:rPr>
        <w:t xml:space="preserve">powiatu </w:t>
      </w:r>
      <w:r w:rsidR="00CE4A7C" w:rsidRPr="00A94018">
        <w:rPr>
          <w:rFonts w:asciiTheme="minorHAnsi" w:hAnsiTheme="minorHAnsi"/>
          <w:i/>
        </w:rPr>
        <w:t xml:space="preserve"> wołomiń</w:t>
      </w:r>
      <w:r w:rsidR="00F55B8B" w:rsidRPr="00A94018">
        <w:rPr>
          <w:rFonts w:asciiTheme="minorHAnsi" w:hAnsiTheme="minorHAnsi"/>
          <w:i/>
        </w:rPr>
        <w:t>skiego</w:t>
      </w:r>
      <w:r w:rsidRPr="00A94018">
        <w:rPr>
          <w:rFonts w:asciiTheme="minorHAnsi" w:hAnsiTheme="minorHAnsi"/>
          <w:i/>
        </w:rPr>
        <w:t xml:space="preserve"> </w:t>
      </w:r>
      <w:r w:rsidR="00F55B8B" w:rsidRPr="00A94018">
        <w:rPr>
          <w:rFonts w:asciiTheme="minorHAnsi" w:hAnsiTheme="minorHAnsi"/>
          <w:i/>
        </w:rPr>
        <w:t>do roku</w:t>
      </w:r>
      <w:r w:rsidRPr="00A94018">
        <w:rPr>
          <w:rFonts w:asciiTheme="minorHAnsi" w:hAnsiTheme="minorHAnsi"/>
          <w:i/>
        </w:rPr>
        <w:t xml:space="preserve"> 2032</w:t>
      </w:r>
      <w:r w:rsidR="00A96BEB" w:rsidRPr="00A94018">
        <w:rPr>
          <w:rFonts w:asciiTheme="minorHAnsi" w:hAnsiTheme="minorHAnsi"/>
        </w:rPr>
        <w:t>,</w:t>
      </w:r>
      <w:r w:rsidRPr="00A94018">
        <w:rPr>
          <w:rFonts w:asciiTheme="minorHAnsi" w:hAnsiTheme="minorHAnsi"/>
        </w:rPr>
        <w:t xml:space="preserve"> zwany dalej </w:t>
      </w:r>
      <w:r w:rsidRPr="00A94018">
        <w:rPr>
          <w:rFonts w:asciiTheme="minorHAnsi" w:hAnsiTheme="minorHAnsi"/>
          <w:i/>
        </w:rPr>
        <w:t xml:space="preserve">Programem </w:t>
      </w:r>
      <w:r w:rsidRPr="00A94018">
        <w:rPr>
          <w:rFonts w:asciiTheme="minorHAnsi" w:hAnsiTheme="minorHAnsi"/>
        </w:rPr>
        <w:t xml:space="preserve">powstał na zamówienie władz </w:t>
      </w:r>
      <w:r w:rsidR="00E33713" w:rsidRPr="00A94018">
        <w:rPr>
          <w:rFonts w:asciiTheme="minorHAnsi" w:hAnsiTheme="minorHAnsi"/>
        </w:rPr>
        <w:t>powiatu</w:t>
      </w:r>
      <w:r w:rsidR="00CE4A7C" w:rsidRPr="00A94018">
        <w:rPr>
          <w:rFonts w:asciiTheme="minorHAnsi" w:hAnsiTheme="minorHAnsi"/>
        </w:rPr>
        <w:t xml:space="preserve"> </w:t>
      </w:r>
      <w:r w:rsidRPr="00A94018">
        <w:rPr>
          <w:rFonts w:asciiTheme="minorHAnsi" w:hAnsiTheme="minorHAnsi"/>
        </w:rPr>
        <w:t xml:space="preserve">i ma na celu: </w:t>
      </w:r>
    </w:p>
    <w:p w:rsidR="00A96BEB" w:rsidRPr="00A94018" w:rsidRDefault="00A96BEB" w:rsidP="00CE1E62">
      <w:pPr>
        <w:pStyle w:val="aaaaanita"/>
        <w:shd w:val="clear" w:color="auto" w:fill="FFFFFF" w:themeFill="background1"/>
        <w:rPr>
          <w:rFonts w:asciiTheme="minorHAnsi" w:hAnsiTheme="minorHAnsi"/>
        </w:rPr>
      </w:pPr>
    </w:p>
    <w:p w:rsidR="005B342C" w:rsidRPr="00A94018" w:rsidRDefault="005B342C" w:rsidP="00CE1E62">
      <w:pPr>
        <w:pStyle w:val="aaaaanita"/>
        <w:numPr>
          <w:ilvl w:val="0"/>
          <w:numId w:val="20"/>
        </w:numPr>
        <w:shd w:val="clear" w:color="auto" w:fill="FFFFFF" w:themeFill="background1"/>
        <w:rPr>
          <w:rFonts w:asciiTheme="minorHAnsi" w:hAnsiTheme="minorHAnsi"/>
        </w:rPr>
      </w:pPr>
      <w:r w:rsidRPr="00A94018">
        <w:rPr>
          <w:rFonts w:asciiTheme="minorHAnsi" w:hAnsiTheme="minorHAnsi"/>
        </w:rPr>
        <w:t>wypeł</w:t>
      </w:r>
      <w:r w:rsidR="00A96BEB" w:rsidRPr="00A94018">
        <w:rPr>
          <w:rFonts w:asciiTheme="minorHAnsi" w:hAnsiTheme="minorHAnsi"/>
        </w:rPr>
        <w:t>nienie obowiązku dotyczącego</w:t>
      </w:r>
      <w:r w:rsidRPr="00A94018">
        <w:rPr>
          <w:rFonts w:asciiTheme="minorHAnsi" w:hAnsiTheme="minorHAnsi"/>
        </w:rPr>
        <w:t xml:space="preserve"> posiadania i wdrażania </w:t>
      </w:r>
      <w:r w:rsidR="000E575A" w:rsidRPr="00A94018">
        <w:rPr>
          <w:rFonts w:asciiTheme="minorHAnsi" w:hAnsiTheme="minorHAnsi"/>
        </w:rPr>
        <w:t>dokumentu z zakresu usuwania azbestu</w:t>
      </w:r>
      <w:r w:rsidRPr="00A94018">
        <w:rPr>
          <w:rFonts w:asciiTheme="minorHAnsi" w:hAnsiTheme="minorHAnsi"/>
        </w:rPr>
        <w:t xml:space="preserve">, </w:t>
      </w:r>
    </w:p>
    <w:p w:rsidR="00F55B8B" w:rsidRPr="00A94018" w:rsidRDefault="00F55B8B" w:rsidP="00CE1E62">
      <w:pPr>
        <w:pStyle w:val="aaaaanita"/>
        <w:numPr>
          <w:ilvl w:val="0"/>
          <w:numId w:val="20"/>
        </w:numPr>
        <w:shd w:val="clear" w:color="auto" w:fill="FFFFFF" w:themeFill="background1"/>
        <w:rPr>
          <w:rFonts w:asciiTheme="minorHAnsi" w:hAnsiTheme="minorHAnsi"/>
        </w:rPr>
      </w:pPr>
      <w:r w:rsidRPr="00A94018">
        <w:rPr>
          <w:rFonts w:asciiTheme="minorHAnsi" w:hAnsiTheme="minorHAnsi"/>
        </w:rPr>
        <w:t>aktualizację dotychczasowego dokumentu</w:t>
      </w:r>
      <w:r w:rsidR="000E575A" w:rsidRPr="00A94018">
        <w:rPr>
          <w:rFonts w:asciiTheme="minorHAnsi" w:hAnsiTheme="minorHAnsi"/>
        </w:rPr>
        <w:t xml:space="preserve"> - Programu usuwania wyrobów zawierających azbest</w:t>
      </w:r>
      <w:r w:rsidRPr="00A94018">
        <w:rPr>
          <w:rFonts w:asciiTheme="minorHAnsi" w:hAnsiTheme="minorHAnsi"/>
        </w:rPr>
        <w:t>, przyjętego Zarządzenie</w:t>
      </w:r>
      <w:r w:rsidR="000E575A" w:rsidRPr="00A94018">
        <w:rPr>
          <w:rFonts w:asciiTheme="minorHAnsi" w:hAnsiTheme="minorHAnsi"/>
        </w:rPr>
        <w:t>m</w:t>
      </w:r>
      <w:r w:rsidRPr="00A94018">
        <w:rPr>
          <w:rFonts w:asciiTheme="minorHAnsi" w:hAnsiTheme="minorHAnsi"/>
        </w:rPr>
        <w:t xml:space="preserve"> Starosty </w:t>
      </w:r>
      <w:r w:rsidR="00905AA8" w:rsidRPr="00A94018">
        <w:rPr>
          <w:rFonts w:asciiTheme="minorHAnsi" w:hAnsiTheme="minorHAnsi"/>
        </w:rPr>
        <w:t>wołomiń</w:t>
      </w:r>
      <w:r w:rsidRPr="00A94018">
        <w:rPr>
          <w:rFonts w:asciiTheme="minorHAnsi" w:hAnsiTheme="minorHAnsi"/>
        </w:rPr>
        <w:t>skiego Nr 12.120.2012 r. z dnia 20.07.2012 r.,</w:t>
      </w:r>
    </w:p>
    <w:p w:rsidR="005B342C" w:rsidRPr="00A94018" w:rsidRDefault="00A96BEB" w:rsidP="00CE1E62">
      <w:pPr>
        <w:pStyle w:val="aaaaanita"/>
        <w:numPr>
          <w:ilvl w:val="0"/>
          <w:numId w:val="20"/>
        </w:numPr>
        <w:shd w:val="clear" w:color="auto" w:fill="FFFFFF" w:themeFill="background1"/>
        <w:rPr>
          <w:rFonts w:asciiTheme="minorHAnsi" w:hAnsiTheme="minorHAnsi"/>
        </w:rPr>
      </w:pPr>
      <w:r w:rsidRPr="00A94018">
        <w:rPr>
          <w:rFonts w:asciiTheme="minorHAnsi" w:hAnsiTheme="minorHAnsi"/>
        </w:rPr>
        <w:t>koordynację działań zmierzających do</w:t>
      </w:r>
      <w:r w:rsidR="005B342C" w:rsidRPr="00A94018">
        <w:rPr>
          <w:rFonts w:asciiTheme="minorHAnsi" w:hAnsiTheme="minorHAnsi"/>
        </w:rPr>
        <w:t xml:space="preserve"> wyeliminowania wyrobów </w:t>
      </w:r>
      <w:r w:rsidRPr="00A94018">
        <w:rPr>
          <w:rFonts w:asciiTheme="minorHAnsi" w:hAnsiTheme="minorHAnsi"/>
        </w:rPr>
        <w:t xml:space="preserve">i odpadów </w:t>
      </w:r>
      <w:r w:rsidR="005B342C" w:rsidRPr="00A94018">
        <w:rPr>
          <w:rFonts w:asciiTheme="minorHAnsi" w:hAnsiTheme="minorHAnsi"/>
        </w:rPr>
        <w:t xml:space="preserve">zawierających azbest znajdujących się na terenie </w:t>
      </w:r>
      <w:r w:rsidR="003A7423" w:rsidRPr="00A94018">
        <w:rPr>
          <w:rFonts w:asciiTheme="minorHAnsi" w:hAnsiTheme="minorHAnsi"/>
        </w:rPr>
        <w:t xml:space="preserve">powiatu </w:t>
      </w:r>
      <w:r w:rsidR="00CE4A7C" w:rsidRPr="00A94018">
        <w:rPr>
          <w:rFonts w:asciiTheme="minorHAnsi" w:hAnsiTheme="minorHAnsi"/>
        </w:rPr>
        <w:t xml:space="preserve"> </w:t>
      </w:r>
      <w:r w:rsidRPr="00A94018">
        <w:rPr>
          <w:rFonts w:asciiTheme="minorHAnsi" w:hAnsiTheme="minorHAnsi"/>
        </w:rPr>
        <w:t>w perspektywie do 2032 roku</w:t>
      </w:r>
      <w:r w:rsidR="005B342C" w:rsidRPr="00A94018">
        <w:rPr>
          <w:rFonts w:asciiTheme="minorHAnsi" w:hAnsiTheme="minorHAnsi"/>
        </w:rPr>
        <w:t xml:space="preserve">. </w:t>
      </w:r>
    </w:p>
    <w:p w:rsidR="005B342C" w:rsidRPr="00A94018" w:rsidRDefault="005B342C" w:rsidP="00CE1E62">
      <w:pPr>
        <w:pStyle w:val="aaaaanita"/>
        <w:shd w:val="clear" w:color="auto" w:fill="FFFFFF" w:themeFill="background1"/>
        <w:rPr>
          <w:rFonts w:asciiTheme="minorHAnsi" w:hAnsiTheme="minorHAnsi"/>
        </w:rPr>
      </w:pPr>
    </w:p>
    <w:p w:rsidR="00526F2D" w:rsidRPr="00A94018" w:rsidRDefault="00A96BEB" w:rsidP="00CE1E62">
      <w:pPr>
        <w:pStyle w:val="aaaaanita"/>
        <w:shd w:val="clear" w:color="auto" w:fill="FFFFFF" w:themeFill="background1"/>
        <w:rPr>
          <w:rFonts w:asciiTheme="minorHAnsi" w:hAnsiTheme="minorHAnsi"/>
        </w:rPr>
      </w:pPr>
      <w:bookmarkStart w:id="6" w:name="_Toc212743360"/>
      <w:r w:rsidRPr="00A94018">
        <w:rPr>
          <w:rFonts w:asciiTheme="minorHAnsi" w:hAnsiTheme="minorHAnsi"/>
        </w:rPr>
        <w:t>D</w:t>
      </w:r>
      <w:r w:rsidR="00526F2D" w:rsidRPr="00A94018">
        <w:rPr>
          <w:rFonts w:asciiTheme="minorHAnsi" w:hAnsiTheme="minorHAnsi"/>
        </w:rPr>
        <w:t xml:space="preserve">okument jest realizacją wymagań zawartych w </w:t>
      </w:r>
      <w:r w:rsidR="00526F2D" w:rsidRPr="00A94018">
        <w:rPr>
          <w:rFonts w:asciiTheme="minorHAnsi" w:hAnsiTheme="minorHAnsi"/>
          <w:i/>
        </w:rPr>
        <w:t xml:space="preserve">Programie Oczyszczania Kraju z Azbestu na lata 2009-2032,  przyjętego Uchwałą Nr 39/2010 Rady Ministrów z dnia 15 marca 2010 r. </w:t>
      </w:r>
      <w:r w:rsidR="00575ADD" w:rsidRPr="00A94018">
        <w:rPr>
          <w:rFonts w:asciiTheme="minorHAnsi" w:hAnsiTheme="minorHAnsi"/>
        </w:rPr>
        <w:t>Dokument krajowy  został opracowany m.in. na podstawie rozporządzenia Ministra Gospodarki, Pracy i Polityki Społecznej z dnia 23.10.2003r. w sprawie wymagań w zakresie wykorzystywania i przemieszczania azbestu oraz wykorzystywania i oczyszczania instalacji lub urządzeń, w których był lub jest wykorzystywany azbest (Dz.U. z 2003r., Nr 192, poz. 1876). Wynika z niego, że wykorzystywanie azbestu lub wyrobów zawierających azbest dopuszcza się w użytkowanych instalacjach lub urządzeniach nie dłużej niż do dnia 31 grudnia 2032 r.</w:t>
      </w:r>
    </w:p>
    <w:p w:rsidR="002D67C8" w:rsidRPr="00A94018" w:rsidRDefault="002D67C8" w:rsidP="00CE1E62">
      <w:pPr>
        <w:pStyle w:val="aaaaanita"/>
        <w:shd w:val="clear" w:color="auto" w:fill="FFFFFF" w:themeFill="background1"/>
        <w:rPr>
          <w:rFonts w:asciiTheme="minorHAnsi" w:hAnsiTheme="minorHAnsi"/>
          <w:i/>
        </w:rPr>
      </w:pPr>
    </w:p>
    <w:p w:rsidR="00534FEE" w:rsidRPr="00A94018" w:rsidRDefault="00534FEE" w:rsidP="00CE1E62">
      <w:pPr>
        <w:shd w:val="clear" w:color="auto" w:fill="FFFFFF" w:themeFill="background1"/>
        <w:jc w:val="both"/>
        <w:rPr>
          <w:rFonts w:asciiTheme="minorHAnsi" w:hAnsiTheme="minorHAnsi"/>
          <w:sz w:val="22"/>
          <w:szCs w:val="22"/>
        </w:rPr>
      </w:pPr>
      <w:r w:rsidRPr="00A94018">
        <w:rPr>
          <w:rFonts w:asciiTheme="minorHAnsi" w:hAnsiTheme="minorHAnsi"/>
          <w:sz w:val="22"/>
          <w:szCs w:val="22"/>
        </w:rPr>
        <w:t>Warto wspomnieć, że</w:t>
      </w:r>
      <w:r w:rsidRPr="00A94018">
        <w:rPr>
          <w:rFonts w:asciiTheme="minorHAnsi" w:hAnsiTheme="minorHAnsi"/>
          <w:i/>
          <w:sz w:val="22"/>
          <w:szCs w:val="22"/>
        </w:rPr>
        <w:t xml:space="preserve"> </w:t>
      </w:r>
      <w:r w:rsidRPr="00A94018">
        <w:rPr>
          <w:rFonts w:asciiTheme="minorHAnsi" w:hAnsiTheme="minorHAnsi"/>
          <w:sz w:val="22"/>
          <w:szCs w:val="22"/>
        </w:rPr>
        <w:t>Polska jest pierwszym krajem w Unii Europejskiej, który podj</w:t>
      </w:r>
      <w:r w:rsidRPr="00A94018">
        <w:rPr>
          <w:rFonts w:asciiTheme="minorHAnsi" w:hAnsiTheme="minorHAnsi" w:cs="Arial"/>
          <w:sz w:val="22"/>
          <w:szCs w:val="22"/>
        </w:rPr>
        <w:t>ą</w:t>
      </w:r>
      <w:r w:rsidRPr="00A94018">
        <w:rPr>
          <w:rFonts w:asciiTheme="minorHAnsi" w:hAnsiTheme="minorHAnsi"/>
          <w:sz w:val="22"/>
          <w:szCs w:val="22"/>
        </w:rPr>
        <w:t>ł wyzwanie wycofania z u</w:t>
      </w:r>
      <w:r w:rsidRPr="00A94018">
        <w:rPr>
          <w:rFonts w:asciiTheme="minorHAnsi" w:hAnsiTheme="minorHAnsi" w:cs="Arial"/>
          <w:sz w:val="22"/>
          <w:szCs w:val="22"/>
        </w:rPr>
        <w:t>ż</w:t>
      </w:r>
      <w:r w:rsidRPr="00A94018">
        <w:rPr>
          <w:rFonts w:asciiTheme="minorHAnsi" w:hAnsiTheme="minorHAnsi"/>
          <w:sz w:val="22"/>
          <w:szCs w:val="22"/>
        </w:rPr>
        <w:t>ytkowania wyrobów zawieraj</w:t>
      </w:r>
      <w:r w:rsidRPr="00A94018">
        <w:rPr>
          <w:rFonts w:asciiTheme="minorHAnsi" w:hAnsiTheme="minorHAnsi" w:cs="Arial"/>
          <w:sz w:val="22"/>
          <w:szCs w:val="22"/>
        </w:rPr>
        <w:t>ą</w:t>
      </w:r>
      <w:r w:rsidRPr="00A94018">
        <w:rPr>
          <w:rFonts w:asciiTheme="minorHAnsi" w:hAnsiTheme="minorHAnsi"/>
          <w:sz w:val="22"/>
          <w:szCs w:val="22"/>
        </w:rPr>
        <w:t>cych azbest. Parlament Europejski</w:t>
      </w:r>
      <w:r w:rsidR="001B22B1" w:rsidRPr="00A94018">
        <w:rPr>
          <w:rFonts w:asciiTheme="minorHAnsi" w:hAnsiTheme="minorHAnsi"/>
          <w:sz w:val="22"/>
          <w:szCs w:val="22"/>
        </w:rPr>
        <w:t>,</w:t>
      </w:r>
      <w:r w:rsidRPr="00A94018">
        <w:rPr>
          <w:rFonts w:asciiTheme="minorHAnsi" w:hAnsiTheme="minorHAnsi"/>
          <w:sz w:val="22"/>
          <w:szCs w:val="22"/>
        </w:rPr>
        <w:t xml:space="preserve"> w Rezolucji z 14 marca 2013 roku w sprawie azbestozale</w:t>
      </w:r>
      <w:r w:rsidRPr="00A94018">
        <w:rPr>
          <w:rFonts w:asciiTheme="minorHAnsi" w:hAnsiTheme="minorHAnsi" w:cs="Arial"/>
          <w:sz w:val="22"/>
          <w:szCs w:val="22"/>
        </w:rPr>
        <w:t>ż</w:t>
      </w:r>
      <w:r w:rsidRPr="00A94018">
        <w:rPr>
          <w:rFonts w:asciiTheme="minorHAnsi" w:hAnsiTheme="minorHAnsi"/>
          <w:sz w:val="22"/>
          <w:szCs w:val="22"/>
        </w:rPr>
        <w:t>nych chorób zawodowych i perspektyw całkowitego wyeliminowania wci</w:t>
      </w:r>
      <w:r w:rsidRPr="00A94018">
        <w:rPr>
          <w:rFonts w:asciiTheme="minorHAnsi" w:hAnsiTheme="minorHAnsi" w:cs="Arial"/>
          <w:sz w:val="22"/>
          <w:szCs w:val="22"/>
        </w:rPr>
        <w:t xml:space="preserve">ąż </w:t>
      </w:r>
      <w:r w:rsidRPr="00A94018">
        <w:rPr>
          <w:rFonts w:asciiTheme="minorHAnsi" w:hAnsiTheme="minorHAnsi"/>
          <w:sz w:val="22"/>
          <w:szCs w:val="22"/>
        </w:rPr>
        <w:t>obecnego azbestu” w pkt. 4, wezwał UE do przeprowadzenia, za przykładem Polski, oceny skutków oraz analizy kosztów i korzy</w:t>
      </w:r>
      <w:r w:rsidRPr="00A94018">
        <w:rPr>
          <w:rFonts w:asciiTheme="minorHAnsi" w:hAnsiTheme="minorHAnsi" w:cs="Arial"/>
          <w:sz w:val="22"/>
          <w:szCs w:val="22"/>
        </w:rPr>
        <w:t>ś</w:t>
      </w:r>
      <w:r w:rsidRPr="00A94018">
        <w:rPr>
          <w:rFonts w:asciiTheme="minorHAnsi" w:hAnsiTheme="minorHAnsi"/>
          <w:sz w:val="22"/>
          <w:szCs w:val="22"/>
        </w:rPr>
        <w:t>ci w odniesieniu do ewentualno</w:t>
      </w:r>
      <w:r w:rsidRPr="00A94018">
        <w:rPr>
          <w:rFonts w:asciiTheme="minorHAnsi" w:hAnsiTheme="minorHAnsi" w:cs="Arial"/>
          <w:sz w:val="22"/>
          <w:szCs w:val="22"/>
        </w:rPr>
        <w:t>ś</w:t>
      </w:r>
      <w:r w:rsidRPr="00A94018">
        <w:rPr>
          <w:rFonts w:asciiTheme="minorHAnsi" w:hAnsiTheme="minorHAnsi"/>
          <w:sz w:val="22"/>
          <w:szCs w:val="22"/>
        </w:rPr>
        <w:t>ci ustanowienia do 2028 roku planu działania na rzecz bezpiecznego usuwania azbestu z budynków publicznych i budynków, w których s</w:t>
      </w:r>
      <w:r w:rsidRPr="00A94018">
        <w:rPr>
          <w:rFonts w:asciiTheme="minorHAnsi" w:hAnsiTheme="minorHAnsi" w:cs="Arial"/>
          <w:sz w:val="22"/>
          <w:szCs w:val="22"/>
        </w:rPr>
        <w:t>ą ś</w:t>
      </w:r>
      <w:r w:rsidRPr="00A94018">
        <w:rPr>
          <w:rFonts w:asciiTheme="minorHAnsi" w:hAnsiTheme="minorHAnsi"/>
          <w:sz w:val="22"/>
          <w:szCs w:val="22"/>
        </w:rPr>
        <w:t>wiadczone usługi wymagaj</w:t>
      </w:r>
      <w:r w:rsidRPr="00A94018">
        <w:rPr>
          <w:rFonts w:asciiTheme="minorHAnsi" w:hAnsiTheme="minorHAnsi" w:cs="Arial"/>
          <w:sz w:val="22"/>
          <w:szCs w:val="22"/>
        </w:rPr>
        <w:t>ą</w:t>
      </w:r>
      <w:r w:rsidRPr="00A94018">
        <w:rPr>
          <w:rFonts w:asciiTheme="minorHAnsi" w:hAnsiTheme="minorHAnsi"/>
          <w:sz w:val="22"/>
          <w:szCs w:val="22"/>
        </w:rPr>
        <w:t>ce regularnego dost</w:t>
      </w:r>
      <w:r w:rsidRPr="00A94018">
        <w:rPr>
          <w:rFonts w:asciiTheme="minorHAnsi" w:hAnsiTheme="minorHAnsi" w:cs="Arial"/>
          <w:sz w:val="22"/>
          <w:szCs w:val="22"/>
        </w:rPr>
        <w:t>ę</w:t>
      </w:r>
      <w:r w:rsidRPr="00A94018">
        <w:rPr>
          <w:rFonts w:asciiTheme="minorHAnsi" w:hAnsiTheme="minorHAnsi"/>
          <w:sz w:val="22"/>
          <w:szCs w:val="22"/>
        </w:rPr>
        <w:t>pu klientów oraz do dostarczania informacji i wytycznych w celu zach</w:t>
      </w:r>
      <w:r w:rsidRPr="00A94018">
        <w:rPr>
          <w:rFonts w:asciiTheme="minorHAnsi" w:hAnsiTheme="minorHAnsi" w:cs="Arial"/>
          <w:sz w:val="22"/>
          <w:szCs w:val="22"/>
        </w:rPr>
        <w:t>ę</w:t>
      </w:r>
      <w:r w:rsidRPr="00A94018">
        <w:rPr>
          <w:rFonts w:asciiTheme="minorHAnsi" w:hAnsiTheme="minorHAnsi"/>
          <w:sz w:val="22"/>
          <w:szCs w:val="22"/>
        </w:rPr>
        <w:t>cania prywatnych wła</w:t>
      </w:r>
      <w:r w:rsidRPr="00A94018">
        <w:rPr>
          <w:rFonts w:asciiTheme="minorHAnsi" w:hAnsiTheme="minorHAnsi" w:cs="Arial"/>
          <w:sz w:val="22"/>
          <w:szCs w:val="22"/>
        </w:rPr>
        <w:t>ś</w:t>
      </w:r>
      <w:r w:rsidRPr="00A94018">
        <w:rPr>
          <w:rFonts w:asciiTheme="minorHAnsi" w:hAnsiTheme="minorHAnsi"/>
          <w:sz w:val="22"/>
          <w:szCs w:val="22"/>
        </w:rPr>
        <w:t>cicieli budynków, aby poddawali swoje nieruchomo</w:t>
      </w:r>
      <w:r w:rsidRPr="00A94018">
        <w:rPr>
          <w:rFonts w:asciiTheme="minorHAnsi" w:hAnsiTheme="minorHAnsi" w:cs="Arial"/>
          <w:sz w:val="22"/>
          <w:szCs w:val="22"/>
        </w:rPr>
        <w:t>ś</w:t>
      </w:r>
      <w:r w:rsidRPr="00A94018">
        <w:rPr>
          <w:rFonts w:asciiTheme="minorHAnsi" w:hAnsiTheme="minorHAnsi"/>
          <w:sz w:val="22"/>
          <w:szCs w:val="22"/>
        </w:rPr>
        <w:t>ci skutecznej kontroli obecno</w:t>
      </w:r>
      <w:r w:rsidRPr="00A94018">
        <w:rPr>
          <w:rFonts w:asciiTheme="minorHAnsi" w:hAnsiTheme="minorHAnsi" w:cs="Arial"/>
          <w:sz w:val="22"/>
          <w:szCs w:val="22"/>
        </w:rPr>
        <w:t>ś</w:t>
      </w:r>
      <w:r w:rsidRPr="00A94018">
        <w:rPr>
          <w:rFonts w:asciiTheme="minorHAnsi" w:hAnsiTheme="minorHAnsi"/>
          <w:sz w:val="22"/>
          <w:szCs w:val="22"/>
        </w:rPr>
        <w:t>ci wyrobów zawieraj</w:t>
      </w:r>
      <w:r w:rsidRPr="00A94018">
        <w:rPr>
          <w:rFonts w:asciiTheme="minorHAnsi" w:hAnsiTheme="minorHAnsi" w:cs="Arial"/>
          <w:sz w:val="22"/>
          <w:szCs w:val="22"/>
        </w:rPr>
        <w:t>ą</w:t>
      </w:r>
      <w:r w:rsidRPr="00A94018">
        <w:rPr>
          <w:rFonts w:asciiTheme="minorHAnsi" w:hAnsiTheme="minorHAnsi"/>
          <w:sz w:val="22"/>
          <w:szCs w:val="22"/>
        </w:rPr>
        <w:t>cych azbest. W dokumencie tym podkre</w:t>
      </w:r>
      <w:r w:rsidRPr="00A94018">
        <w:rPr>
          <w:rFonts w:asciiTheme="minorHAnsi" w:hAnsiTheme="minorHAnsi" w:cs="Arial"/>
          <w:sz w:val="22"/>
          <w:szCs w:val="22"/>
        </w:rPr>
        <w:t>ś</w:t>
      </w:r>
      <w:r w:rsidRPr="00A94018">
        <w:rPr>
          <w:rFonts w:asciiTheme="minorHAnsi" w:hAnsiTheme="minorHAnsi"/>
          <w:sz w:val="22"/>
          <w:szCs w:val="22"/>
        </w:rPr>
        <w:t xml:space="preserve">lono, </w:t>
      </w:r>
      <w:r w:rsidRPr="00A94018">
        <w:rPr>
          <w:rFonts w:asciiTheme="minorHAnsi" w:hAnsiTheme="minorHAnsi" w:cs="Arial"/>
          <w:sz w:val="22"/>
          <w:szCs w:val="22"/>
        </w:rPr>
        <w:t>ż</w:t>
      </w:r>
      <w:r w:rsidRPr="00A94018">
        <w:rPr>
          <w:rFonts w:asciiTheme="minorHAnsi" w:hAnsiTheme="minorHAnsi"/>
          <w:sz w:val="22"/>
          <w:szCs w:val="22"/>
        </w:rPr>
        <w:t>e Polska jest jedynym pa</w:t>
      </w:r>
      <w:r w:rsidRPr="00A94018">
        <w:rPr>
          <w:rFonts w:asciiTheme="minorHAnsi" w:hAnsiTheme="minorHAnsi" w:cs="Arial"/>
          <w:sz w:val="22"/>
          <w:szCs w:val="22"/>
        </w:rPr>
        <w:t>ń</w:t>
      </w:r>
      <w:r w:rsidRPr="00A94018">
        <w:rPr>
          <w:rFonts w:asciiTheme="minorHAnsi" w:hAnsiTheme="minorHAnsi"/>
          <w:sz w:val="22"/>
          <w:szCs w:val="22"/>
        </w:rPr>
        <w:t>stwem, które przyj</w:t>
      </w:r>
      <w:r w:rsidRPr="00A94018">
        <w:rPr>
          <w:rFonts w:asciiTheme="minorHAnsi" w:hAnsiTheme="minorHAnsi" w:cs="Arial"/>
          <w:sz w:val="22"/>
          <w:szCs w:val="22"/>
        </w:rPr>
        <w:t>ę</w:t>
      </w:r>
      <w:r w:rsidRPr="00A94018">
        <w:rPr>
          <w:rFonts w:asciiTheme="minorHAnsi" w:hAnsiTheme="minorHAnsi"/>
          <w:sz w:val="22"/>
          <w:szCs w:val="22"/>
        </w:rPr>
        <w:t xml:space="preserve">ło plan działania na rzecz kraju wolnego od azbestu. </w:t>
      </w:r>
    </w:p>
    <w:p w:rsidR="00534FEE" w:rsidRPr="00A94018" w:rsidRDefault="00534FEE" w:rsidP="00CE1E62">
      <w:pPr>
        <w:pStyle w:val="aaaaanita"/>
        <w:shd w:val="clear" w:color="auto" w:fill="FFFFFF" w:themeFill="background1"/>
        <w:rPr>
          <w:rFonts w:asciiTheme="minorHAnsi" w:hAnsiTheme="minorHAnsi"/>
          <w:i/>
        </w:rPr>
      </w:pPr>
    </w:p>
    <w:p w:rsidR="002D67C8" w:rsidRPr="00A94018" w:rsidRDefault="002D67C8" w:rsidP="00CE1E62">
      <w:pPr>
        <w:pStyle w:val="aaaaanita"/>
        <w:shd w:val="clear" w:color="auto" w:fill="FFFFFF" w:themeFill="background1"/>
        <w:rPr>
          <w:rFonts w:asciiTheme="minorHAnsi" w:hAnsiTheme="minorHAnsi"/>
        </w:rPr>
      </w:pPr>
      <w:r w:rsidRPr="00A94018">
        <w:rPr>
          <w:rFonts w:asciiTheme="minorHAnsi" w:hAnsiTheme="minorHAnsi"/>
        </w:rPr>
        <w:t xml:space="preserve">Dokument zawiera wytyczne zawarte w </w:t>
      </w:r>
      <w:r w:rsidRPr="00A94018">
        <w:rPr>
          <w:rFonts w:asciiTheme="minorHAnsi" w:hAnsiTheme="minorHAnsi"/>
          <w:i/>
        </w:rPr>
        <w:t>Programie usuwania wyrobów zawierających azbest z terenu Województwa Mazowieckiego</w:t>
      </w:r>
      <w:r w:rsidRPr="00A94018">
        <w:rPr>
          <w:rFonts w:asciiTheme="minorHAnsi" w:hAnsiTheme="minorHAnsi"/>
        </w:rPr>
        <w:t xml:space="preserve">, stanowiącego Załącznik Nr 14 do </w:t>
      </w:r>
      <w:r w:rsidRPr="00A94018">
        <w:rPr>
          <w:rFonts w:asciiTheme="minorHAnsi" w:hAnsiTheme="minorHAnsi"/>
          <w:i/>
        </w:rPr>
        <w:t>Wojewódzkiego Planu Gospodarki Odpadami dla Mazowsza na lata 2012 - 2017 z uwzględnieniem lat 20</w:t>
      </w:r>
      <w:r w:rsidR="006A1804" w:rsidRPr="00A94018">
        <w:rPr>
          <w:rFonts w:asciiTheme="minorHAnsi" w:hAnsiTheme="minorHAnsi"/>
          <w:i/>
        </w:rPr>
        <w:t>1</w:t>
      </w:r>
      <w:r w:rsidRPr="00A94018">
        <w:rPr>
          <w:rFonts w:asciiTheme="minorHAnsi" w:hAnsiTheme="minorHAnsi"/>
          <w:i/>
        </w:rPr>
        <w:t>8 - 2023</w:t>
      </w:r>
      <w:r w:rsidR="006A1804" w:rsidRPr="00A94018">
        <w:rPr>
          <w:rFonts w:asciiTheme="minorHAnsi" w:hAnsiTheme="minorHAnsi"/>
          <w:i/>
        </w:rPr>
        <w:t>.</w:t>
      </w:r>
    </w:p>
    <w:p w:rsidR="00526F2D" w:rsidRPr="00A94018" w:rsidRDefault="00526F2D" w:rsidP="00CE1E62">
      <w:pPr>
        <w:pStyle w:val="krajow"/>
        <w:shd w:val="clear" w:color="auto" w:fill="FFFFFF" w:themeFill="background1"/>
        <w:rPr>
          <w:rFonts w:asciiTheme="minorHAnsi" w:hAnsiTheme="minorHAnsi"/>
          <w:szCs w:val="22"/>
        </w:rPr>
      </w:pPr>
    </w:p>
    <w:p w:rsidR="00526F2D" w:rsidRPr="00A94018" w:rsidRDefault="00526F2D" w:rsidP="00CE1E62">
      <w:pPr>
        <w:pStyle w:val="praca"/>
        <w:shd w:val="clear" w:color="auto" w:fill="FFFFFF" w:themeFill="background1"/>
        <w:rPr>
          <w:rFonts w:asciiTheme="minorHAnsi" w:hAnsiTheme="minorHAnsi"/>
        </w:rPr>
      </w:pPr>
      <w:r w:rsidRPr="00A94018">
        <w:rPr>
          <w:rFonts w:asciiTheme="minorHAnsi" w:hAnsiTheme="minorHAnsi"/>
          <w:i/>
        </w:rPr>
        <w:t xml:space="preserve">Program </w:t>
      </w:r>
      <w:r w:rsidR="000E575A" w:rsidRPr="00A94018">
        <w:rPr>
          <w:rFonts w:asciiTheme="minorHAnsi" w:hAnsiTheme="minorHAnsi"/>
          <w:i/>
        </w:rPr>
        <w:t xml:space="preserve">usuwania wyrobów zawierających azbest </w:t>
      </w:r>
      <w:r w:rsidRPr="00A94018">
        <w:rPr>
          <w:rFonts w:asciiTheme="minorHAnsi" w:hAnsiTheme="minorHAnsi"/>
          <w:i/>
        </w:rPr>
        <w:t xml:space="preserve">z terenu </w:t>
      </w:r>
      <w:r w:rsidR="003A7423" w:rsidRPr="00A94018">
        <w:rPr>
          <w:rFonts w:asciiTheme="minorHAnsi" w:hAnsiTheme="minorHAnsi"/>
          <w:i/>
        </w:rPr>
        <w:t xml:space="preserve">powiatu </w:t>
      </w:r>
      <w:r w:rsidR="00E60944" w:rsidRPr="00A94018">
        <w:rPr>
          <w:rFonts w:asciiTheme="minorHAnsi" w:hAnsiTheme="minorHAnsi"/>
          <w:i/>
        </w:rPr>
        <w:t xml:space="preserve"> w</w:t>
      </w:r>
      <w:r w:rsidR="00CE4A7C" w:rsidRPr="00A94018">
        <w:rPr>
          <w:rFonts w:asciiTheme="minorHAnsi" w:hAnsiTheme="minorHAnsi"/>
          <w:i/>
        </w:rPr>
        <w:t>ołomiń</w:t>
      </w:r>
      <w:r w:rsidR="002D67C8" w:rsidRPr="00A94018">
        <w:rPr>
          <w:rFonts w:asciiTheme="minorHAnsi" w:hAnsiTheme="minorHAnsi"/>
          <w:i/>
        </w:rPr>
        <w:t>skiego</w:t>
      </w:r>
      <w:r w:rsidRPr="00A94018">
        <w:rPr>
          <w:rFonts w:asciiTheme="minorHAnsi" w:hAnsiTheme="minorHAnsi"/>
          <w:i/>
        </w:rPr>
        <w:t xml:space="preserve"> </w:t>
      </w:r>
      <w:r w:rsidR="002D67C8" w:rsidRPr="00A94018">
        <w:rPr>
          <w:rFonts w:asciiTheme="minorHAnsi" w:hAnsiTheme="minorHAnsi"/>
          <w:i/>
        </w:rPr>
        <w:t xml:space="preserve">do roku </w:t>
      </w:r>
      <w:r w:rsidRPr="00A94018">
        <w:rPr>
          <w:rFonts w:asciiTheme="minorHAnsi" w:hAnsiTheme="minorHAnsi"/>
          <w:i/>
        </w:rPr>
        <w:t xml:space="preserve">2032 </w:t>
      </w:r>
      <w:r w:rsidRPr="00A94018">
        <w:rPr>
          <w:rFonts w:asciiTheme="minorHAnsi" w:hAnsiTheme="minorHAnsi"/>
        </w:rPr>
        <w:t xml:space="preserve">skierowany jest do wszystkich mieszkańców </w:t>
      </w:r>
      <w:r w:rsidR="00D97BDD" w:rsidRPr="00A94018">
        <w:rPr>
          <w:rFonts w:asciiTheme="minorHAnsi" w:hAnsiTheme="minorHAnsi"/>
        </w:rPr>
        <w:t>powiatu</w:t>
      </w:r>
      <w:r w:rsidRPr="00A94018">
        <w:rPr>
          <w:rFonts w:asciiTheme="minorHAnsi" w:hAnsiTheme="minorHAnsi"/>
        </w:rPr>
        <w:t>, a szczególnie do tych wła</w:t>
      </w:r>
      <w:r w:rsidRPr="00A94018">
        <w:rPr>
          <w:rFonts w:asciiTheme="minorHAnsi" w:eastAsia="TTE2BBCBA0t00" w:hAnsiTheme="minorHAnsi"/>
        </w:rPr>
        <w:t>ś</w:t>
      </w:r>
      <w:r w:rsidRPr="00A94018">
        <w:rPr>
          <w:rFonts w:asciiTheme="minorHAnsi" w:hAnsiTheme="minorHAnsi"/>
        </w:rPr>
        <w:t>cicieli nieruchomo</w:t>
      </w:r>
      <w:r w:rsidRPr="00A94018">
        <w:rPr>
          <w:rFonts w:asciiTheme="minorHAnsi" w:eastAsia="TTE2BBCBA0t00" w:hAnsiTheme="minorHAnsi"/>
        </w:rPr>
        <w:t>ś</w:t>
      </w:r>
      <w:r w:rsidRPr="00A94018">
        <w:rPr>
          <w:rFonts w:asciiTheme="minorHAnsi" w:hAnsiTheme="minorHAnsi"/>
        </w:rPr>
        <w:t xml:space="preserve">ci, </w:t>
      </w:r>
      <w:r w:rsidR="002D67C8" w:rsidRPr="00A94018">
        <w:rPr>
          <w:rFonts w:asciiTheme="minorHAnsi" w:hAnsiTheme="minorHAnsi"/>
        </w:rPr>
        <w:t>w obrębie których</w:t>
      </w:r>
      <w:r w:rsidRPr="00A94018">
        <w:rPr>
          <w:rFonts w:asciiTheme="minorHAnsi" w:hAnsiTheme="minorHAnsi"/>
        </w:rPr>
        <w:t xml:space="preserve"> stwierdzono występowanie wyrobów zawieraj</w:t>
      </w:r>
      <w:r w:rsidRPr="00A94018">
        <w:rPr>
          <w:rFonts w:asciiTheme="minorHAnsi" w:eastAsia="TTE2BBCBA0t00" w:hAnsiTheme="minorHAnsi"/>
        </w:rPr>
        <w:t>ą</w:t>
      </w:r>
      <w:r w:rsidRPr="00A94018">
        <w:rPr>
          <w:rFonts w:asciiTheme="minorHAnsi" w:hAnsiTheme="minorHAnsi"/>
        </w:rPr>
        <w:t xml:space="preserve">cych azbest. </w:t>
      </w:r>
    </w:p>
    <w:p w:rsidR="00526F2D" w:rsidRPr="00A94018" w:rsidRDefault="00526F2D" w:rsidP="00CE1E62">
      <w:pPr>
        <w:pStyle w:val="praca"/>
        <w:shd w:val="clear" w:color="auto" w:fill="FFFFFF" w:themeFill="background1"/>
        <w:rPr>
          <w:rFonts w:asciiTheme="minorHAnsi" w:hAnsiTheme="minorHAnsi"/>
        </w:rPr>
      </w:pPr>
    </w:p>
    <w:p w:rsidR="00526F2D" w:rsidRPr="00A94018" w:rsidRDefault="00526F2D" w:rsidP="00CE1E62">
      <w:pPr>
        <w:pStyle w:val="praca"/>
        <w:shd w:val="clear" w:color="auto" w:fill="FFFFFF" w:themeFill="background1"/>
        <w:rPr>
          <w:rFonts w:asciiTheme="minorHAnsi" w:hAnsiTheme="minorHAnsi"/>
        </w:rPr>
      </w:pPr>
      <w:r w:rsidRPr="00A94018">
        <w:rPr>
          <w:rFonts w:asciiTheme="minorHAnsi" w:hAnsiTheme="minorHAnsi"/>
        </w:rPr>
        <w:t xml:space="preserve">Realizatorami i uczestnikami </w:t>
      </w:r>
      <w:r w:rsidRPr="00A94018">
        <w:rPr>
          <w:rFonts w:asciiTheme="minorHAnsi" w:hAnsiTheme="minorHAnsi"/>
          <w:i/>
        </w:rPr>
        <w:t xml:space="preserve">Programu </w:t>
      </w:r>
      <w:r w:rsidR="000E575A" w:rsidRPr="00A94018">
        <w:rPr>
          <w:rFonts w:asciiTheme="minorHAnsi" w:hAnsiTheme="minorHAnsi"/>
          <w:i/>
        </w:rPr>
        <w:t xml:space="preserve">usuwania wyrobów zawierających azbest </w:t>
      </w:r>
      <w:r w:rsidR="00DA3524" w:rsidRPr="00A94018">
        <w:rPr>
          <w:rFonts w:asciiTheme="minorHAnsi" w:hAnsiTheme="minorHAnsi"/>
          <w:i/>
        </w:rPr>
        <w:t>do roku 2032</w:t>
      </w:r>
      <w:r w:rsidRPr="00A94018">
        <w:rPr>
          <w:rFonts w:asciiTheme="minorHAnsi" w:hAnsiTheme="minorHAnsi"/>
        </w:rPr>
        <w:t xml:space="preserve"> są:</w:t>
      </w:r>
    </w:p>
    <w:p w:rsidR="00526F2D" w:rsidRPr="00A94018" w:rsidRDefault="00526F2D" w:rsidP="00CE1E62">
      <w:pPr>
        <w:pStyle w:val="praca"/>
        <w:shd w:val="clear" w:color="auto" w:fill="FFFFFF" w:themeFill="background1"/>
        <w:rPr>
          <w:rFonts w:asciiTheme="minorHAnsi" w:hAnsiTheme="minorHAnsi"/>
        </w:rPr>
      </w:pPr>
    </w:p>
    <w:p w:rsidR="00CD7E3E" w:rsidRPr="00A94018" w:rsidRDefault="00CD7E3E" w:rsidP="00CE1E62">
      <w:pPr>
        <w:pStyle w:val="praca"/>
        <w:numPr>
          <w:ilvl w:val="0"/>
          <w:numId w:val="2"/>
        </w:numPr>
        <w:shd w:val="clear" w:color="auto" w:fill="FFFFFF" w:themeFill="background1"/>
        <w:rPr>
          <w:rFonts w:asciiTheme="minorHAnsi" w:hAnsiTheme="minorHAnsi"/>
        </w:rPr>
      </w:pPr>
      <w:r w:rsidRPr="00A94018">
        <w:rPr>
          <w:rFonts w:asciiTheme="minorHAnsi" w:hAnsiTheme="minorHAnsi"/>
        </w:rPr>
        <w:t xml:space="preserve">Starosta </w:t>
      </w:r>
      <w:r w:rsidR="001B22B1" w:rsidRPr="00A94018">
        <w:rPr>
          <w:rFonts w:asciiTheme="minorHAnsi" w:hAnsiTheme="minorHAnsi"/>
        </w:rPr>
        <w:t>Wołomiński</w:t>
      </w:r>
    </w:p>
    <w:p w:rsidR="00526F2D" w:rsidRPr="00A94018" w:rsidRDefault="00CD7E3E" w:rsidP="00CE1E62">
      <w:pPr>
        <w:pStyle w:val="praca"/>
        <w:numPr>
          <w:ilvl w:val="0"/>
          <w:numId w:val="2"/>
        </w:numPr>
        <w:shd w:val="clear" w:color="auto" w:fill="FFFFFF" w:themeFill="background1"/>
        <w:rPr>
          <w:rFonts w:asciiTheme="minorHAnsi" w:hAnsiTheme="minorHAnsi"/>
        </w:rPr>
      </w:pPr>
      <w:r w:rsidRPr="00A94018">
        <w:rPr>
          <w:rFonts w:asciiTheme="minorHAnsi" w:hAnsiTheme="minorHAnsi"/>
        </w:rPr>
        <w:t xml:space="preserve">Burmistrzowie i </w:t>
      </w:r>
      <w:r w:rsidR="00DA3524" w:rsidRPr="00A94018">
        <w:rPr>
          <w:rFonts w:asciiTheme="minorHAnsi" w:hAnsiTheme="minorHAnsi"/>
        </w:rPr>
        <w:t>W</w:t>
      </w:r>
      <w:r w:rsidRPr="00A94018">
        <w:rPr>
          <w:rFonts w:asciiTheme="minorHAnsi" w:hAnsiTheme="minorHAnsi"/>
        </w:rPr>
        <w:t xml:space="preserve">ójtowie </w:t>
      </w:r>
      <w:r w:rsidR="00DA3524" w:rsidRPr="00A94018">
        <w:rPr>
          <w:rFonts w:asciiTheme="minorHAnsi" w:hAnsiTheme="minorHAnsi"/>
        </w:rPr>
        <w:t>Miast i G</w:t>
      </w:r>
      <w:r w:rsidRPr="00A94018">
        <w:rPr>
          <w:rFonts w:asciiTheme="minorHAnsi" w:hAnsiTheme="minorHAnsi"/>
        </w:rPr>
        <w:t>min</w:t>
      </w:r>
      <w:r w:rsidR="00DA3524" w:rsidRPr="00A94018">
        <w:rPr>
          <w:rFonts w:asciiTheme="minorHAnsi" w:hAnsiTheme="minorHAnsi"/>
        </w:rPr>
        <w:t xml:space="preserve"> wchodzących w skład</w:t>
      </w:r>
      <w:r w:rsidR="00E60944" w:rsidRPr="00A94018">
        <w:rPr>
          <w:rFonts w:asciiTheme="minorHAnsi" w:hAnsiTheme="minorHAnsi"/>
        </w:rPr>
        <w:t xml:space="preserve"> </w:t>
      </w:r>
      <w:r w:rsidR="00D97BDD" w:rsidRPr="00A94018">
        <w:rPr>
          <w:rFonts w:asciiTheme="minorHAnsi" w:hAnsiTheme="minorHAnsi"/>
        </w:rPr>
        <w:t>powiatu</w:t>
      </w:r>
      <w:r w:rsidR="00E60944" w:rsidRPr="00A94018">
        <w:rPr>
          <w:rFonts w:asciiTheme="minorHAnsi" w:hAnsiTheme="minorHAnsi"/>
        </w:rPr>
        <w:t xml:space="preserve"> wołomińskiego</w:t>
      </w:r>
      <w:r w:rsidR="00526F2D" w:rsidRPr="00A94018">
        <w:rPr>
          <w:rFonts w:asciiTheme="minorHAnsi" w:hAnsiTheme="minorHAnsi"/>
        </w:rPr>
        <w:t>,</w:t>
      </w:r>
    </w:p>
    <w:p w:rsidR="00526F2D" w:rsidRPr="00A94018" w:rsidRDefault="00526F2D" w:rsidP="00CE1E62">
      <w:pPr>
        <w:pStyle w:val="praca"/>
        <w:numPr>
          <w:ilvl w:val="0"/>
          <w:numId w:val="2"/>
        </w:numPr>
        <w:shd w:val="clear" w:color="auto" w:fill="FFFFFF" w:themeFill="background1"/>
        <w:rPr>
          <w:rFonts w:asciiTheme="minorHAnsi" w:hAnsiTheme="minorHAnsi"/>
        </w:rPr>
      </w:pPr>
      <w:r w:rsidRPr="00A94018">
        <w:rPr>
          <w:rFonts w:asciiTheme="minorHAnsi" w:hAnsiTheme="minorHAnsi"/>
        </w:rPr>
        <w:t xml:space="preserve">Powiatowy Inspektorat Budowlany w </w:t>
      </w:r>
      <w:r w:rsidR="00DA3524" w:rsidRPr="00A94018">
        <w:rPr>
          <w:rFonts w:asciiTheme="minorHAnsi" w:hAnsiTheme="minorHAnsi"/>
        </w:rPr>
        <w:t>Wołominie</w:t>
      </w:r>
      <w:r w:rsidRPr="00A94018">
        <w:rPr>
          <w:rFonts w:asciiTheme="minorHAnsi" w:hAnsiTheme="minorHAnsi"/>
        </w:rPr>
        <w:t>,</w:t>
      </w:r>
    </w:p>
    <w:p w:rsidR="00526F2D" w:rsidRPr="00A94018" w:rsidRDefault="00526F2D" w:rsidP="00CE1E62">
      <w:pPr>
        <w:pStyle w:val="praca"/>
        <w:numPr>
          <w:ilvl w:val="0"/>
          <w:numId w:val="2"/>
        </w:numPr>
        <w:shd w:val="clear" w:color="auto" w:fill="FFFFFF" w:themeFill="background1"/>
        <w:rPr>
          <w:rFonts w:asciiTheme="minorHAnsi" w:hAnsiTheme="minorHAnsi"/>
        </w:rPr>
      </w:pPr>
      <w:r w:rsidRPr="00A94018">
        <w:rPr>
          <w:rFonts w:asciiTheme="minorHAnsi" w:hAnsiTheme="minorHAnsi"/>
        </w:rPr>
        <w:t>podmioty dokonujące usuwania, transportu i unieszkodliwiania wyrobów zawierających azbest</w:t>
      </w:r>
      <w:r w:rsidR="00A61077" w:rsidRPr="00A94018">
        <w:rPr>
          <w:rFonts w:asciiTheme="minorHAnsi" w:hAnsiTheme="minorHAnsi"/>
        </w:rPr>
        <w:t>,</w:t>
      </w:r>
    </w:p>
    <w:p w:rsidR="00526F2D" w:rsidRPr="00A94018" w:rsidRDefault="00526F2D" w:rsidP="00CE1E62">
      <w:pPr>
        <w:pStyle w:val="praca"/>
        <w:numPr>
          <w:ilvl w:val="0"/>
          <w:numId w:val="2"/>
        </w:numPr>
        <w:shd w:val="clear" w:color="auto" w:fill="FFFFFF" w:themeFill="background1"/>
        <w:rPr>
          <w:rFonts w:asciiTheme="minorHAnsi" w:hAnsiTheme="minorHAnsi"/>
        </w:rPr>
      </w:pPr>
      <w:r w:rsidRPr="00A94018">
        <w:rPr>
          <w:rFonts w:asciiTheme="minorHAnsi" w:hAnsiTheme="minorHAnsi"/>
        </w:rPr>
        <w:t>właściciele i zarządcy obiektów, w których znajdują się wyroby zawierające azbest</w:t>
      </w:r>
      <w:r w:rsidR="00A61077" w:rsidRPr="00A94018">
        <w:rPr>
          <w:rFonts w:asciiTheme="minorHAnsi" w:hAnsiTheme="minorHAnsi"/>
        </w:rPr>
        <w:t>,</w:t>
      </w:r>
    </w:p>
    <w:p w:rsidR="00287C60" w:rsidRPr="00A94018" w:rsidRDefault="00A61077" w:rsidP="00CE1E62">
      <w:pPr>
        <w:pStyle w:val="praca"/>
        <w:numPr>
          <w:ilvl w:val="0"/>
          <w:numId w:val="2"/>
        </w:numPr>
        <w:shd w:val="clear" w:color="auto" w:fill="FFFFFF" w:themeFill="background1"/>
        <w:rPr>
          <w:rFonts w:asciiTheme="minorHAnsi" w:hAnsiTheme="minorHAnsi"/>
        </w:rPr>
      </w:pPr>
      <w:r w:rsidRPr="00A94018">
        <w:rPr>
          <w:rFonts w:asciiTheme="minorHAnsi" w:hAnsiTheme="minorHAnsi"/>
        </w:rPr>
        <w:lastRenderedPageBreak/>
        <w:t>właściciele i administratorzy instalacji, w których poddaje się unieszkodliwieniu odpady zawierające azbest.</w:t>
      </w:r>
    </w:p>
    <w:p w:rsidR="008E6A3E" w:rsidRDefault="008E6A3E" w:rsidP="00CE1E62">
      <w:pPr>
        <w:pStyle w:val="azbest1"/>
      </w:pPr>
      <w:bookmarkStart w:id="7" w:name="_Toc212743361"/>
      <w:bookmarkStart w:id="8" w:name="_Toc432407509"/>
      <w:bookmarkEnd w:id="6"/>
    </w:p>
    <w:p w:rsidR="001A75A1" w:rsidRPr="00A94018" w:rsidRDefault="00C949BC" w:rsidP="00CE1E62">
      <w:pPr>
        <w:pStyle w:val="azbest1"/>
      </w:pPr>
      <w:r w:rsidRPr="00A94018">
        <w:t>2</w:t>
      </w:r>
      <w:r w:rsidR="003F320B" w:rsidRPr="00A94018">
        <w:t xml:space="preserve">. </w:t>
      </w:r>
      <w:r w:rsidR="00022C19" w:rsidRPr="00A94018">
        <w:t>Metodyka wykonania</w:t>
      </w:r>
      <w:r w:rsidR="00EC6EBB" w:rsidRPr="00A94018">
        <w:t xml:space="preserve"> Programu usuwania </w:t>
      </w:r>
      <w:r w:rsidR="000E575A" w:rsidRPr="00A94018">
        <w:t>wyrobów</w:t>
      </w:r>
      <w:r w:rsidR="00781B3F" w:rsidRPr="00A94018">
        <w:t xml:space="preserve"> zawierających azbest</w:t>
      </w:r>
      <w:r w:rsidR="00022C19" w:rsidRPr="00A94018">
        <w:br/>
      </w:r>
      <w:r w:rsidR="00781B3F" w:rsidRPr="00A94018">
        <w:t xml:space="preserve"> </w:t>
      </w:r>
      <w:r w:rsidR="008460DF" w:rsidRPr="00A94018">
        <w:t xml:space="preserve">z </w:t>
      </w:r>
      <w:r w:rsidR="00EC6EBB" w:rsidRPr="00A94018">
        <w:t xml:space="preserve">terenu </w:t>
      </w:r>
      <w:r w:rsidR="003C543D" w:rsidRPr="00A94018">
        <w:t>powiatu</w:t>
      </w:r>
      <w:r w:rsidR="00E60944" w:rsidRPr="00A94018">
        <w:t xml:space="preserve"> w</w:t>
      </w:r>
      <w:r w:rsidR="00CE4A7C" w:rsidRPr="00A94018">
        <w:t>ołomiń</w:t>
      </w:r>
      <w:r w:rsidR="00781B3F" w:rsidRPr="00A94018">
        <w:t>skiego</w:t>
      </w:r>
      <w:r w:rsidR="00EC6EBB" w:rsidRPr="00A94018">
        <w:t xml:space="preserve"> </w:t>
      </w:r>
      <w:r w:rsidR="00781B3F" w:rsidRPr="00A94018">
        <w:t>do roku</w:t>
      </w:r>
      <w:r w:rsidR="00EC6EBB" w:rsidRPr="00A94018">
        <w:t xml:space="preserve"> 2032</w:t>
      </w:r>
      <w:bookmarkEnd w:id="7"/>
      <w:bookmarkEnd w:id="8"/>
    </w:p>
    <w:p w:rsidR="001A75A1" w:rsidRPr="00A94018" w:rsidRDefault="001A75A1" w:rsidP="00CE1E62">
      <w:pPr>
        <w:pStyle w:val="krajow"/>
        <w:shd w:val="clear" w:color="auto" w:fill="FFFFFF" w:themeFill="background1"/>
        <w:rPr>
          <w:rFonts w:asciiTheme="minorHAnsi" w:hAnsiTheme="minorHAnsi"/>
          <w:szCs w:val="22"/>
        </w:rPr>
      </w:pPr>
    </w:p>
    <w:p w:rsidR="007A1F97" w:rsidRPr="00A94018" w:rsidRDefault="00781B3F" w:rsidP="00CE1E62">
      <w:pPr>
        <w:pStyle w:val="tekst"/>
        <w:shd w:val="clear" w:color="auto" w:fill="FFFFFF" w:themeFill="background1"/>
        <w:rPr>
          <w:rFonts w:asciiTheme="minorHAnsi" w:hAnsiTheme="minorHAnsi"/>
          <w:sz w:val="22"/>
          <w:szCs w:val="22"/>
        </w:rPr>
      </w:pPr>
      <w:r w:rsidRPr="00A94018">
        <w:rPr>
          <w:rFonts w:asciiTheme="minorHAnsi" w:hAnsiTheme="minorHAnsi"/>
          <w:i/>
          <w:sz w:val="22"/>
          <w:szCs w:val="22"/>
        </w:rPr>
        <w:t xml:space="preserve">Program usuwania </w:t>
      </w:r>
      <w:r w:rsidR="000E575A" w:rsidRPr="00A94018">
        <w:rPr>
          <w:rFonts w:asciiTheme="minorHAnsi" w:hAnsiTheme="minorHAnsi"/>
          <w:i/>
        </w:rPr>
        <w:t>wyrobów</w:t>
      </w:r>
      <w:r w:rsidRPr="00A94018">
        <w:rPr>
          <w:rFonts w:asciiTheme="minorHAnsi" w:hAnsiTheme="minorHAnsi"/>
          <w:i/>
          <w:sz w:val="22"/>
          <w:szCs w:val="22"/>
        </w:rPr>
        <w:t xml:space="preserve"> zawierających azbest z terenu </w:t>
      </w:r>
      <w:r w:rsidR="003A7423" w:rsidRPr="00A94018">
        <w:rPr>
          <w:rFonts w:asciiTheme="minorHAnsi" w:hAnsiTheme="minorHAnsi"/>
          <w:i/>
          <w:sz w:val="22"/>
          <w:szCs w:val="22"/>
        </w:rPr>
        <w:t>powiatu</w:t>
      </w:r>
      <w:r w:rsidR="00E60944" w:rsidRPr="00A94018">
        <w:rPr>
          <w:rFonts w:asciiTheme="minorHAnsi" w:hAnsiTheme="minorHAnsi"/>
          <w:i/>
        </w:rPr>
        <w:t xml:space="preserve"> w</w:t>
      </w:r>
      <w:r w:rsidR="00CE4A7C" w:rsidRPr="00A94018">
        <w:rPr>
          <w:rFonts w:asciiTheme="minorHAnsi" w:hAnsiTheme="minorHAnsi"/>
          <w:i/>
        </w:rPr>
        <w:t>ołomiń</w:t>
      </w:r>
      <w:r w:rsidRPr="00A94018">
        <w:rPr>
          <w:rFonts w:asciiTheme="minorHAnsi" w:hAnsiTheme="minorHAnsi"/>
          <w:i/>
        </w:rPr>
        <w:t>skiego</w:t>
      </w:r>
      <w:r w:rsidRPr="00A94018">
        <w:rPr>
          <w:rFonts w:asciiTheme="minorHAnsi" w:hAnsiTheme="minorHAnsi"/>
          <w:i/>
          <w:sz w:val="22"/>
          <w:szCs w:val="22"/>
        </w:rPr>
        <w:t xml:space="preserve"> </w:t>
      </w:r>
      <w:r w:rsidRPr="00A94018">
        <w:rPr>
          <w:rFonts w:asciiTheme="minorHAnsi" w:hAnsiTheme="minorHAnsi"/>
          <w:i/>
        </w:rPr>
        <w:t>do roku</w:t>
      </w:r>
      <w:r w:rsidRPr="00A94018">
        <w:rPr>
          <w:rFonts w:asciiTheme="minorHAnsi" w:hAnsiTheme="minorHAnsi"/>
          <w:i/>
          <w:sz w:val="22"/>
          <w:szCs w:val="22"/>
        </w:rPr>
        <w:t xml:space="preserve"> 2032 </w:t>
      </w:r>
      <w:r w:rsidR="007A1F97" w:rsidRPr="00A94018">
        <w:rPr>
          <w:rFonts w:asciiTheme="minorHAnsi" w:hAnsiTheme="minorHAnsi"/>
          <w:sz w:val="22"/>
          <w:szCs w:val="22"/>
        </w:rPr>
        <w:t xml:space="preserve">został opracowany na podstawie informacji uzyskanych w  </w:t>
      </w:r>
      <w:r w:rsidRPr="00A94018">
        <w:rPr>
          <w:rFonts w:asciiTheme="minorHAnsi" w:hAnsiTheme="minorHAnsi"/>
          <w:sz w:val="22"/>
          <w:szCs w:val="22"/>
        </w:rPr>
        <w:t>Starostwie Powiatowym w Wołominie</w:t>
      </w:r>
      <w:r w:rsidR="00A61077" w:rsidRPr="00A94018">
        <w:rPr>
          <w:rFonts w:asciiTheme="minorHAnsi" w:hAnsiTheme="minorHAnsi"/>
          <w:sz w:val="22"/>
          <w:szCs w:val="22"/>
        </w:rPr>
        <w:t xml:space="preserve">, Urzędach Miast i Gmin wchodzących w skład </w:t>
      </w:r>
      <w:r w:rsidR="003A7423" w:rsidRPr="00A94018">
        <w:rPr>
          <w:rFonts w:asciiTheme="minorHAnsi" w:hAnsiTheme="minorHAnsi"/>
          <w:sz w:val="22"/>
          <w:szCs w:val="22"/>
        </w:rPr>
        <w:t xml:space="preserve">powiatu </w:t>
      </w:r>
      <w:r w:rsidR="00E60944" w:rsidRPr="00A94018">
        <w:rPr>
          <w:rFonts w:asciiTheme="minorHAnsi" w:hAnsiTheme="minorHAnsi"/>
          <w:sz w:val="22"/>
          <w:szCs w:val="22"/>
        </w:rPr>
        <w:t>w</w:t>
      </w:r>
      <w:r w:rsidR="00CE4A7C" w:rsidRPr="00A94018">
        <w:rPr>
          <w:rFonts w:asciiTheme="minorHAnsi" w:hAnsiTheme="minorHAnsi"/>
          <w:sz w:val="22"/>
          <w:szCs w:val="22"/>
        </w:rPr>
        <w:t>ołomiń</w:t>
      </w:r>
      <w:r w:rsidRPr="00A94018">
        <w:rPr>
          <w:rFonts w:asciiTheme="minorHAnsi" w:hAnsiTheme="minorHAnsi"/>
          <w:sz w:val="22"/>
          <w:szCs w:val="22"/>
        </w:rPr>
        <w:t>skiego</w:t>
      </w:r>
      <w:r w:rsidR="007A1F97" w:rsidRPr="00A94018">
        <w:rPr>
          <w:rFonts w:asciiTheme="minorHAnsi" w:hAnsiTheme="minorHAnsi"/>
          <w:sz w:val="22"/>
          <w:szCs w:val="22"/>
        </w:rPr>
        <w:t xml:space="preserve"> oraz </w:t>
      </w:r>
      <w:r w:rsidR="000E575A" w:rsidRPr="00A94018">
        <w:rPr>
          <w:rFonts w:asciiTheme="minorHAnsi" w:hAnsiTheme="minorHAnsi"/>
          <w:sz w:val="22"/>
          <w:szCs w:val="22"/>
        </w:rPr>
        <w:t xml:space="preserve">w </w:t>
      </w:r>
      <w:r w:rsidR="007A1F97" w:rsidRPr="00A94018">
        <w:rPr>
          <w:rFonts w:asciiTheme="minorHAnsi" w:hAnsiTheme="minorHAnsi"/>
          <w:sz w:val="22"/>
          <w:szCs w:val="22"/>
        </w:rPr>
        <w:t xml:space="preserve">Urzędzie Marszałkowskim Województwa </w:t>
      </w:r>
      <w:r w:rsidRPr="00A94018">
        <w:rPr>
          <w:rFonts w:asciiTheme="minorHAnsi" w:hAnsiTheme="minorHAnsi"/>
          <w:sz w:val="22"/>
          <w:szCs w:val="22"/>
        </w:rPr>
        <w:t>Mazowieckiego</w:t>
      </w:r>
      <w:r w:rsidR="007A1F97" w:rsidRPr="00A94018">
        <w:rPr>
          <w:rFonts w:asciiTheme="minorHAnsi" w:hAnsiTheme="minorHAnsi"/>
          <w:sz w:val="22"/>
          <w:szCs w:val="22"/>
        </w:rPr>
        <w:t>. Korzystano również z informacji zawartych w Bazie Azbestowej (www.bazaazbestowa.pl).</w:t>
      </w:r>
    </w:p>
    <w:p w:rsidR="007A1F97" w:rsidRPr="00A94018" w:rsidRDefault="007A1F97" w:rsidP="00CE1E62">
      <w:pPr>
        <w:pStyle w:val="tekst"/>
        <w:shd w:val="clear" w:color="auto" w:fill="FFFFFF" w:themeFill="background1"/>
        <w:rPr>
          <w:rFonts w:asciiTheme="minorHAnsi" w:hAnsiTheme="minorHAnsi"/>
          <w:sz w:val="22"/>
          <w:szCs w:val="22"/>
        </w:rPr>
      </w:pPr>
    </w:p>
    <w:p w:rsidR="003B4E39" w:rsidRPr="00A94018" w:rsidRDefault="003B4E39" w:rsidP="00CE1E62">
      <w:pPr>
        <w:pStyle w:val="tekst"/>
        <w:shd w:val="clear" w:color="auto" w:fill="FFFFFF" w:themeFill="background1"/>
        <w:rPr>
          <w:rFonts w:asciiTheme="minorHAnsi" w:hAnsiTheme="minorHAnsi"/>
          <w:sz w:val="22"/>
          <w:szCs w:val="22"/>
        </w:rPr>
      </w:pPr>
      <w:r w:rsidRPr="00A94018">
        <w:rPr>
          <w:rFonts w:asciiTheme="minorHAnsi" w:hAnsiTheme="minorHAnsi"/>
          <w:sz w:val="22"/>
          <w:szCs w:val="22"/>
        </w:rPr>
        <w:t>Wszystkie ww. organy i jednostki udostępniły posiadane przez siebie informacje będące istotnym źródłem danych służących analizie i weryfikacji stanu aktualnego w zakresie gospodarowania wyrobami zawierającymi azbest. Do kluczowych materiałów należy zaliczyć:</w:t>
      </w:r>
    </w:p>
    <w:p w:rsidR="003B4E39" w:rsidRPr="00A94018" w:rsidRDefault="003B4E39" w:rsidP="00CE1E62">
      <w:pPr>
        <w:pStyle w:val="tekst"/>
        <w:shd w:val="clear" w:color="auto" w:fill="FFFFFF" w:themeFill="background1"/>
        <w:rPr>
          <w:rFonts w:asciiTheme="minorHAnsi" w:hAnsiTheme="minorHAnsi"/>
          <w:sz w:val="22"/>
          <w:szCs w:val="22"/>
        </w:rPr>
      </w:pPr>
    </w:p>
    <w:p w:rsidR="00A95ED2" w:rsidRPr="00A94018" w:rsidRDefault="00A95ED2" w:rsidP="00CE1E62">
      <w:pPr>
        <w:pStyle w:val="tekst"/>
        <w:numPr>
          <w:ilvl w:val="0"/>
          <w:numId w:val="16"/>
        </w:numPr>
        <w:shd w:val="clear" w:color="auto" w:fill="FFFFFF" w:themeFill="background1"/>
        <w:rPr>
          <w:rFonts w:asciiTheme="minorHAnsi" w:hAnsiTheme="minorHAnsi"/>
          <w:sz w:val="22"/>
          <w:szCs w:val="22"/>
        </w:rPr>
      </w:pPr>
      <w:r w:rsidRPr="00A94018">
        <w:rPr>
          <w:rFonts w:asciiTheme="minorHAnsi" w:hAnsiTheme="minorHAnsi"/>
          <w:sz w:val="22"/>
          <w:szCs w:val="22"/>
        </w:rPr>
        <w:t>inwentaryzacje azbestu i wyrobów zawierających azbest z terenu poszczególnych gmin,</w:t>
      </w:r>
    </w:p>
    <w:p w:rsidR="003B4E39" w:rsidRPr="00A94018" w:rsidRDefault="003B4E39" w:rsidP="00CE1E62">
      <w:pPr>
        <w:pStyle w:val="tekst"/>
        <w:numPr>
          <w:ilvl w:val="0"/>
          <w:numId w:val="16"/>
        </w:numPr>
        <w:shd w:val="clear" w:color="auto" w:fill="FFFFFF" w:themeFill="background1"/>
        <w:rPr>
          <w:rFonts w:asciiTheme="minorHAnsi" w:hAnsiTheme="minorHAnsi"/>
          <w:sz w:val="22"/>
          <w:szCs w:val="22"/>
        </w:rPr>
      </w:pPr>
      <w:r w:rsidRPr="00A94018">
        <w:rPr>
          <w:rFonts w:asciiTheme="minorHAnsi" w:hAnsiTheme="minorHAnsi"/>
          <w:sz w:val="22"/>
          <w:szCs w:val="22"/>
        </w:rPr>
        <w:t>gminne Programy usuwania azbestu i wyrobów zawierających azbest.</w:t>
      </w:r>
    </w:p>
    <w:p w:rsidR="003B4E39" w:rsidRPr="00A94018" w:rsidRDefault="003B4E39" w:rsidP="00CE1E62">
      <w:pPr>
        <w:pStyle w:val="tekst"/>
        <w:shd w:val="clear" w:color="auto" w:fill="FFFFFF" w:themeFill="background1"/>
        <w:rPr>
          <w:rFonts w:asciiTheme="minorHAnsi" w:hAnsiTheme="minorHAnsi"/>
          <w:sz w:val="22"/>
          <w:szCs w:val="22"/>
        </w:rPr>
      </w:pPr>
    </w:p>
    <w:p w:rsidR="00781B3F" w:rsidRPr="00A94018" w:rsidRDefault="007A1F97" w:rsidP="00CE1E62">
      <w:pPr>
        <w:pStyle w:val="tekst"/>
        <w:shd w:val="clear" w:color="auto" w:fill="FFFFFF" w:themeFill="background1"/>
        <w:rPr>
          <w:rFonts w:asciiTheme="minorHAnsi" w:hAnsiTheme="minorHAnsi"/>
          <w:sz w:val="22"/>
          <w:szCs w:val="22"/>
        </w:rPr>
      </w:pPr>
      <w:r w:rsidRPr="00A94018">
        <w:rPr>
          <w:rFonts w:asciiTheme="minorHAnsi" w:hAnsiTheme="minorHAnsi"/>
          <w:sz w:val="22"/>
          <w:szCs w:val="22"/>
        </w:rPr>
        <w:t>Tworząc dokument kierowano się zapisami</w:t>
      </w:r>
      <w:r w:rsidR="00781B3F" w:rsidRPr="00A94018">
        <w:rPr>
          <w:rFonts w:asciiTheme="minorHAnsi" w:hAnsiTheme="minorHAnsi"/>
          <w:sz w:val="22"/>
          <w:szCs w:val="22"/>
        </w:rPr>
        <w:t>:</w:t>
      </w:r>
    </w:p>
    <w:p w:rsidR="00781B3F" w:rsidRPr="00A94018" w:rsidRDefault="00781B3F" w:rsidP="00CE1E62">
      <w:pPr>
        <w:pStyle w:val="tekst"/>
        <w:shd w:val="clear" w:color="auto" w:fill="FFFFFF" w:themeFill="background1"/>
        <w:rPr>
          <w:rFonts w:asciiTheme="minorHAnsi" w:hAnsiTheme="minorHAnsi"/>
          <w:sz w:val="22"/>
          <w:szCs w:val="22"/>
        </w:rPr>
      </w:pPr>
    </w:p>
    <w:p w:rsidR="00781B3F" w:rsidRPr="00A94018" w:rsidRDefault="007A1F97" w:rsidP="00CE1E62">
      <w:pPr>
        <w:pStyle w:val="tekst"/>
        <w:numPr>
          <w:ilvl w:val="0"/>
          <w:numId w:val="27"/>
        </w:numPr>
        <w:shd w:val="clear" w:color="auto" w:fill="FFFFFF" w:themeFill="background1"/>
        <w:rPr>
          <w:rFonts w:asciiTheme="minorHAnsi" w:hAnsiTheme="minorHAnsi"/>
          <w:sz w:val="22"/>
          <w:szCs w:val="22"/>
        </w:rPr>
      </w:pPr>
      <w:r w:rsidRPr="00A94018">
        <w:rPr>
          <w:rFonts w:asciiTheme="minorHAnsi" w:hAnsiTheme="minorHAnsi"/>
          <w:i/>
          <w:sz w:val="22"/>
          <w:szCs w:val="22"/>
        </w:rPr>
        <w:t>Programu Oczyszczania Kraju z Azbestu na lata 2009 – 2032</w:t>
      </w:r>
      <w:r w:rsidR="00354C5B" w:rsidRPr="00A94018">
        <w:rPr>
          <w:rFonts w:asciiTheme="minorHAnsi" w:hAnsiTheme="minorHAnsi"/>
          <w:i/>
          <w:sz w:val="22"/>
          <w:szCs w:val="22"/>
        </w:rPr>
        <w:t xml:space="preserve"> </w:t>
      </w:r>
      <w:r w:rsidR="00354C5B" w:rsidRPr="00A94018">
        <w:rPr>
          <w:rFonts w:asciiTheme="minorHAnsi" w:hAnsiTheme="minorHAnsi"/>
          <w:sz w:val="22"/>
          <w:szCs w:val="22"/>
        </w:rPr>
        <w:t>(K</w:t>
      </w:r>
      <w:r w:rsidR="006753DF" w:rsidRPr="00A94018">
        <w:rPr>
          <w:rFonts w:asciiTheme="minorHAnsi" w:hAnsiTheme="minorHAnsi"/>
          <w:sz w:val="22"/>
          <w:szCs w:val="22"/>
        </w:rPr>
        <w:t>omunikat Ministra Gospodarki z </w:t>
      </w:r>
      <w:r w:rsidR="00354C5B" w:rsidRPr="00A94018">
        <w:rPr>
          <w:rFonts w:asciiTheme="minorHAnsi" w:hAnsiTheme="minorHAnsi"/>
          <w:sz w:val="22"/>
          <w:szCs w:val="22"/>
        </w:rPr>
        <w:t>dnia 29 lipca 2009 r. o podjęciu przez Radę Ministrów uchwały w sprawie ustanowienia programu wieloletniego pod nazwą "Program Oczyszczania Kraju z Azbestu na lata 2009-2032" - M</w:t>
      </w:r>
      <w:r w:rsidR="006753DF" w:rsidRPr="00A94018">
        <w:rPr>
          <w:rFonts w:asciiTheme="minorHAnsi" w:hAnsiTheme="minorHAnsi"/>
          <w:sz w:val="22"/>
          <w:szCs w:val="22"/>
        </w:rPr>
        <w:t>.P. z </w:t>
      </w:r>
      <w:r w:rsidR="00354C5B" w:rsidRPr="00A94018">
        <w:rPr>
          <w:rFonts w:asciiTheme="minorHAnsi" w:hAnsiTheme="minorHAnsi"/>
          <w:sz w:val="22"/>
          <w:szCs w:val="22"/>
        </w:rPr>
        <w:t>2010 r. nr 50 poz. 7351 i Komunikat Ministra Gospodarki z dnia 29 kwietnia 20</w:t>
      </w:r>
      <w:r w:rsidR="006753DF" w:rsidRPr="00A94018">
        <w:rPr>
          <w:rFonts w:asciiTheme="minorHAnsi" w:hAnsiTheme="minorHAnsi"/>
          <w:sz w:val="22"/>
          <w:szCs w:val="22"/>
        </w:rPr>
        <w:t>10 r. o </w:t>
      </w:r>
      <w:r w:rsidR="00354C5B" w:rsidRPr="00A94018">
        <w:rPr>
          <w:rFonts w:asciiTheme="minorHAnsi" w:hAnsiTheme="minorHAnsi"/>
          <w:sz w:val="22"/>
          <w:szCs w:val="22"/>
        </w:rPr>
        <w:t>podjęciu przez Radę Ministrów uchwały zmieniającej uchwałę w sprawie ustanowienia programu wieloletniego pod nazwą "Program Oczyszczania Kraju z Azbestu na lata 2009-2032"</w:t>
      </w:r>
      <w:r w:rsidR="006753DF" w:rsidRPr="00A94018">
        <w:rPr>
          <w:rFonts w:asciiTheme="minorHAnsi" w:hAnsiTheme="minorHAnsi"/>
          <w:sz w:val="22"/>
          <w:szCs w:val="22"/>
        </w:rPr>
        <w:t xml:space="preserve"> - M.P. z </w:t>
      </w:r>
      <w:r w:rsidR="00354C5B" w:rsidRPr="00A94018">
        <w:rPr>
          <w:rFonts w:asciiTheme="minorHAnsi" w:hAnsiTheme="minorHAnsi"/>
          <w:sz w:val="22"/>
          <w:szCs w:val="22"/>
        </w:rPr>
        <w:t>2010 r. nr 33 poz. 481)</w:t>
      </w:r>
    </w:p>
    <w:p w:rsidR="00781B3F" w:rsidRPr="00A94018" w:rsidRDefault="00781B3F" w:rsidP="00CE1E62">
      <w:pPr>
        <w:pStyle w:val="tekst"/>
        <w:numPr>
          <w:ilvl w:val="0"/>
          <w:numId w:val="27"/>
        </w:numPr>
        <w:shd w:val="clear" w:color="auto" w:fill="FFFFFF" w:themeFill="background1"/>
        <w:rPr>
          <w:rFonts w:asciiTheme="minorHAnsi" w:hAnsiTheme="minorHAnsi"/>
          <w:sz w:val="22"/>
          <w:szCs w:val="22"/>
        </w:rPr>
      </w:pPr>
      <w:r w:rsidRPr="00A94018">
        <w:rPr>
          <w:rFonts w:asciiTheme="minorHAnsi" w:hAnsiTheme="minorHAnsi"/>
          <w:i/>
          <w:sz w:val="22"/>
          <w:szCs w:val="22"/>
        </w:rPr>
        <w:t>Programu usuwania wyrobów zawierając</w:t>
      </w:r>
      <w:r w:rsidR="000E575A" w:rsidRPr="00A94018">
        <w:rPr>
          <w:rFonts w:asciiTheme="minorHAnsi" w:hAnsiTheme="minorHAnsi"/>
          <w:i/>
          <w:sz w:val="22"/>
          <w:szCs w:val="22"/>
        </w:rPr>
        <w:t xml:space="preserve">ych azbest z terenu </w:t>
      </w:r>
      <w:r w:rsidR="001B22B1" w:rsidRPr="00A94018">
        <w:rPr>
          <w:rFonts w:asciiTheme="minorHAnsi" w:hAnsiTheme="minorHAnsi"/>
          <w:i/>
          <w:sz w:val="22"/>
          <w:szCs w:val="22"/>
        </w:rPr>
        <w:t>w</w:t>
      </w:r>
      <w:r w:rsidR="000E575A" w:rsidRPr="00A94018">
        <w:rPr>
          <w:rFonts w:asciiTheme="minorHAnsi" w:hAnsiTheme="minorHAnsi"/>
          <w:i/>
          <w:sz w:val="22"/>
          <w:szCs w:val="22"/>
        </w:rPr>
        <w:t>ojewództwa</w:t>
      </w:r>
      <w:r w:rsidR="000E575A" w:rsidRPr="00A94018">
        <w:rPr>
          <w:rFonts w:asciiTheme="minorHAnsi" w:hAnsiTheme="minorHAnsi"/>
          <w:i/>
        </w:rPr>
        <w:t xml:space="preserve"> </w:t>
      </w:r>
      <w:r w:rsidR="001B22B1" w:rsidRPr="00A94018">
        <w:rPr>
          <w:rFonts w:asciiTheme="minorHAnsi" w:hAnsiTheme="minorHAnsi"/>
          <w:i/>
        </w:rPr>
        <w:t>m</w:t>
      </w:r>
      <w:r w:rsidRPr="00A94018">
        <w:rPr>
          <w:rFonts w:asciiTheme="minorHAnsi" w:hAnsiTheme="minorHAnsi"/>
          <w:i/>
        </w:rPr>
        <w:t>azowieckiego</w:t>
      </w:r>
    </w:p>
    <w:p w:rsidR="00781B3F" w:rsidRPr="00A94018" w:rsidRDefault="00781B3F" w:rsidP="00CE1E62">
      <w:pPr>
        <w:pStyle w:val="tekst"/>
        <w:numPr>
          <w:ilvl w:val="0"/>
          <w:numId w:val="27"/>
        </w:numPr>
        <w:shd w:val="clear" w:color="auto" w:fill="FFFFFF" w:themeFill="background1"/>
        <w:rPr>
          <w:rFonts w:asciiTheme="minorHAnsi" w:hAnsiTheme="minorHAnsi"/>
          <w:sz w:val="22"/>
          <w:szCs w:val="22"/>
        </w:rPr>
      </w:pPr>
      <w:r w:rsidRPr="00A94018">
        <w:rPr>
          <w:rFonts w:asciiTheme="minorHAnsi" w:hAnsiTheme="minorHAnsi"/>
          <w:i/>
        </w:rPr>
        <w:t xml:space="preserve">poprzedniego dokumentu pn. Program usuwania </w:t>
      </w:r>
      <w:r w:rsidR="000E575A" w:rsidRPr="00A94018">
        <w:rPr>
          <w:rFonts w:asciiTheme="minorHAnsi" w:hAnsiTheme="minorHAnsi"/>
          <w:i/>
        </w:rPr>
        <w:t>wyrobów</w:t>
      </w:r>
      <w:r w:rsidRPr="00A94018">
        <w:rPr>
          <w:rFonts w:asciiTheme="minorHAnsi" w:hAnsiTheme="minorHAnsi"/>
          <w:i/>
        </w:rPr>
        <w:t xml:space="preserve"> zawierających azbest z terenu </w:t>
      </w:r>
      <w:r w:rsidR="003A7423" w:rsidRPr="00A94018">
        <w:rPr>
          <w:rFonts w:asciiTheme="minorHAnsi" w:hAnsiTheme="minorHAnsi"/>
          <w:i/>
        </w:rPr>
        <w:t xml:space="preserve">powiatu </w:t>
      </w:r>
      <w:r w:rsidR="00E60944" w:rsidRPr="00A94018">
        <w:rPr>
          <w:rFonts w:asciiTheme="minorHAnsi" w:hAnsiTheme="minorHAnsi"/>
          <w:i/>
        </w:rPr>
        <w:t>w</w:t>
      </w:r>
      <w:r w:rsidR="00CE4A7C" w:rsidRPr="00A94018">
        <w:rPr>
          <w:rFonts w:asciiTheme="minorHAnsi" w:hAnsiTheme="minorHAnsi"/>
          <w:i/>
        </w:rPr>
        <w:t>ołomiń</w:t>
      </w:r>
      <w:r w:rsidRPr="00A94018">
        <w:rPr>
          <w:rFonts w:asciiTheme="minorHAnsi" w:hAnsiTheme="minorHAnsi"/>
          <w:i/>
        </w:rPr>
        <w:t>skiego na lata 2012 - 2032</w:t>
      </w:r>
    </w:p>
    <w:p w:rsidR="00781B3F" w:rsidRPr="00A94018" w:rsidRDefault="007A1F97" w:rsidP="00CE1E62">
      <w:pPr>
        <w:pStyle w:val="tekst"/>
        <w:numPr>
          <w:ilvl w:val="0"/>
          <w:numId w:val="27"/>
        </w:numPr>
        <w:shd w:val="clear" w:color="auto" w:fill="FFFFFF" w:themeFill="background1"/>
        <w:rPr>
          <w:rFonts w:asciiTheme="minorHAnsi" w:hAnsiTheme="minorHAnsi"/>
          <w:sz w:val="22"/>
          <w:szCs w:val="22"/>
        </w:rPr>
      </w:pPr>
      <w:r w:rsidRPr="00A94018">
        <w:rPr>
          <w:rFonts w:asciiTheme="minorHAnsi" w:hAnsiTheme="minorHAnsi"/>
          <w:sz w:val="22"/>
          <w:szCs w:val="22"/>
        </w:rPr>
        <w:t>wytyczny</w:t>
      </w:r>
      <w:r w:rsidR="00781B3F" w:rsidRPr="00A94018">
        <w:rPr>
          <w:rFonts w:asciiTheme="minorHAnsi" w:hAnsiTheme="minorHAnsi"/>
          <w:sz w:val="22"/>
          <w:szCs w:val="22"/>
        </w:rPr>
        <w:t>ch</w:t>
      </w:r>
      <w:r w:rsidRPr="00A94018">
        <w:rPr>
          <w:rFonts w:asciiTheme="minorHAnsi" w:hAnsiTheme="minorHAnsi"/>
          <w:sz w:val="22"/>
          <w:szCs w:val="22"/>
        </w:rPr>
        <w:t xml:space="preserve"> opracowanymi na zlecenie Ministerstwa Gospodarki pn. „</w:t>
      </w:r>
      <w:r w:rsidRPr="00A94018">
        <w:rPr>
          <w:rFonts w:asciiTheme="minorHAnsi" w:hAnsiTheme="minorHAnsi"/>
          <w:i/>
          <w:sz w:val="22"/>
          <w:szCs w:val="22"/>
        </w:rPr>
        <w:t>Plan usuwania wyrobów zawierającymi azbest z obiektów użyteczności publicznej stanowiących lub będących w zarządzaniu, administrowaniu przez organy administracji publicznej na szczeblu wojewódzkim, powiatowym i gminnym”</w:t>
      </w:r>
    </w:p>
    <w:p w:rsidR="007A1F97" w:rsidRPr="00A94018" w:rsidRDefault="007A1F97" w:rsidP="00CE1E62">
      <w:pPr>
        <w:pStyle w:val="tekst"/>
        <w:numPr>
          <w:ilvl w:val="0"/>
          <w:numId w:val="27"/>
        </w:numPr>
        <w:shd w:val="clear" w:color="auto" w:fill="FFFFFF" w:themeFill="background1"/>
        <w:rPr>
          <w:rFonts w:asciiTheme="minorHAnsi" w:hAnsiTheme="minorHAnsi"/>
          <w:sz w:val="22"/>
          <w:szCs w:val="22"/>
        </w:rPr>
      </w:pPr>
      <w:r w:rsidRPr="00A94018">
        <w:rPr>
          <w:rFonts w:asciiTheme="minorHAnsi" w:hAnsiTheme="minorHAnsi"/>
          <w:sz w:val="22"/>
          <w:szCs w:val="22"/>
        </w:rPr>
        <w:t>aktów prawnych</w:t>
      </w:r>
      <w:r w:rsidR="00974448" w:rsidRPr="00A94018">
        <w:rPr>
          <w:rFonts w:asciiTheme="minorHAnsi" w:hAnsiTheme="minorHAnsi"/>
          <w:sz w:val="22"/>
          <w:szCs w:val="22"/>
        </w:rPr>
        <w:t xml:space="preserve"> w zakresie </w:t>
      </w:r>
      <w:r w:rsidR="001B5F8E" w:rsidRPr="00A94018">
        <w:rPr>
          <w:rFonts w:asciiTheme="minorHAnsi" w:hAnsiTheme="minorHAnsi"/>
          <w:sz w:val="22"/>
          <w:szCs w:val="22"/>
        </w:rPr>
        <w:t>objętym</w:t>
      </w:r>
      <w:r w:rsidR="00974448" w:rsidRPr="00A94018">
        <w:rPr>
          <w:rFonts w:asciiTheme="minorHAnsi" w:hAnsiTheme="minorHAnsi"/>
          <w:sz w:val="22"/>
          <w:szCs w:val="22"/>
        </w:rPr>
        <w:t xml:space="preserve"> Programem</w:t>
      </w:r>
    </w:p>
    <w:p w:rsidR="004A752D" w:rsidRPr="00A94018" w:rsidRDefault="004A752D" w:rsidP="00CE1E62">
      <w:pPr>
        <w:pStyle w:val="aaaaanita"/>
        <w:shd w:val="clear" w:color="auto" w:fill="FFFFFF" w:themeFill="background1"/>
        <w:rPr>
          <w:rFonts w:asciiTheme="minorHAnsi" w:hAnsiTheme="minorHAnsi"/>
        </w:rPr>
      </w:pPr>
    </w:p>
    <w:p w:rsidR="004A752D" w:rsidRPr="00A94018" w:rsidRDefault="004B5698" w:rsidP="00CE1E62">
      <w:pPr>
        <w:pStyle w:val="aaaaanita"/>
        <w:shd w:val="clear" w:color="auto" w:fill="FFFFFF" w:themeFill="background1"/>
        <w:rPr>
          <w:rFonts w:asciiTheme="minorHAnsi" w:hAnsiTheme="minorHAnsi"/>
        </w:rPr>
      </w:pPr>
      <w:r w:rsidRPr="00A94018">
        <w:rPr>
          <w:rFonts w:asciiTheme="minorHAnsi" w:hAnsiTheme="minorHAnsi"/>
          <w:i/>
        </w:rPr>
        <w:t xml:space="preserve">Program </w:t>
      </w:r>
      <w:r w:rsidR="000E575A" w:rsidRPr="00A94018">
        <w:rPr>
          <w:rFonts w:asciiTheme="minorHAnsi" w:hAnsiTheme="minorHAnsi"/>
          <w:i/>
        </w:rPr>
        <w:t xml:space="preserve">usuwania wyrobów zawierających azbest </w:t>
      </w:r>
      <w:r w:rsidRPr="00A94018">
        <w:rPr>
          <w:rFonts w:asciiTheme="minorHAnsi" w:hAnsiTheme="minorHAnsi"/>
          <w:i/>
        </w:rPr>
        <w:t xml:space="preserve">z terenu </w:t>
      </w:r>
      <w:r w:rsidR="003A7423" w:rsidRPr="00A94018">
        <w:rPr>
          <w:rFonts w:asciiTheme="minorHAnsi" w:hAnsiTheme="minorHAnsi"/>
          <w:i/>
        </w:rPr>
        <w:t xml:space="preserve">powiatu </w:t>
      </w:r>
      <w:r w:rsidR="00E60944" w:rsidRPr="00A94018">
        <w:rPr>
          <w:rFonts w:asciiTheme="minorHAnsi" w:hAnsiTheme="minorHAnsi"/>
          <w:i/>
        </w:rPr>
        <w:t>w</w:t>
      </w:r>
      <w:r w:rsidR="00CE4A7C" w:rsidRPr="00A94018">
        <w:rPr>
          <w:rFonts w:asciiTheme="minorHAnsi" w:hAnsiTheme="minorHAnsi"/>
          <w:i/>
        </w:rPr>
        <w:t>ołomiń</w:t>
      </w:r>
      <w:r w:rsidR="00974448" w:rsidRPr="00A94018">
        <w:rPr>
          <w:rFonts w:asciiTheme="minorHAnsi" w:hAnsiTheme="minorHAnsi"/>
          <w:i/>
        </w:rPr>
        <w:t>skiego do roku 2032</w:t>
      </w:r>
      <w:r w:rsidRPr="00A94018">
        <w:rPr>
          <w:rFonts w:asciiTheme="minorHAnsi" w:hAnsiTheme="minorHAnsi"/>
          <w:i/>
        </w:rPr>
        <w:t xml:space="preserve"> </w:t>
      </w:r>
      <w:r w:rsidR="004A752D" w:rsidRPr="00A94018">
        <w:rPr>
          <w:rFonts w:asciiTheme="minorHAnsi" w:hAnsiTheme="minorHAnsi"/>
        </w:rPr>
        <w:t>zawiera:</w:t>
      </w:r>
    </w:p>
    <w:p w:rsidR="004B5698" w:rsidRPr="00A94018" w:rsidRDefault="004B5698" w:rsidP="00CE1E62">
      <w:pPr>
        <w:pStyle w:val="aaaaanita"/>
        <w:shd w:val="clear" w:color="auto" w:fill="FFFFFF" w:themeFill="background1"/>
        <w:rPr>
          <w:rFonts w:asciiTheme="minorHAnsi" w:hAnsiTheme="minorHAnsi"/>
        </w:rPr>
      </w:pPr>
    </w:p>
    <w:p w:rsidR="004B5698" w:rsidRPr="00A94018" w:rsidRDefault="004B5698" w:rsidP="00CE1E62">
      <w:pPr>
        <w:pStyle w:val="aaaaanita"/>
        <w:numPr>
          <w:ilvl w:val="0"/>
          <w:numId w:val="19"/>
        </w:numPr>
        <w:shd w:val="clear" w:color="auto" w:fill="FFFFFF" w:themeFill="background1"/>
        <w:rPr>
          <w:rFonts w:asciiTheme="minorHAnsi" w:hAnsiTheme="minorHAnsi"/>
        </w:rPr>
      </w:pPr>
      <w:r w:rsidRPr="00A94018">
        <w:rPr>
          <w:rFonts w:asciiTheme="minorHAnsi" w:hAnsiTheme="minorHAnsi"/>
        </w:rPr>
        <w:t>Omówienie problematyki związanej z azbestem</w:t>
      </w:r>
      <w:r w:rsidR="00BB1A12" w:rsidRPr="00A94018">
        <w:rPr>
          <w:rFonts w:asciiTheme="minorHAnsi" w:hAnsiTheme="minorHAnsi"/>
        </w:rPr>
        <w:t>.</w:t>
      </w:r>
    </w:p>
    <w:p w:rsidR="004B5698" w:rsidRPr="00A94018" w:rsidRDefault="004B5698" w:rsidP="00CE1E62">
      <w:pPr>
        <w:pStyle w:val="aaaaanita"/>
        <w:numPr>
          <w:ilvl w:val="0"/>
          <w:numId w:val="19"/>
        </w:numPr>
        <w:shd w:val="clear" w:color="auto" w:fill="FFFFFF" w:themeFill="background1"/>
        <w:rPr>
          <w:rFonts w:asciiTheme="minorHAnsi" w:hAnsiTheme="minorHAnsi"/>
        </w:rPr>
      </w:pPr>
      <w:r w:rsidRPr="00A94018">
        <w:rPr>
          <w:rFonts w:asciiTheme="minorHAnsi" w:hAnsiTheme="minorHAnsi"/>
        </w:rPr>
        <w:t xml:space="preserve">Charakterystykę </w:t>
      </w:r>
      <w:r w:rsidR="003A7423" w:rsidRPr="00A94018">
        <w:rPr>
          <w:rFonts w:asciiTheme="minorHAnsi" w:hAnsiTheme="minorHAnsi"/>
        </w:rPr>
        <w:t xml:space="preserve">powiatu </w:t>
      </w:r>
      <w:r w:rsidR="00E60944" w:rsidRPr="00A94018">
        <w:rPr>
          <w:rFonts w:asciiTheme="minorHAnsi" w:hAnsiTheme="minorHAnsi"/>
        </w:rPr>
        <w:t>w</w:t>
      </w:r>
      <w:r w:rsidR="00CE4A7C" w:rsidRPr="00A94018">
        <w:rPr>
          <w:rFonts w:asciiTheme="minorHAnsi" w:hAnsiTheme="minorHAnsi"/>
        </w:rPr>
        <w:t>ołomiń</w:t>
      </w:r>
      <w:r w:rsidR="00974448" w:rsidRPr="00A94018">
        <w:rPr>
          <w:rFonts w:asciiTheme="minorHAnsi" w:hAnsiTheme="minorHAnsi"/>
        </w:rPr>
        <w:t>skiego</w:t>
      </w:r>
      <w:r w:rsidR="00BB1A12" w:rsidRPr="00A94018">
        <w:rPr>
          <w:rFonts w:asciiTheme="minorHAnsi" w:hAnsiTheme="minorHAnsi"/>
        </w:rPr>
        <w:t>.</w:t>
      </w:r>
    </w:p>
    <w:p w:rsidR="004B5698" w:rsidRPr="00A94018" w:rsidRDefault="004A752D" w:rsidP="00CE1E62">
      <w:pPr>
        <w:pStyle w:val="aaaaanita"/>
        <w:numPr>
          <w:ilvl w:val="0"/>
          <w:numId w:val="19"/>
        </w:numPr>
        <w:shd w:val="clear" w:color="auto" w:fill="FFFFFF" w:themeFill="background1"/>
        <w:rPr>
          <w:rFonts w:asciiTheme="minorHAnsi" w:hAnsiTheme="minorHAnsi"/>
        </w:rPr>
      </w:pPr>
      <w:r w:rsidRPr="00A94018">
        <w:rPr>
          <w:rFonts w:asciiTheme="minorHAnsi" w:hAnsiTheme="minorHAnsi"/>
        </w:rPr>
        <w:t>Analizę wyników inwentaryzacji wyrobów zawierających azbest przeprowadzonej na</w:t>
      </w:r>
      <w:r w:rsidR="004B5698" w:rsidRPr="00A94018">
        <w:rPr>
          <w:rFonts w:asciiTheme="minorHAnsi" w:hAnsiTheme="minorHAnsi"/>
        </w:rPr>
        <w:t xml:space="preserve"> </w:t>
      </w:r>
      <w:r w:rsidRPr="00A94018">
        <w:rPr>
          <w:rFonts w:asciiTheme="minorHAnsi" w:hAnsiTheme="minorHAnsi"/>
        </w:rPr>
        <w:t>ter</w:t>
      </w:r>
      <w:r w:rsidR="004B5698" w:rsidRPr="00A94018">
        <w:rPr>
          <w:rFonts w:asciiTheme="minorHAnsi" w:hAnsiTheme="minorHAnsi"/>
        </w:rPr>
        <w:t>e</w:t>
      </w:r>
      <w:r w:rsidRPr="00A94018">
        <w:rPr>
          <w:rFonts w:asciiTheme="minorHAnsi" w:hAnsiTheme="minorHAnsi"/>
        </w:rPr>
        <w:t xml:space="preserve">nie </w:t>
      </w:r>
      <w:r w:rsidR="004B5698" w:rsidRPr="00A94018">
        <w:rPr>
          <w:rFonts w:asciiTheme="minorHAnsi" w:hAnsiTheme="minorHAnsi"/>
        </w:rPr>
        <w:t xml:space="preserve">poszczególnych gmin </w:t>
      </w:r>
      <w:r w:rsidR="00905AA8" w:rsidRPr="00A94018">
        <w:rPr>
          <w:rFonts w:asciiTheme="minorHAnsi" w:hAnsiTheme="minorHAnsi"/>
        </w:rPr>
        <w:t xml:space="preserve">powiatu </w:t>
      </w:r>
      <w:r w:rsidR="00BB1A12" w:rsidRPr="00A94018">
        <w:rPr>
          <w:rFonts w:asciiTheme="minorHAnsi" w:hAnsiTheme="minorHAnsi"/>
        </w:rPr>
        <w:t>.</w:t>
      </w:r>
    </w:p>
    <w:p w:rsidR="004B5698" w:rsidRPr="00A94018" w:rsidRDefault="004B5698" w:rsidP="00CE1E62">
      <w:pPr>
        <w:pStyle w:val="aaaaanita"/>
        <w:numPr>
          <w:ilvl w:val="0"/>
          <w:numId w:val="19"/>
        </w:numPr>
        <w:shd w:val="clear" w:color="auto" w:fill="FFFFFF" w:themeFill="background1"/>
        <w:rPr>
          <w:rFonts w:asciiTheme="minorHAnsi" w:hAnsiTheme="minorHAnsi"/>
        </w:rPr>
      </w:pPr>
      <w:r w:rsidRPr="00A94018">
        <w:rPr>
          <w:rFonts w:asciiTheme="minorHAnsi" w:hAnsiTheme="minorHAnsi"/>
        </w:rPr>
        <w:t xml:space="preserve">Strategię (cele i zadania) </w:t>
      </w:r>
      <w:r w:rsidR="00B17826" w:rsidRPr="00A94018">
        <w:rPr>
          <w:rFonts w:asciiTheme="minorHAnsi" w:hAnsiTheme="minorHAnsi"/>
        </w:rPr>
        <w:t>postępowania z wyrobami i odpadami zawierającymi azbest</w:t>
      </w:r>
      <w:r w:rsidR="00BB1A12" w:rsidRPr="00A94018">
        <w:rPr>
          <w:rFonts w:asciiTheme="minorHAnsi" w:hAnsiTheme="minorHAnsi"/>
        </w:rPr>
        <w:t>.</w:t>
      </w:r>
    </w:p>
    <w:p w:rsidR="004A752D" w:rsidRPr="00A94018" w:rsidRDefault="00B17826" w:rsidP="00CE1E62">
      <w:pPr>
        <w:pStyle w:val="aaaaanita"/>
        <w:numPr>
          <w:ilvl w:val="0"/>
          <w:numId w:val="19"/>
        </w:numPr>
        <w:shd w:val="clear" w:color="auto" w:fill="FFFFFF" w:themeFill="background1"/>
        <w:rPr>
          <w:rFonts w:asciiTheme="minorHAnsi" w:hAnsiTheme="minorHAnsi"/>
        </w:rPr>
      </w:pPr>
      <w:r w:rsidRPr="00A94018">
        <w:rPr>
          <w:rFonts w:asciiTheme="minorHAnsi" w:hAnsiTheme="minorHAnsi"/>
        </w:rPr>
        <w:t>H</w:t>
      </w:r>
      <w:r w:rsidR="004A752D" w:rsidRPr="00A94018">
        <w:rPr>
          <w:rFonts w:asciiTheme="minorHAnsi" w:hAnsiTheme="minorHAnsi"/>
        </w:rPr>
        <w:t>armonogram</w:t>
      </w:r>
      <w:r w:rsidRPr="00A94018">
        <w:rPr>
          <w:rFonts w:asciiTheme="minorHAnsi" w:hAnsiTheme="minorHAnsi"/>
        </w:rPr>
        <w:t xml:space="preserve"> (czasowy oraz finansowy</w:t>
      </w:r>
      <w:r w:rsidR="004A752D" w:rsidRPr="00A94018">
        <w:rPr>
          <w:rFonts w:asciiTheme="minorHAnsi" w:hAnsiTheme="minorHAnsi"/>
        </w:rPr>
        <w:t>) usuwania wyrobów zawierających azbest</w:t>
      </w:r>
      <w:r w:rsidRPr="00A94018">
        <w:rPr>
          <w:rFonts w:asciiTheme="minorHAnsi" w:hAnsiTheme="minorHAnsi"/>
        </w:rPr>
        <w:t xml:space="preserve"> </w:t>
      </w:r>
      <w:r w:rsidR="00BB1A12" w:rsidRPr="00A94018">
        <w:rPr>
          <w:rFonts w:asciiTheme="minorHAnsi" w:hAnsiTheme="minorHAnsi"/>
        </w:rPr>
        <w:t>dla trzech o</w:t>
      </w:r>
      <w:r w:rsidR="00974448" w:rsidRPr="00A94018">
        <w:rPr>
          <w:rFonts w:asciiTheme="minorHAnsi" w:hAnsiTheme="minorHAnsi"/>
        </w:rPr>
        <w:t>kresów (lat: 2016</w:t>
      </w:r>
      <w:r w:rsidR="00BB1A12" w:rsidRPr="00A94018">
        <w:rPr>
          <w:rFonts w:asciiTheme="minorHAnsi" w:hAnsiTheme="minorHAnsi"/>
        </w:rPr>
        <w:t>-20</w:t>
      </w:r>
      <w:r w:rsidR="004E24C3" w:rsidRPr="00A94018">
        <w:rPr>
          <w:rFonts w:asciiTheme="minorHAnsi" w:hAnsiTheme="minorHAnsi"/>
        </w:rPr>
        <w:t>20</w:t>
      </w:r>
      <w:r w:rsidR="00BB1A12" w:rsidRPr="00A94018">
        <w:rPr>
          <w:rFonts w:asciiTheme="minorHAnsi" w:hAnsiTheme="minorHAnsi"/>
        </w:rPr>
        <w:t>, 202</w:t>
      </w:r>
      <w:r w:rsidR="004E24C3" w:rsidRPr="00A94018">
        <w:rPr>
          <w:rFonts w:asciiTheme="minorHAnsi" w:hAnsiTheme="minorHAnsi"/>
        </w:rPr>
        <w:t>1</w:t>
      </w:r>
      <w:r w:rsidR="00BB1A12" w:rsidRPr="00A94018">
        <w:rPr>
          <w:rFonts w:asciiTheme="minorHAnsi" w:hAnsiTheme="minorHAnsi"/>
        </w:rPr>
        <w:t>-2026 oraz 2027-2032).</w:t>
      </w:r>
    </w:p>
    <w:p w:rsidR="004A752D" w:rsidRPr="00A94018" w:rsidRDefault="00B17826" w:rsidP="00CE1E62">
      <w:pPr>
        <w:pStyle w:val="aaaaanita"/>
        <w:numPr>
          <w:ilvl w:val="0"/>
          <w:numId w:val="19"/>
        </w:numPr>
        <w:shd w:val="clear" w:color="auto" w:fill="FFFFFF" w:themeFill="background1"/>
        <w:rPr>
          <w:rFonts w:asciiTheme="minorHAnsi" w:hAnsiTheme="minorHAnsi"/>
        </w:rPr>
      </w:pPr>
      <w:r w:rsidRPr="00A94018">
        <w:rPr>
          <w:rFonts w:asciiTheme="minorHAnsi" w:hAnsiTheme="minorHAnsi"/>
        </w:rPr>
        <w:t xml:space="preserve">Przedstawienie wytycznych </w:t>
      </w:r>
      <w:r w:rsidR="004A752D" w:rsidRPr="00A94018">
        <w:rPr>
          <w:rFonts w:asciiTheme="minorHAnsi" w:hAnsiTheme="minorHAnsi"/>
        </w:rPr>
        <w:t>dotyczących usuwania wyrobów zawierających azbest</w:t>
      </w:r>
      <w:r w:rsidR="00BB1A12" w:rsidRPr="00A94018">
        <w:rPr>
          <w:rFonts w:asciiTheme="minorHAnsi" w:hAnsiTheme="minorHAnsi"/>
        </w:rPr>
        <w:t>.</w:t>
      </w:r>
      <w:r w:rsidR="004A752D" w:rsidRPr="00A94018">
        <w:rPr>
          <w:rFonts w:asciiTheme="minorHAnsi" w:hAnsiTheme="minorHAnsi"/>
        </w:rPr>
        <w:t xml:space="preserve"> </w:t>
      </w:r>
    </w:p>
    <w:p w:rsidR="004A752D" w:rsidRPr="00A94018" w:rsidRDefault="00B17826" w:rsidP="00CE1E62">
      <w:pPr>
        <w:pStyle w:val="aaaaanita"/>
        <w:numPr>
          <w:ilvl w:val="0"/>
          <w:numId w:val="19"/>
        </w:numPr>
        <w:shd w:val="clear" w:color="auto" w:fill="FFFFFF" w:themeFill="background1"/>
        <w:rPr>
          <w:rFonts w:asciiTheme="minorHAnsi" w:hAnsiTheme="minorHAnsi"/>
        </w:rPr>
      </w:pPr>
      <w:r w:rsidRPr="00A94018">
        <w:rPr>
          <w:rFonts w:asciiTheme="minorHAnsi" w:hAnsiTheme="minorHAnsi"/>
        </w:rPr>
        <w:t>Przedstawienie ź</w:t>
      </w:r>
      <w:r w:rsidR="004A752D" w:rsidRPr="00A94018">
        <w:rPr>
          <w:rFonts w:asciiTheme="minorHAnsi" w:hAnsiTheme="minorHAnsi"/>
        </w:rPr>
        <w:t>ródeł finansowania usuwania azbestu oraz analiza w odniesieniu do</w:t>
      </w:r>
      <w:r w:rsidRPr="00A94018">
        <w:rPr>
          <w:rFonts w:asciiTheme="minorHAnsi" w:hAnsiTheme="minorHAnsi"/>
        </w:rPr>
        <w:t xml:space="preserve"> </w:t>
      </w:r>
      <w:r w:rsidR="004A752D" w:rsidRPr="00A94018">
        <w:rPr>
          <w:rFonts w:asciiTheme="minorHAnsi" w:hAnsiTheme="minorHAnsi"/>
        </w:rPr>
        <w:t xml:space="preserve">możliwości pozyskania środków przez </w:t>
      </w:r>
      <w:r w:rsidRPr="00A94018">
        <w:rPr>
          <w:rFonts w:asciiTheme="minorHAnsi" w:hAnsiTheme="minorHAnsi"/>
        </w:rPr>
        <w:t>gminy</w:t>
      </w:r>
      <w:r w:rsidR="004A752D" w:rsidRPr="00A94018">
        <w:rPr>
          <w:rFonts w:asciiTheme="minorHAnsi" w:hAnsiTheme="minorHAnsi"/>
        </w:rPr>
        <w:t xml:space="preserve"> oraz przez mieszkańców</w:t>
      </w:r>
      <w:r w:rsidRPr="00A94018">
        <w:rPr>
          <w:rFonts w:asciiTheme="minorHAnsi" w:hAnsiTheme="minorHAnsi"/>
        </w:rPr>
        <w:t xml:space="preserve"> </w:t>
      </w:r>
      <w:r w:rsidR="003A7423" w:rsidRPr="00A94018">
        <w:rPr>
          <w:rFonts w:asciiTheme="minorHAnsi" w:hAnsiTheme="minorHAnsi"/>
        </w:rPr>
        <w:t xml:space="preserve">powiatu </w:t>
      </w:r>
      <w:r w:rsidR="00BB1A12" w:rsidRPr="00A94018">
        <w:rPr>
          <w:rFonts w:asciiTheme="minorHAnsi" w:hAnsiTheme="minorHAnsi"/>
        </w:rPr>
        <w:t>.</w:t>
      </w:r>
    </w:p>
    <w:p w:rsidR="002C3401" w:rsidRPr="00A94018" w:rsidRDefault="00D05761" w:rsidP="00CE1E62">
      <w:pPr>
        <w:pStyle w:val="aaaaanita"/>
        <w:numPr>
          <w:ilvl w:val="0"/>
          <w:numId w:val="19"/>
        </w:numPr>
        <w:shd w:val="clear" w:color="auto" w:fill="FFFFFF" w:themeFill="background1"/>
        <w:rPr>
          <w:rFonts w:asciiTheme="minorHAnsi" w:hAnsiTheme="minorHAnsi"/>
        </w:rPr>
      </w:pPr>
      <w:r w:rsidRPr="00A94018">
        <w:rPr>
          <w:rFonts w:asciiTheme="minorHAnsi" w:hAnsiTheme="minorHAnsi"/>
        </w:rPr>
        <w:lastRenderedPageBreak/>
        <w:t>Przedstawienie s</w:t>
      </w:r>
      <w:r w:rsidR="004A752D" w:rsidRPr="00A94018">
        <w:rPr>
          <w:rFonts w:asciiTheme="minorHAnsi" w:hAnsiTheme="minorHAnsi"/>
        </w:rPr>
        <w:t xml:space="preserve">ystemu edukacji mieszkańców </w:t>
      </w:r>
      <w:r w:rsidR="00A4060C" w:rsidRPr="00A94018">
        <w:rPr>
          <w:rFonts w:asciiTheme="minorHAnsi" w:hAnsiTheme="minorHAnsi"/>
        </w:rPr>
        <w:t>powiatu</w:t>
      </w:r>
      <w:r w:rsidR="00E60944" w:rsidRPr="00A94018">
        <w:rPr>
          <w:rFonts w:asciiTheme="minorHAnsi" w:hAnsiTheme="minorHAnsi"/>
        </w:rPr>
        <w:t xml:space="preserve"> </w:t>
      </w:r>
      <w:r w:rsidR="004A752D" w:rsidRPr="00A94018">
        <w:rPr>
          <w:rFonts w:asciiTheme="minorHAnsi" w:hAnsiTheme="minorHAnsi"/>
        </w:rPr>
        <w:t>w zakresie szkodliwości azbestu</w:t>
      </w:r>
      <w:r w:rsidR="002C3401" w:rsidRPr="00A94018">
        <w:rPr>
          <w:rFonts w:asciiTheme="minorHAnsi" w:hAnsiTheme="minorHAnsi"/>
        </w:rPr>
        <w:t>.</w:t>
      </w:r>
    </w:p>
    <w:p w:rsidR="004A752D" w:rsidRPr="00A94018" w:rsidRDefault="001B22B1" w:rsidP="00CE1E62">
      <w:pPr>
        <w:pStyle w:val="aaaaanita"/>
        <w:numPr>
          <w:ilvl w:val="0"/>
          <w:numId w:val="19"/>
        </w:numPr>
        <w:shd w:val="clear" w:color="auto" w:fill="FFFFFF" w:themeFill="background1"/>
        <w:rPr>
          <w:rFonts w:asciiTheme="minorHAnsi" w:hAnsiTheme="minorHAnsi"/>
        </w:rPr>
      </w:pPr>
      <w:r w:rsidRPr="00A94018">
        <w:rPr>
          <w:rFonts w:asciiTheme="minorHAnsi" w:hAnsiTheme="minorHAnsi"/>
        </w:rPr>
        <w:t>Przedstawienie o</w:t>
      </w:r>
      <w:r w:rsidR="004A752D" w:rsidRPr="00A94018">
        <w:rPr>
          <w:rFonts w:asciiTheme="minorHAnsi" w:hAnsiTheme="minorHAnsi"/>
        </w:rPr>
        <w:t>bowiązków dotyczących postępowania z wyrobami zawierającymi azbest oraz</w:t>
      </w:r>
      <w:r w:rsidR="00D05761" w:rsidRPr="00A94018">
        <w:rPr>
          <w:rFonts w:asciiTheme="minorHAnsi" w:hAnsiTheme="minorHAnsi"/>
        </w:rPr>
        <w:t xml:space="preserve"> </w:t>
      </w:r>
      <w:r w:rsidR="004A752D" w:rsidRPr="00A94018">
        <w:rPr>
          <w:rFonts w:asciiTheme="minorHAnsi" w:hAnsiTheme="minorHAnsi"/>
        </w:rPr>
        <w:t>sposobów bezpiecznego ich usuwania oraz unieszkodliwiania.</w:t>
      </w:r>
    </w:p>
    <w:p w:rsidR="00C17B6F" w:rsidRPr="00A94018" w:rsidRDefault="00C17B6F" w:rsidP="00CE1E62">
      <w:pPr>
        <w:pStyle w:val="aaaaanita"/>
        <w:numPr>
          <w:ilvl w:val="0"/>
          <w:numId w:val="19"/>
        </w:numPr>
        <w:shd w:val="clear" w:color="auto" w:fill="FFFFFF" w:themeFill="background1"/>
        <w:rPr>
          <w:rFonts w:asciiTheme="minorHAnsi" w:hAnsiTheme="minorHAnsi"/>
        </w:rPr>
      </w:pPr>
      <w:r w:rsidRPr="00A94018">
        <w:rPr>
          <w:rFonts w:asciiTheme="minorHAnsi" w:hAnsiTheme="minorHAnsi"/>
        </w:rPr>
        <w:t>Podstawowe regulacje prawne w zakresie użytkowania i usuwania wyrobów zawierających azbest</w:t>
      </w:r>
      <w:r w:rsidR="00BB1A12" w:rsidRPr="00A94018">
        <w:rPr>
          <w:rFonts w:asciiTheme="minorHAnsi" w:hAnsiTheme="minorHAnsi"/>
        </w:rPr>
        <w:t>.</w:t>
      </w:r>
    </w:p>
    <w:p w:rsidR="00347FD0" w:rsidRPr="00A94018" w:rsidRDefault="00347FD0" w:rsidP="00CE1E62">
      <w:pPr>
        <w:pStyle w:val="aaaaanita"/>
        <w:shd w:val="clear" w:color="auto" w:fill="FFFFFF" w:themeFill="background1"/>
        <w:rPr>
          <w:rFonts w:asciiTheme="minorHAnsi" w:hAnsiTheme="minorHAnsi"/>
        </w:rPr>
      </w:pPr>
    </w:p>
    <w:p w:rsidR="00347FD0" w:rsidRPr="00A94018" w:rsidRDefault="00347FD0" w:rsidP="00CE1E62">
      <w:pPr>
        <w:pStyle w:val="aaaaanita"/>
        <w:shd w:val="clear" w:color="auto" w:fill="FFFFFF" w:themeFill="background1"/>
        <w:rPr>
          <w:rFonts w:asciiTheme="minorHAnsi" w:hAnsiTheme="minorHAnsi"/>
        </w:rPr>
      </w:pPr>
      <w:r w:rsidRPr="00A94018">
        <w:rPr>
          <w:rFonts w:asciiTheme="minorHAnsi" w:hAnsiTheme="minorHAnsi"/>
        </w:rPr>
        <w:t xml:space="preserve">Wykonawcą </w:t>
      </w:r>
      <w:r w:rsidRPr="00A94018">
        <w:rPr>
          <w:rFonts w:asciiTheme="minorHAnsi" w:hAnsiTheme="minorHAnsi"/>
          <w:i/>
        </w:rPr>
        <w:t xml:space="preserve">Programu usuwania wyrobów zawierających azbest z terenu </w:t>
      </w:r>
      <w:r w:rsidR="003A7423" w:rsidRPr="00A94018">
        <w:rPr>
          <w:rFonts w:asciiTheme="minorHAnsi" w:hAnsiTheme="minorHAnsi"/>
          <w:i/>
        </w:rPr>
        <w:t xml:space="preserve">powiatu </w:t>
      </w:r>
      <w:r w:rsidR="00E60944" w:rsidRPr="00A94018">
        <w:rPr>
          <w:rFonts w:asciiTheme="minorHAnsi" w:hAnsiTheme="minorHAnsi"/>
          <w:i/>
        </w:rPr>
        <w:t xml:space="preserve"> w</w:t>
      </w:r>
      <w:r w:rsidR="00CE4A7C" w:rsidRPr="00A94018">
        <w:rPr>
          <w:rFonts w:asciiTheme="minorHAnsi" w:hAnsiTheme="minorHAnsi"/>
          <w:i/>
        </w:rPr>
        <w:t>ołomiń</w:t>
      </w:r>
      <w:r w:rsidRPr="00A94018">
        <w:rPr>
          <w:rFonts w:asciiTheme="minorHAnsi" w:hAnsiTheme="minorHAnsi"/>
          <w:i/>
        </w:rPr>
        <w:t xml:space="preserve">skiego do roku 2032 </w:t>
      </w:r>
      <w:r w:rsidRPr="00A94018">
        <w:rPr>
          <w:rFonts w:asciiTheme="minorHAnsi" w:hAnsiTheme="minorHAnsi"/>
        </w:rPr>
        <w:t>jest Państwowy Instytut Geologiczny - PIB w Warszawie z siedziba przy ul. Rakowiec</w:t>
      </w:r>
      <w:r w:rsidR="000C5164" w:rsidRPr="00A94018">
        <w:rPr>
          <w:rFonts w:asciiTheme="minorHAnsi" w:hAnsiTheme="minorHAnsi"/>
        </w:rPr>
        <w:t>k</w:t>
      </w:r>
      <w:r w:rsidRPr="00A94018">
        <w:rPr>
          <w:rFonts w:asciiTheme="minorHAnsi" w:hAnsiTheme="minorHAnsi"/>
        </w:rPr>
        <w:t>iej 4.</w:t>
      </w:r>
    </w:p>
    <w:p w:rsidR="00AE2E9B" w:rsidRPr="00A94018" w:rsidRDefault="00AE2E9B" w:rsidP="00CE1E62">
      <w:pPr>
        <w:pStyle w:val="aaaaanita"/>
        <w:shd w:val="clear" w:color="auto" w:fill="FFFFFF" w:themeFill="background1"/>
        <w:rPr>
          <w:rFonts w:asciiTheme="minorHAnsi" w:hAnsiTheme="minorHAnsi"/>
        </w:rPr>
      </w:pPr>
    </w:p>
    <w:p w:rsidR="00AE2E9B" w:rsidRPr="00A94018" w:rsidRDefault="00AE2E9B" w:rsidP="00CE1E62">
      <w:pPr>
        <w:pStyle w:val="aaaaanita"/>
        <w:shd w:val="clear" w:color="auto" w:fill="FFFFFF" w:themeFill="background1"/>
        <w:rPr>
          <w:rFonts w:asciiTheme="minorHAnsi" w:hAnsiTheme="minorHAnsi"/>
        </w:rPr>
      </w:pPr>
      <w:r w:rsidRPr="00A94018">
        <w:rPr>
          <w:rFonts w:asciiTheme="minorHAnsi" w:hAnsiTheme="minorHAnsi"/>
        </w:rPr>
        <w:t>Przyjęto stan aktualny na dzień 30.09.2015 r.</w:t>
      </w:r>
      <w:r w:rsidR="00B02BDF" w:rsidRPr="00A94018">
        <w:rPr>
          <w:rFonts w:asciiTheme="minorHAnsi" w:hAnsiTheme="minorHAnsi"/>
        </w:rPr>
        <w:t>, z wyjątkiem informacji o ilości wyrobów zawierających azbest w poszczególnych gminach powiatu wołomińskiego, które podano według stanu na dzień 31.12.2014 r.</w:t>
      </w:r>
    </w:p>
    <w:p w:rsidR="00023B2F" w:rsidRPr="00A94018" w:rsidRDefault="00C949BC" w:rsidP="00CE1E62">
      <w:pPr>
        <w:pStyle w:val="azbest1"/>
      </w:pPr>
      <w:bookmarkStart w:id="9" w:name="_Toc212743362"/>
      <w:bookmarkStart w:id="10" w:name="_Toc432407510"/>
      <w:r w:rsidRPr="00A94018">
        <w:t>3</w:t>
      </w:r>
      <w:r w:rsidR="00BC3603" w:rsidRPr="00A94018">
        <w:t xml:space="preserve">. </w:t>
      </w:r>
      <w:r w:rsidR="00023B2F" w:rsidRPr="00A94018">
        <w:t>Ogólne informacje o azbeście</w:t>
      </w:r>
      <w:bookmarkEnd w:id="9"/>
      <w:bookmarkEnd w:id="10"/>
    </w:p>
    <w:p w:rsidR="00BC3603" w:rsidRPr="00A94018" w:rsidRDefault="00BC3603" w:rsidP="00CE1E62">
      <w:pPr>
        <w:pStyle w:val="aaaaanita"/>
        <w:shd w:val="clear" w:color="auto" w:fill="FFFFFF" w:themeFill="background1"/>
        <w:rPr>
          <w:rFonts w:asciiTheme="minorHAnsi" w:hAnsiTheme="minorHAnsi"/>
        </w:rPr>
      </w:pPr>
    </w:p>
    <w:p w:rsidR="004C4E48" w:rsidRPr="00A94018" w:rsidRDefault="006E7628" w:rsidP="00CE1E62">
      <w:pPr>
        <w:pStyle w:val="aaaaanita"/>
        <w:shd w:val="clear" w:color="auto" w:fill="FFFFFF" w:themeFill="background1"/>
        <w:rPr>
          <w:rFonts w:asciiTheme="minorHAnsi" w:hAnsiTheme="minorHAnsi"/>
        </w:rPr>
      </w:pPr>
      <w:r w:rsidRPr="00A94018">
        <w:rPr>
          <w:rFonts w:asciiTheme="minorHAnsi" w:hAnsiTheme="minorHAnsi"/>
        </w:rPr>
        <w:t xml:space="preserve">Azbest jest nazwą handlową odnoszącą się do sześciu minerałów włóknistych z grup serpentynów </w:t>
      </w:r>
      <w:r w:rsidRPr="00A94018">
        <w:rPr>
          <w:rFonts w:asciiTheme="minorHAnsi" w:hAnsiTheme="minorHAnsi"/>
        </w:rPr>
        <w:br/>
        <w:t xml:space="preserve">i amfiboli. </w:t>
      </w:r>
      <w:r w:rsidR="004C4E48" w:rsidRPr="00A94018">
        <w:rPr>
          <w:rFonts w:asciiTheme="minorHAnsi" w:hAnsiTheme="minorHAnsi"/>
        </w:rPr>
        <w:t xml:space="preserve">Jego podstawowa właściwość – niepalność </w:t>
      </w:r>
      <w:r w:rsidR="00B5767D" w:rsidRPr="00A94018">
        <w:rPr>
          <w:rFonts w:asciiTheme="minorHAnsi" w:hAnsiTheme="minorHAnsi"/>
        </w:rPr>
        <w:t xml:space="preserve">- </w:t>
      </w:r>
      <w:r w:rsidR="004C4E48" w:rsidRPr="00A94018">
        <w:rPr>
          <w:rFonts w:asciiTheme="minorHAnsi" w:hAnsiTheme="minorHAnsi"/>
        </w:rPr>
        <w:t>została odkryta już w starożytności około roku 300 p.n.e. Nazwa "azbest" pochodzi zaś od greckiego słowa "a</w:t>
      </w:r>
      <w:r w:rsidR="0035248B" w:rsidRPr="00A94018">
        <w:rPr>
          <w:rFonts w:asciiTheme="minorHAnsi" w:hAnsiTheme="minorHAnsi"/>
        </w:rPr>
        <w:t>s</w:t>
      </w:r>
      <w:r w:rsidR="004C4E48" w:rsidRPr="00A94018">
        <w:rPr>
          <w:rFonts w:asciiTheme="minorHAnsi" w:hAnsiTheme="minorHAnsi"/>
        </w:rPr>
        <w:t>be</w:t>
      </w:r>
      <w:r w:rsidR="004F0B77" w:rsidRPr="00A94018">
        <w:rPr>
          <w:rFonts w:asciiTheme="minorHAnsi" w:hAnsiTheme="minorHAnsi"/>
        </w:rPr>
        <w:t>stos</w:t>
      </w:r>
      <w:r w:rsidR="004C4E48" w:rsidRPr="00A94018">
        <w:rPr>
          <w:rFonts w:asciiTheme="minorHAnsi" w:hAnsiTheme="minorHAnsi"/>
        </w:rPr>
        <w:t xml:space="preserve">" – </w:t>
      </w:r>
      <w:r w:rsidR="0035248B" w:rsidRPr="00A94018">
        <w:rPr>
          <w:rFonts w:asciiTheme="minorHAnsi" w:hAnsiTheme="minorHAnsi"/>
        </w:rPr>
        <w:t xml:space="preserve">"niezniszczalny" lub </w:t>
      </w:r>
      <w:r w:rsidR="004C4E48" w:rsidRPr="00A94018">
        <w:rPr>
          <w:rFonts w:asciiTheme="minorHAnsi" w:hAnsiTheme="minorHAnsi"/>
        </w:rPr>
        <w:t>"</w:t>
      </w:r>
      <w:r w:rsidR="0035248B" w:rsidRPr="00A94018">
        <w:rPr>
          <w:rFonts w:asciiTheme="minorHAnsi" w:hAnsiTheme="minorHAnsi"/>
        </w:rPr>
        <w:t>niewygasający</w:t>
      </w:r>
      <w:r w:rsidR="004C4E48" w:rsidRPr="00A94018">
        <w:rPr>
          <w:rFonts w:asciiTheme="minorHAnsi" w:hAnsiTheme="minorHAnsi"/>
        </w:rPr>
        <w:t>".</w:t>
      </w:r>
    </w:p>
    <w:p w:rsidR="004C4E48" w:rsidRPr="00A94018" w:rsidRDefault="004C4E48" w:rsidP="00CE1E62">
      <w:pPr>
        <w:pStyle w:val="aaaaanita"/>
        <w:shd w:val="clear" w:color="auto" w:fill="FFFFFF" w:themeFill="background1"/>
        <w:rPr>
          <w:rFonts w:asciiTheme="minorHAnsi" w:hAnsiTheme="minorHAnsi"/>
        </w:rPr>
      </w:pPr>
    </w:p>
    <w:p w:rsidR="00023B2F" w:rsidRPr="00A94018" w:rsidRDefault="00023B2F" w:rsidP="00CE1E62">
      <w:p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Pod względem budowy chemicznej azbest stanowią uwodnione krzemiany, głównie magnezu</w:t>
      </w:r>
      <w:r w:rsidR="0059773F" w:rsidRPr="00A94018">
        <w:rPr>
          <w:rFonts w:asciiTheme="minorHAnsi" w:hAnsiTheme="minorHAnsi"/>
          <w:sz w:val="22"/>
          <w:szCs w:val="22"/>
        </w:rPr>
        <w:t>,</w:t>
      </w:r>
      <w:r w:rsidRPr="00A94018">
        <w:rPr>
          <w:rFonts w:asciiTheme="minorHAnsi" w:hAnsiTheme="minorHAnsi"/>
          <w:sz w:val="22"/>
          <w:szCs w:val="22"/>
        </w:rPr>
        <w:t xml:space="preserve"> żelaza</w:t>
      </w:r>
      <w:r w:rsidR="0059773F" w:rsidRPr="00A94018">
        <w:rPr>
          <w:rFonts w:asciiTheme="minorHAnsi" w:hAnsiTheme="minorHAnsi"/>
          <w:sz w:val="22"/>
          <w:szCs w:val="22"/>
        </w:rPr>
        <w:t xml:space="preserve"> wapnia i sodu</w:t>
      </w:r>
      <w:r w:rsidRPr="00A94018">
        <w:rPr>
          <w:rFonts w:asciiTheme="minorHAnsi" w:hAnsiTheme="minorHAnsi"/>
          <w:sz w:val="22"/>
          <w:szCs w:val="22"/>
        </w:rPr>
        <w:t xml:space="preserve">. Najczęściej spotykanymi odmianami azbestu są: </w:t>
      </w:r>
    </w:p>
    <w:p w:rsidR="00023B2F" w:rsidRPr="00A94018" w:rsidRDefault="00023B2F" w:rsidP="00CE1E62">
      <w:pPr>
        <w:pStyle w:val="tekst"/>
        <w:shd w:val="clear" w:color="auto" w:fill="FFFFFF" w:themeFill="background1"/>
        <w:rPr>
          <w:rFonts w:asciiTheme="minorHAnsi" w:hAnsiTheme="minorHAnsi"/>
          <w:sz w:val="22"/>
          <w:szCs w:val="22"/>
        </w:rPr>
      </w:pPr>
    </w:p>
    <w:p w:rsidR="00023B2F" w:rsidRPr="00A94018" w:rsidRDefault="00023B2F" w:rsidP="00CE1E62">
      <w:pPr>
        <w:pStyle w:val="tekst"/>
        <w:numPr>
          <w:ilvl w:val="0"/>
          <w:numId w:val="4"/>
        </w:numPr>
        <w:shd w:val="clear" w:color="auto" w:fill="FFFFFF" w:themeFill="background1"/>
        <w:rPr>
          <w:rFonts w:asciiTheme="minorHAnsi" w:hAnsiTheme="minorHAnsi"/>
          <w:sz w:val="22"/>
          <w:szCs w:val="22"/>
        </w:rPr>
      </w:pPr>
      <w:r w:rsidRPr="00A94018">
        <w:rPr>
          <w:rFonts w:asciiTheme="minorHAnsi" w:hAnsiTheme="minorHAnsi"/>
          <w:sz w:val="22"/>
          <w:szCs w:val="22"/>
        </w:rPr>
        <w:t>chryzotyl (azbest biały) – minerał serpentynowy – ogólny wzór chemiczny 3MgO2SiO</w:t>
      </w:r>
      <w:r w:rsidRPr="00A94018">
        <w:rPr>
          <w:rFonts w:asciiTheme="minorHAnsi" w:hAnsiTheme="minorHAnsi"/>
          <w:sz w:val="22"/>
          <w:szCs w:val="22"/>
          <w:vertAlign w:val="subscript"/>
        </w:rPr>
        <w:t>2</w:t>
      </w:r>
      <w:r w:rsidRPr="00A94018">
        <w:rPr>
          <w:rFonts w:asciiTheme="minorHAnsi" w:hAnsiTheme="minorHAnsi"/>
          <w:sz w:val="22"/>
          <w:szCs w:val="22"/>
        </w:rPr>
        <w:t>2H</w:t>
      </w:r>
      <w:r w:rsidRPr="00A94018">
        <w:rPr>
          <w:rFonts w:asciiTheme="minorHAnsi" w:hAnsiTheme="minorHAnsi"/>
          <w:sz w:val="22"/>
          <w:szCs w:val="22"/>
          <w:vertAlign w:val="subscript"/>
        </w:rPr>
        <w:t>2</w:t>
      </w:r>
      <w:r w:rsidRPr="00A94018">
        <w:rPr>
          <w:rFonts w:asciiTheme="minorHAnsi" w:hAnsiTheme="minorHAnsi"/>
          <w:sz w:val="22"/>
          <w:szCs w:val="22"/>
        </w:rPr>
        <w:t>O;</w:t>
      </w:r>
    </w:p>
    <w:p w:rsidR="00023B2F" w:rsidRPr="00A94018" w:rsidRDefault="00023B2F" w:rsidP="00CE1E62">
      <w:pPr>
        <w:pStyle w:val="tekst"/>
        <w:numPr>
          <w:ilvl w:val="0"/>
          <w:numId w:val="4"/>
        </w:numPr>
        <w:shd w:val="clear" w:color="auto" w:fill="FFFFFF" w:themeFill="background1"/>
        <w:rPr>
          <w:rFonts w:asciiTheme="minorHAnsi" w:hAnsiTheme="minorHAnsi"/>
          <w:sz w:val="22"/>
          <w:szCs w:val="22"/>
        </w:rPr>
      </w:pPr>
      <w:r w:rsidRPr="00A94018">
        <w:rPr>
          <w:rFonts w:asciiTheme="minorHAnsi" w:hAnsiTheme="minorHAnsi"/>
          <w:sz w:val="22"/>
          <w:szCs w:val="22"/>
        </w:rPr>
        <w:t>krokidolit (azbest niebieski) – minerał amfibolowy – ogólny wzór chemiczny  NaFe(SiO</w:t>
      </w:r>
      <w:r w:rsidRPr="00A94018">
        <w:rPr>
          <w:rFonts w:asciiTheme="minorHAnsi" w:hAnsiTheme="minorHAnsi"/>
          <w:sz w:val="22"/>
          <w:szCs w:val="22"/>
          <w:vertAlign w:val="subscript"/>
        </w:rPr>
        <w:t>3</w:t>
      </w:r>
      <w:r w:rsidRPr="00A94018">
        <w:rPr>
          <w:rFonts w:asciiTheme="minorHAnsi" w:hAnsiTheme="minorHAnsi"/>
          <w:sz w:val="22"/>
          <w:szCs w:val="22"/>
        </w:rPr>
        <w:t>)2FeSiO</w:t>
      </w:r>
      <w:r w:rsidRPr="00A94018">
        <w:rPr>
          <w:rFonts w:asciiTheme="minorHAnsi" w:hAnsiTheme="minorHAnsi"/>
          <w:sz w:val="22"/>
          <w:szCs w:val="22"/>
          <w:vertAlign w:val="subscript"/>
        </w:rPr>
        <w:t>3</w:t>
      </w:r>
      <w:r w:rsidRPr="00A94018">
        <w:rPr>
          <w:rFonts w:asciiTheme="minorHAnsi" w:hAnsiTheme="minorHAnsi"/>
          <w:sz w:val="22"/>
          <w:szCs w:val="22"/>
        </w:rPr>
        <w:t>H</w:t>
      </w:r>
      <w:r w:rsidRPr="00A94018">
        <w:rPr>
          <w:rFonts w:asciiTheme="minorHAnsi" w:hAnsiTheme="minorHAnsi"/>
          <w:sz w:val="22"/>
          <w:szCs w:val="22"/>
          <w:vertAlign w:val="subscript"/>
        </w:rPr>
        <w:t>2</w:t>
      </w:r>
      <w:r w:rsidRPr="00A94018">
        <w:rPr>
          <w:rFonts w:asciiTheme="minorHAnsi" w:hAnsiTheme="minorHAnsi"/>
          <w:sz w:val="22"/>
          <w:szCs w:val="22"/>
        </w:rPr>
        <w:t>O;</w:t>
      </w:r>
    </w:p>
    <w:p w:rsidR="00023B2F" w:rsidRPr="00A94018" w:rsidRDefault="00023B2F" w:rsidP="00CE1E62">
      <w:pPr>
        <w:pStyle w:val="tekst"/>
        <w:numPr>
          <w:ilvl w:val="0"/>
          <w:numId w:val="4"/>
        </w:numPr>
        <w:shd w:val="clear" w:color="auto" w:fill="FFFFFF" w:themeFill="background1"/>
        <w:rPr>
          <w:rFonts w:asciiTheme="minorHAnsi" w:hAnsiTheme="minorHAnsi"/>
          <w:sz w:val="22"/>
          <w:szCs w:val="22"/>
        </w:rPr>
      </w:pPr>
      <w:r w:rsidRPr="00A94018">
        <w:rPr>
          <w:rFonts w:asciiTheme="minorHAnsi" w:hAnsiTheme="minorHAnsi"/>
          <w:sz w:val="22"/>
          <w:szCs w:val="22"/>
        </w:rPr>
        <w:t>amozyt (azbest brązowy) – minerał amfibolowy – ogólny wzór chemiczny (FeMg)</w:t>
      </w:r>
      <w:r w:rsidRPr="00A94018">
        <w:rPr>
          <w:rFonts w:asciiTheme="minorHAnsi" w:hAnsiTheme="minorHAnsi"/>
          <w:sz w:val="22"/>
          <w:szCs w:val="22"/>
          <w:vertAlign w:val="subscript"/>
        </w:rPr>
        <w:t>7</w:t>
      </w:r>
      <w:r w:rsidRPr="00A94018">
        <w:rPr>
          <w:rFonts w:asciiTheme="minorHAnsi" w:hAnsiTheme="minorHAnsi"/>
          <w:sz w:val="22"/>
          <w:szCs w:val="22"/>
        </w:rPr>
        <w:t>SiO</w:t>
      </w:r>
      <w:r w:rsidRPr="00A94018">
        <w:rPr>
          <w:rFonts w:asciiTheme="minorHAnsi" w:hAnsiTheme="minorHAnsi"/>
          <w:sz w:val="22"/>
          <w:szCs w:val="22"/>
          <w:vertAlign w:val="subscript"/>
        </w:rPr>
        <w:t>2</w:t>
      </w:r>
      <w:r w:rsidRPr="00A94018">
        <w:rPr>
          <w:rFonts w:asciiTheme="minorHAnsi" w:hAnsiTheme="minorHAnsi"/>
          <w:sz w:val="22"/>
          <w:szCs w:val="22"/>
        </w:rPr>
        <w:t>2H</w:t>
      </w:r>
      <w:r w:rsidRPr="00A94018">
        <w:rPr>
          <w:rFonts w:asciiTheme="minorHAnsi" w:hAnsiTheme="minorHAnsi"/>
          <w:sz w:val="22"/>
          <w:szCs w:val="22"/>
          <w:vertAlign w:val="subscript"/>
        </w:rPr>
        <w:t>2</w:t>
      </w:r>
      <w:r w:rsidRPr="00A94018">
        <w:rPr>
          <w:rFonts w:asciiTheme="minorHAnsi" w:hAnsiTheme="minorHAnsi"/>
          <w:sz w:val="22"/>
          <w:szCs w:val="22"/>
        </w:rPr>
        <w:t>O.</w:t>
      </w:r>
    </w:p>
    <w:p w:rsidR="00023B2F" w:rsidRPr="00A94018" w:rsidRDefault="00023B2F" w:rsidP="00CE1E62">
      <w:pPr>
        <w:pStyle w:val="aaaaanita"/>
        <w:shd w:val="clear" w:color="auto" w:fill="FFFFFF" w:themeFill="background1"/>
        <w:rPr>
          <w:rFonts w:asciiTheme="minorHAnsi" w:hAnsiTheme="minorHAnsi"/>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6"/>
        <w:gridCol w:w="4606"/>
      </w:tblGrid>
      <w:tr w:rsidR="002C3401" w:rsidRPr="00A94018" w:rsidTr="002C3401">
        <w:tc>
          <w:tcPr>
            <w:tcW w:w="4606" w:type="dxa"/>
          </w:tcPr>
          <w:p w:rsidR="002C3401" w:rsidRPr="00A94018" w:rsidRDefault="002C3401" w:rsidP="00CE1E62">
            <w:pPr>
              <w:pStyle w:val="aaaaanita"/>
              <w:shd w:val="clear" w:color="auto" w:fill="FFFFFF" w:themeFill="background1"/>
              <w:rPr>
                <w:rFonts w:asciiTheme="minorHAnsi" w:hAnsiTheme="minorHAnsi"/>
              </w:rPr>
            </w:pPr>
            <w:r w:rsidRPr="00A94018">
              <w:rPr>
                <w:rFonts w:asciiTheme="minorHAnsi" w:hAnsiTheme="minorHAnsi"/>
                <w:noProof/>
                <w:lang w:eastAsia="pl-PL"/>
              </w:rPr>
              <w:drawing>
                <wp:inline distT="0" distB="0" distL="0" distR="0">
                  <wp:extent cx="2793575" cy="2111054"/>
                  <wp:effectExtent l="19050" t="0" r="6775" b="0"/>
                  <wp:docPr id="6" name="Obraz 1" descr="http://upload.wikimedia.org/wikipedia/commons/b/b7/Asbestos_fib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b/b7/Asbestos_fibres.jpg"/>
                          <pic:cNvPicPr>
                            <a:picLocks noChangeAspect="1" noChangeArrowheads="1"/>
                          </pic:cNvPicPr>
                        </pic:nvPicPr>
                        <pic:blipFill>
                          <a:blip r:embed="rId9" cstate="print"/>
                          <a:srcRect/>
                          <a:stretch>
                            <a:fillRect/>
                          </a:stretch>
                        </pic:blipFill>
                        <pic:spPr bwMode="auto">
                          <a:xfrm>
                            <a:off x="0" y="0"/>
                            <a:ext cx="2793463" cy="2110969"/>
                          </a:xfrm>
                          <a:prstGeom prst="rect">
                            <a:avLst/>
                          </a:prstGeom>
                          <a:noFill/>
                          <a:ln w="9525">
                            <a:noFill/>
                            <a:miter lim="800000"/>
                            <a:headEnd/>
                            <a:tailEnd/>
                          </a:ln>
                        </pic:spPr>
                      </pic:pic>
                    </a:graphicData>
                  </a:graphic>
                </wp:inline>
              </w:drawing>
            </w:r>
          </w:p>
        </w:tc>
        <w:tc>
          <w:tcPr>
            <w:tcW w:w="4606" w:type="dxa"/>
          </w:tcPr>
          <w:p w:rsidR="002C3401" w:rsidRPr="00A94018" w:rsidRDefault="002C3401" w:rsidP="00CE1E62">
            <w:pPr>
              <w:pStyle w:val="aaaaanita"/>
              <w:shd w:val="clear" w:color="auto" w:fill="FFFFFF" w:themeFill="background1"/>
              <w:rPr>
                <w:rFonts w:asciiTheme="minorHAnsi" w:hAnsiTheme="minorHAnsi"/>
              </w:rPr>
            </w:pPr>
            <w:r w:rsidRPr="00A94018">
              <w:rPr>
                <w:noProof/>
                <w:lang w:eastAsia="pl-PL"/>
              </w:rPr>
              <w:drawing>
                <wp:inline distT="0" distB="0" distL="0" distR="0">
                  <wp:extent cx="2768138" cy="2114550"/>
                  <wp:effectExtent l="19050" t="0" r="0" b="0"/>
                  <wp:docPr id="3" name="Obraz 4" descr="http://upload.wikimedia.org/wikipedia/commons/b/b1/Asbestos1US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b/b1/Asbestos1USGOV.jpg"/>
                          <pic:cNvPicPr>
                            <a:picLocks noChangeAspect="1" noChangeArrowheads="1"/>
                          </pic:cNvPicPr>
                        </pic:nvPicPr>
                        <pic:blipFill>
                          <a:blip r:embed="rId10" cstate="print"/>
                          <a:srcRect/>
                          <a:stretch>
                            <a:fillRect/>
                          </a:stretch>
                        </pic:blipFill>
                        <pic:spPr bwMode="auto">
                          <a:xfrm>
                            <a:off x="0" y="0"/>
                            <a:ext cx="2768138" cy="2114550"/>
                          </a:xfrm>
                          <a:prstGeom prst="rect">
                            <a:avLst/>
                          </a:prstGeom>
                          <a:noFill/>
                          <a:ln w="9525">
                            <a:noFill/>
                            <a:miter lim="800000"/>
                            <a:headEnd/>
                            <a:tailEnd/>
                          </a:ln>
                        </pic:spPr>
                      </pic:pic>
                    </a:graphicData>
                  </a:graphic>
                </wp:inline>
              </w:drawing>
            </w:r>
          </w:p>
        </w:tc>
      </w:tr>
    </w:tbl>
    <w:p w:rsidR="003F316B" w:rsidRPr="00A94018" w:rsidRDefault="003F316B" w:rsidP="00CE1E62">
      <w:pPr>
        <w:pStyle w:val="Legenda"/>
        <w:shd w:val="clear" w:color="auto" w:fill="FFFFFF" w:themeFill="background1"/>
        <w:jc w:val="center"/>
        <w:rPr>
          <w:rFonts w:asciiTheme="minorHAnsi" w:hAnsiTheme="minorHAnsi"/>
        </w:rPr>
      </w:pPr>
      <w:bookmarkStart w:id="11" w:name="_Toc336810537"/>
      <w:bookmarkStart w:id="12" w:name="_Toc432407538"/>
      <w:r w:rsidRPr="00A94018">
        <w:rPr>
          <w:rFonts w:asciiTheme="minorHAnsi" w:hAnsiTheme="minorHAnsi"/>
        </w:rPr>
        <w:t xml:space="preserve">Rysunek </w:t>
      </w:r>
      <w:r w:rsidR="003E4A5D" w:rsidRPr="00A94018">
        <w:rPr>
          <w:rFonts w:asciiTheme="minorHAnsi" w:hAnsiTheme="minorHAnsi"/>
        </w:rPr>
        <w:fldChar w:fldCharType="begin"/>
      </w:r>
      <w:r w:rsidRPr="00A94018">
        <w:rPr>
          <w:rFonts w:asciiTheme="minorHAnsi" w:hAnsiTheme="minorHAnsi"/>
        </w:rPr>
        <w:instrText xml:space="preserve"> SEQ Rysunek \* ARABIC </w:instrText>
      </w:r>
      <w:r w:rsidR="003E4A5D" w:rsidRPr="00A94018">
        <w:rPr>
          <w:rFonts w:asciiTheme="minorHAnsi" w:hAnsiTheme="minorHAnsi"/>
        </w:rPr>
        <w:fldChar w:fldCharType="separate"/>
      </w:r>
      <w:r w:rsidR="00C73F50" w:rsidRPr="00A94018">
        <w:rPr>
          <w:rFonts w:asciiTheme="minorHAnsi" w:hAnsiTheme="minorHAnsi"/>
          <w:noProof/>
        </w:rPr>
        <w:t>1</w:t>
      </w:r>
      <w:r w:rsidR="003E4A5D" w:rsidRPr="00A94018">
        <w:rPr>
          <w:rFonts w:asciiTheme="minorHAnsi" w:hAnsiTheme="minorHAnsi"/>
        </w:rPr>
        <w:fldChar w:fldCharType="end"/>
      </w:r>
      <w:r w:rsidR="002C3401" w:rsidRPr="00A94018">
        <w:rPr>
          <w:rFonts w:asciiTheme="minorHAnsi" w:hAnsiTheme="minorHAnsi"/>
        </w:rPr>
        <w:t>. Azbest i jego w</w:t>
      </w:r>
      <w:r w:rsidRPr="00A94018">
        <w:rPr>
          <w:rFonts w:asciiTheme="minorHAnsi" w:hAnsiTheme="minorHAnsi"/>
        </w:rPr>
        <w:t xml:space="preserve">łókna </w:t>
      </w:r>
      <w:bookmarkEnd w:id="11"/>
      <w:r w:rsidR="002C3401" w:rsidRPr="00A94018">
        <w:rPr>
          <w:rFonts w:asciiTheme="minorHAnsi" w:hAnsiTheme="minorHAnsi"/>
        </w:rPr>
        <w:t>(źródło: wikipedia.pl)</w:t>
      </w:r>
      <w:bookmarkEnd w:id="12"/>
    </w:p>
    <w:p w:rsidR="00633F3F" w:rsidRPr="00A94018" w:rsidRDefault="00633F3F" w:rsidP="00CE1E62">
      <w:pPr>
        <w:shd w:val="clear" w:color="auto" w:fill="FFFFFF" w:themeFill="background1"/>
        <w:autoSpaceDE w:val="0"/>
        <w:autoSpaceDN w:val="0"/>
        <w:adjustRightInd w:val="0"/>
        <w:spacing w:before="12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t xml:space="preserve">Włókna azbestu w zależności od odmiany azbestu </w:t>
      </w:r>
      <w:r w:rsidR="004E10E5" w:rsidRPr="00A94018">
        <w:rPr>
          <w:rFonts w:asciiTheme="minorHAnsi" w:eastAsia="TrebuchetMS" w:hAnsiTheme="minorHAnsi" w:cs="TrebuchetMS"/>
          <w:sz w:val="22"/>
          <w:szCs w:val="22"/>
        </w:rPr>
        <w:t xml:space="preserve">mają </w:t>
      </w:r>
      <w:r w:rsidRPr="00A94018">
        <w:rPr>
          <w:rFonts w:asciiTheme="minorHAnsi" w:eastAsia="TrebuchetMS" w:hAnsiTheme="minorHAnsi" w:cs="TrebuchetMS"/>
          <w:sz w:val="22"/>
          <w:szCs w:val="22"/>
        </w:rPr>
        <w:t>długość kilku centymetrów i średnice kilku milimetrów, osiągając wartości submikronowe. Serpentyny i amfibole różnią się między sobą</w:t>
      </w:r>
      <w:r w:rsidR="003516D2" w:rsidRPr="00A94018">
        <w:rPr>
          <w:rFonts w:asciiTheme="minorHAnsi" w:eastAsia="TrebuchetMS" w:hAnsiTheme="minorHAnsi" w:cs="TrebuchetMS"/>
          <w:sz w:val="22"/>
          <w:szCs w:val="22"/>
        </w:rPr>
        <w:br/>
      </w:r>
      <w:r w:rsidRPr="00A94018">
        <w:rPr>
          <w:rFonts w:asciiTheme="minorHAnsi" w:eastAsia="TrebuchetMS" w:hAnsiTheme="minorHAnsi" w:cs="TrebuchetMS"/>
          <w:sz w:val="22"/>
          <w:szCs w:val="22"/>
        </w:rPr>
        <w:t xml:space="preserve"> nie tylko budową i długością włókien ale także odmiennymi właściwościami </w:t>
      </w:r>
      <w:r w:rsidR="003516D2" w:rsidRPr="00A94018">
        <w:rPr>
          <w:rFonts w:asciiTheme="minorHAnsi" w:eastAsia="TrebuchetMS" w:hAnsiTheme="minorHAnsi" w:cs="TrebuchetMS"/>
          <w:sz w:val="22"/>
          <w:szCs w:val="22"/>
        </w:rPr>
        <w:t>chorobotwórczymi</w:t>
      </w:r>
      <w:r w:rsidRPr="00A94018">
        <w:rPr>
          <w:rFonts w:asciiTheme="minorHAnsi" w:eastAsia="TrebuchetMS" w:hAnsiTheme="minorHAnsi" w:cs="TrebuchetMS"/>
          <w:sz w:val="22"/>
          <w:szCs w:val="22"/>
        </w:rPr>
        <w:t>.</w:t>
      </w:r>
    </w:p>
    <w:p w:rsidR="00A94018" w:rsidRDefault="00A94018" w:rsidP="00CE1E62">
      <w:pPr>
        <w:pStyle w:val="aaaaanita"/>
        <w:shd w:val="clear" w:color="auto" w:fill="FFFFFF" w:themeFill="background1"/>
        <w:rPr>
          <w:rFonts w:asciiTheme="minorHAnsi" w:hAnsiTheme="minorHAnsi"/>
        </w:rPr>
      </w:pPr>
    </w:p>
    <w:p w:rsidR="00A94018" w:rsidRPr="00A94018" w:rsidRDefault="00A94018" w:rsidP="00CE1E62">
      <w:pPr>
        <w:pStyle w:val="aaaaanita"/>
        <w:shd w:val="clear" w:color="auto" w:fill="FFFFFF" w:themeFill="background1"/>
        <w:rPr>
          <w:rFonts w:asciiTheme="minorHAnsi" w:hAnsiTheme="minorHAnsi"/>
        </w:rPr>
      </w:pPr>
      <w:r w:rsidRPr="00A94018">
        <w:rPr>
          <w:rFonts w:asciiTheme="minorHAnsi" w:hAnsiTheme="minorHAnsi"/>
        </w:rPr>
        <w:t xml:space="preserve">Azbest posiada szczególne właściwości fizyczno – chemiczne, do których należą: </w:t>
      </w:r>
    </w:p>
    <w:p w:rsidR="00A94018" w:rsidRPr="00A94018" w:rsidRDefault="00A94018" w:rsidP="00CE1E62">
      <w:pPr>
        <w:pStyle w:val="aaaaanita"/>
        <w:shd w:val="clear" w:color="auto" w:fill="FFFFFF" w:themeFill="background1"/>
        <w:rPr>
          <w:rFonts w:asciiTheme="minorHAnsi" w:hAnsiTheme="minorHAnsi"/>
        </w:rPr>
      </w:pPr>
    </w:p>
    <w:p w:rsidR="00A94018" w:rsidRPr="00A94018" w:rsidRDefault="00A94018" w:rsidP="00CE1E62">
      <w:pPr>
        <w:pStyle w:val="aaaaanita"/>
        <w:numPr>
          <w:ilvl w:val="0"/>
          <w:numId w:val="19"/>
        </w:numPr>
        <w:shd w:val="clear" w:color="auto" w:fill="FFFFFF" w:themeFill="background1"/>
        <w:rPr>
          <w:rFonts w:asciiTheme="minorHAnsi" w:hAnsiTheme="minorHAnsi"/>
        </w:rPr>
      </w:pPr>
      <w:r w:rsidRPr="00A94018">
        <w:rPr>
          <w:rFonts w:asciiTheme="minorHAnsi" w:hAnsiTheme="minorHAnsi"/>
        </w:rPr>
        <w:t xml:space="preserve">odporność na wysoką temperaturę, </w:t>
      </w:r>
    </w:p>
    <w:p w:rsidR="00A94018" w:rsidRPr="00A94018" w:rsidRDefault="00A94018" w:rsidP="00CE1E62">
      <w:pPr>
        <w:pStyle w:val="aaaaanita"/>
        <w:numPr>
          <w:ilvl w:val="0"/>
          <w:numId w:val="19"/>
        </w:numPr>
        <w:shd w:val="clear" w:color="auto" w:fill="FFFFFF" w:themeFill="background1"/>
        <w:rPr>
          <w:rFonts w:asciiTheme="minorHAnsi" w:hAnsiTheme="minorHAnsi"/>
        </w:rPr>
      </w:pPr>
      <w:r w:rsidRPr="00A94018">
        <w:rPr>
          <w:rFonts w:asciiTheme="minorHAnsi" w:hAnsiTheme="minorHAnsi"/>
        </w:rPr>
        <w:t xml:space="preserve">odporność na chemikalia, kwasy, zasady, wodę morską, </w:t>
      </w:r>
    </w:p>
    <w:p w:rsidR="00A94018" w:rsidRPr="00A94018" w:rsidRDefault="00A94018" w:rsidP="00CE1E62">
      <w:pPr>
        <w:pStyle w:val="aaaaanita"/>
        <w:numPr>
          <w:ilvl w:val="0"/>
          <w:numId w:val="19"/>
        </w:numPr>
        <w:shd w:val="clear" w:color="auto" w:fill="FFFFFF" w:themeFill="background1"/>
        <w:rPr>
          <w:rFonts w:asciiTheme="minorHAnsi" w:hAnsiTheme="minorHAnsi"/>
        </w:rPr>
      </w:pPr>
      <w:r w:rsidRPr="00A94018">
        <w:rPr>
          <w:rFonts w:asciiTheme="minorHAnsi" w:hAnsiTheme="minorHAnsi"/>
        </w:rPr>
        <w:t xml:space="preserve">odporność na ścieranie, </w:t>
      </w:r>
    </w:p>
    <w:p w:rsidR="00A94018" w:rsidRPr="00A94018" w:rsidRDefault="00A94018" w:rsidP="00CE1E62">
      <w:pPr>
        <w:pStyle w:val="aaaaanita"/>
        <w:numPr>
          <w:ilvl w:val="0"/>
          <w:numId w:val="19"/>
        </w:numPr>
        <w:shd w:val="clear" w:color="auto" w:fill="FFFFFF" w:themeFill="background1"/>
        <w:rPr>
          <w:rFonts w:asciiTheme="minorHAnsi" w:hAnsiTheme="minorHAnsi"/>
        </w:rPr>
      </w:pPr>
      <w:r w:rsidRPr="00A94018">
        <w:rPr>
          <w:rFonts w:asciiTheme="minorHAnsi" w:hAnsiTheme="minorHAnsi"/>
        </w:rPr>
        <w:t xml:space="preserve">duża sprężystość i wytrzymałość mechaniczną, </w:t>
      </w:r>
    </w:p>
    <w:p w:rsidR="00A94018" w:rsidRPr="00A94018" w:rsidRDefault="00A94018" w:rsidP="00CE1E62">
      <w:pPr>
        <w:pStyle w:val="aaaaanita"/>
        <w:numPr>
          <w:ilvl w:val="0"/>
          <w:numId w:val="19"/>
        </w:numPr>
        <w:shd w:val="clear" w:color="auto" w:fill="FFFFFF" w:themeFill="background1"/>
        <w:rPr>
          <w:rFonts w:asciiTheme="minorHAnsi" w:hAnsiTheme="minorHAnsi"/>
        </w:rPr>
      </w:pPr>
      <w:r w:rsidRPr="00A94018">
        <w:rPr>
          <w:rFonts w:asciiTheme="minorHAnsi" w:hAnsiTheme="minorHAnsi"/>
        </w:rPr>
        <w:lastRenderedPageBreak/>
        <w:t xml:space="preserve">elastyczność, </w:t>
      </w:r>
    </w:p>
    <w:p w:rsidR="00A94018" w:rsidRPr="00A94018" w:rsidRDefault="00A94018" w:rsidP="00CE1E62">
      <w:pPr>
        <w:pStyle w:val="aaaaanita"/>
        <w:numPr>
          <w:ilvl w:val="0"/>
          <w:numId w:val="19"/>
        </w:numPr>
        <w:shd w:val="clear" w:color="auto" w:fill="FFFFFF" w:themeFill="background1"/>
        <w:rPr>
          <w:rFonts w:asciiTheme="minorHAnsi" w:hAnsiTheme="minorHAnsi"/>
        </w:rPr>
      </w:pPr>
      <w:r w:rsidRPr="00A94018">
        <w:rPr>
          <w:rFonts w:asciiTheme="minorHAnsi" w:hAnsiTheme="minorHAnsi"/>
        </w:rPr>
        <w:t xml:space="preserve">izolacja termiczna i elektryczna, </w:t>
      </w:r>
    </w:p>
    <w:p w:rsidR="00A94018" w:rsidRPr="00A94018" w:rsidRDefault="00A94018" w:rsidP="00CE1E62">
      <w:pPr>
        <w:pStyle w:val="aaaaanita"/>
        <w:numPr>
          <w:ilvl w:val="0"/>
          <w:numId w:val="19"/>
        </w:numPr>
        <w:shd w:val="clear" w:color="auto" w:fill="FFFFFF" w:themeFill="background1"/>
        <w:rPr>
          <w:rFonts w:asciiTheme="minorHAnsi" w:hAnsiTheme="minorHAnsi"/>
        </w:rPr>
      </w:pPr>
      <w:r w:rsidRPr="00A94018">
        <w:rPr>
          <w:rFonts w:asciiTheme="minorHAnsi" w:hAnsiTheme="minorHAnsi"/>
        </w:rPr>
        <w:t xml:space="preserve">słabe przewodnictwo ciepła.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3071"/>
        <w:gridCol w:w="3071"/>
      </w:tblGrid>
      <w:tr w:rsidR="00633F3F" w:rsidRPr="00A94018" w:rsidTr="0036744D">
        <w:tc>
          <w:tcPr>
            <w:tcW w:w="3070" w:type="dxa"/>
          </w:tcPr>
          <w:p w:rsidR="00633F3F" w:rsidRPr="00A94018" w:rsidRDefault="00633F3F" w:rsidP="00CE1E62">
            <w:pPr>
              <w:shd w:val="clear" w:color="auto" w:fill="FFFFFF" w:themeFill="background1"/>
              <w:autoSpaceDE w:val="0"/>
              <w:autoSpaceDN w:val="0"/>
              <w:adjustRightInd w:val="0"/>
              <w:jc w:val="center"/>
              <w:rPr>
                <w:rFonts w:asciiTheme="minorHAnsi" w:hAnsiTheme="minorHAnsi"/>
                <w:b/>
              </w:rPr>
            </w:pPr>
            <w:r w:rsidRPr="00A94018">
              <w:rPr>
                <w:rFonts w:asciiTheme="minorHAnsi" w:hAnsiTheme="minorHAnsi"/>
                <w:b/>
              </w:rPr>
              <w:object w:dxaOrig="6435" w:dyaOrig="5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113.25pt" o:ole="">
                  <v:imagedata r:id="rId11" o:title=""/>
                </v:shape>
                <o:OLEObject Type="Embed" ProgID="PBrush" ShapeID="_x0000_i1025" DrawAspect="Content" ObjectID="_1513965539" r:id="rId12"/>
              </w:object>
            </w:r>
          </w:p>
          <w:p w:rsidR="00633F3F" w:rsidRPr="00A94018" w:rsidRDefault="00633F3F" w:rsidP="00CE1E62">
            <w:pPr>
              <w:shd w:val="clear" w:color="auto" w:fill="FFFFFF" w:themeFill="background1"/>
              <w:autoSpaceDE w:val="0"/>
              <w:autoSpaceDN w:val="0"/>
              <w:adjustRightInd w:val="0"/>
              <w:jc w:val="center"/>
              <w:rPr>
                <w:rFonts w:asciiTheme="minorHAnsi" w:hAnsiTheme="minorHAnsi"/>
                <w:b/>
                <w:sz w:val="22"/>
                <w:szCs w:val="22"/>
              </w:rPr>
            </w:pPr>
            <w:r w:rsidRPr="00A94018">
              <w:rPr>
                <w:rFonts w:asciiTheme="minorHAnsi" w:hAnsiTheme="minorHAnsi"/>
                <w:b/>
              </w:rPr>
              <w:t>a</w:t>
            </w:r>
          </w:p>
        </w:tc>
        <w:tc>
          <w:tcPr>
            <w:tcW w:w="3071" w:type="dxa"/>
          </w:tcPr>
          <w:p w:rsidR="00633F3F" w:rsidRPr="00A94018" w:rsidRDefault="00633F3F" w:rsidP="00CE1E62">
            <w:pPr>
              <w:shd w:val="clear" w:color="auto" w:fill="FFFFFF" w:themeFill="background1"/>
              <w:autoSpaceDE w:val="0"/>
              <w:autoSpaceDN w:val="0"/>
              <w:adjustRightInd w:val="0"/>
              <w:jc w:val="center"/>
              <w:rPr>
                <w:rFonts w:asciiTheme="minorHAnsi" w:hAnsiTheme="minorHAnsi"/>
                <w:b/>
              </w:rPr>
            </w:pPr>
            <w:r w:rsidRPr="00A94018">
              <w:rPr>
                <w:rFonts w:asciiTheme="minorHAnsi" w:hAnsiTheme="minorHAnsi"/>
                <w:b/>
              </w:rPr>
              <w:object w:dxaOrig="6315" w:dyaOrig="5190">
                <v:shape id="_x0000_i1026" type="#_x0000_t75" style="width:135.75pt;height:111pt" o:ole="">
                  <v:imagedata r:id="rId13" o:title=""/>
                </v:shape>
                <o:OLEObject Type="Embed" ProgID="PBrush" ShapeID="_x0000_i1026" DrawAspect="Content" ObjectID="_1513965540" r:id="rId14"/>
              </w:object>
            </w:r>
          </w:p>
          <w:p w:rsidR="00633F3F" w:rsidRPr="00A94018" w:rsidRDefault="00633F3F" w:rsidP="00CE1E62">
            <w:pPr>
              <w:shd w:val="clear" w:color="auto" w:fill="FFFFFF" w:themeFill="background1"/>
              <w:autoSpaceDE w:val="0"/>
              <w:autoSpaceDN w:val="0"/>
              <w:adjustRightInd w:val="0"/>
              <w:jc w:val="center"/>
              <w:rPr>
                <w:rFonts w:asciiTheme="minorHAnsi" w:hAnsiTheme="minorHAnsi"/>
                <w:b/>
                <w:sz w:val="22"/>
                <w:szCs w:val="22"/>
              </w:rPr>
            </w:pPr>
            <w:r w:rsidRPr="00A94018">
              <w:rPr>
                <w:rFonts w:asciiTheme="minorHAnsi" w:hAnsiTheme="minorHAnsi"/>
                <w:b/>
              </w:rPr>
              <w:t>b</w:t>
            </w:r>
          </w:p>
        </w:tc>
        <w:tc>
          <w:tcPr>
            <w:tcW w:w="3071" w:type="dxa"/>
          </w:tcPr>
          <w:p w:rsidR="00633F3F" w:rsidRPr="00A94018" w:rsidRDefault="00633F3F" w:rsidP="00CE1E62">
            <w:pPr>
              <w:shd w:val="clear" w:color="auto" w:fill="FFFFFF" w:themeFill="background1"/>
              <w:autoSpaceDE w:val="0"/>
              <w:autoSpaceDN w:val="0"/>
              <w:adjustRightInd w:val="0"/>
              <w:jc w:val="center"/>
              <w:rPr>
                <w:rFonts w:asciiTheme="minorHAnsi" w:hAnsiTheme="minorHAnsi"/>
                <w:b/>
              </w:rPr>
            </w:pPr>
            <w:r w:rsidRPr="00A94018">
              <w:rPr>
                <w:rFonts w:asciiTheme="minorHAnsi" w:hAnsiTheme="minorHAnsi"/>
                <w:b/>
              </w:rPr>
              <w:object w:dxaOrig="6330" w:dyaOrig="5355">
                <v:shape id="_x0000_i1027" type="#_x0000_t75" style="width:129.75pt;height:110.25pt" o:ole="">
                  <v:imagedata r:id="rId15" o:title=""/>
                </v:shape>
                <o:OLEObject Type="Embed" ProgID="PBrush" ShapeID="_x0000_i1027" DrawAspect="Content" ObjectID="_1513965541" r:id="rId16"/>
              </w:object>
            </w:r>
          </w:p>
          <w:p w:rsidR="00633F3F" w:rsidRPr="00A94018" w:rsidRDefault="00633F3F" w:rsidP="00CE1E62">
            <w:pPr>
              <w:shd w:val="clear" w:color="auto" w:fill="FFFFFF" w:themeFill="background1"/>
              <w:autoSpaceDE w:val="0"/>
              <w:autoSpaceDN w:val="0"/>
              <w:adjustRightInd w:val="0"/>
              <w:jc w:val="center"/>
              <w:rPr>
                <w:rFonts w:asciiTheme="minorHAnsi" w:hAnsiTheme="minorHAnsi"/>
                <w:b/>
                <w:sz w:val="22"/>
                <w:szCs w:val="22"/>
              </w:rPr>
            </w:pPr>
            <w:r w:rsidRPr="00A94018">
              <w:rPr>
                <w:rFonts w:asciiTheme="minorHAnsi" w:hAnsiTheme="minorHAnsi"/>
                <w:b/>
              </w:rPr>
              <w:t>c</w:t>
            </w:r>
          </w:p>
        </w:tc>
      </w:tr>
    </w:tbl>
    <w:p w:rsidR="00633F3F" w:rsidRPr="00A94018" w:rsidRDefault="00633F3F" w:rsidP="00CE1E62">
      <w:pPr>
        <w:pStyle w:val="Legenda"/>
        <w:shd w:val="clear" w:color="auto" w:fill="FFFFFF" w:themeFill="background1"/>
        <w:jc w:val="center"/>
        <w:rPr>
          <w:rFonts w:asciiTheme="minorHAnsi" w:eastAsia="TrebuchetMS" w:hAnsiTheme="minorHAnsi" w:cs="TrebuchetMS"/>
        </w:rPr>
      </w:pPr>
      <w:bookmarkStart w:id="13" w:name="_Toc432407539"/>
      <w:r w:rsidRPr="00A94018">
        <w:rPr>
          <w:rFonts w:asciiTheme="minorHAnsi" w:hAnsiTheme="minorHAnsi"/>
        </w:rPr>
        <w:t xml:space="preserve">Rysunek </w:t>
      </w:r>
      <w:r w:rsidR="003E4A5D" w:rsidRPr="00A94018">
        <w:rPr>
          <w:rFonts w:asciiTheme="minorHAnsi" w:hAnsiTheme="minorHAnsi"/>
        </w:rPr>
        <w:fldChar w:fldCharType="begin"/>
      </w:r>
      <w:r w:rsidRPr="00A94018">
        <w:rPr>
          <w:rFonts w:asciiTheme="minorHAnsi" w:hAnsiTheme="minorHAnsi"/>
        </w:rPr>
        <w:instrText xml:space="preserve"> SEQ Rysunek \* ARABIC </w:instrText>
      </w:r>
      <w:r w:rsidR="003E4A5D" w:rsidRPr="00A94018">
        <w:rPr>
          <w:rFonts w:asciiTheme="minorHAnsi" w:hAnsiTheme="minorHAnsi"/>
        </w:rPr>
        <w:fldChar w:fldCharType="separate"/>
      </w:r>
      <w:r w:rsidR="00C73F50" w:rsidRPr="00A94018">
        <w:rPr>
          <w:rFonts w:asciiTheme="minorHAnsi" w:hAnsiTheme="minorHAnsi"/>
          <w:noProof/>
        </w:rPr>
        <w:t>2</w:t>
      </w:r>
      <w:r w:rsidR="003E4A5D" w:rsidRPr="00A94018">
        <w:rPr>
          <w:rFonts w:asciiTheme="minorHAnsi" w:hAnsiTheme="minorHAnsi"/>
        </w:rPr>
        <w:fldChar w:fldCharType="end"/>
      </w:r>
      <w:r w:rsidRPr="00A94018">
        <w:rPr>
          <w:rFonts w:asciiTheme="minorHAnsi" w:hAnsiTheme="minorHAnsi"/>
        </w:rPr>
        <w:t xml:space="preserve">. </w:t>
      </w:r>
      <w:r w:rsidRPr="00A94018">
        <w:rPr>
          <w:rFonts w:asciiTheme="minorHAnsi" w:eastAsia="TrebuchetMS" w:hAnsiTheme="minorHAnsi" w:cs="TrebuchetMS"/>
        </w:rPr>
        <w:t>Długowłóknisty azbest chryzotylowy praktycznie nie zawierający zanieczyszczeń (a), chryzotylowy azbest krótkowłóknisty zanieczyszczony talkiem (b) i azbest amozytowy (c).</w:t>
      </w:r>
      <w:r w:rsidR="002D0934" w:rsidRPr="00A94018">
        <w:rPr>
          <w:rFonts w:asciiTheme="minorHAnsi" w:eastAsia="TrebuchetMS" w:hAnsiTheme="minorHAnsi" w:cs="TrebuchetMS"/>
        </w:rPr>
        <w:t xml:space="preserve"> Źrodło: www.mg.gov.pl</w:t>
      </w:r>
      <w:bookmarkEnd w:id="13"/>
    </w:p>
    <w:p w:rsidR="00391244" w:rsidRPr="00A94018" w:rsidRDefault="00391244" w:rsidP="00CE1E62">
      <w:pPr>
        <w:pStyle w:val="aaaaanita"/>
        <w:shd w:val="clear" w:color="auto" w:fill="FFFFFF" w:themeFill="background1"/>
        <w:spacing w:before="120"/>
        <w:rPr>
          <w:rFonts w:asciiTheme="minorHAnsi" w:hAnsiTheme="minorHAnsi"/>
        </w:rPr>
      </w:pPr>
      <w:r w:rsidRPr="00A94018">
        <w:rPr>
          <w:rFonts w:asciiTheme="minorHAnsi" w:hAnsiTheme="minorHAnsi"/>
        </w:rPr>
        <w:t xml:space="preserve">Za wyrób zawierający azbest uważa się każdy wyrób o stężeniu równym lub wyższym </w:t>
      </w:r>
      <w:r w:rsidR="00F96555" w:rsidRPr="00A94018">
        <w:rPr>
          <w:rFonts w:asciiTheme="minorHAnsi" w:hAnsiTheme="minorHAnsi"/>
        </w:rPr>
        <w:t>od 0,1 % </w:t>
      </w:r>
      <w:r w:rsidRPr="00A94018">
        <w:rPr>
          <w:rFonts w:asciiTheme="minorHAnsi" w:hAnsiTheme="minorHAnsi"/>
        </w:rPr>
        <w:t>azbestu.</w:t>
      </w:r>
    </w:p>
    <w:p w:rsidR="00391244" w:rsidRPr="00A94018" w:rsidRDefault="00391244" w:rsidP="00CE1E62">
      <w:pPr>
        <w:pStyle w:val="krajow"/>
        <w:shd w:val="clear" w:color="auto" w:fill="FFFFFF" w:themeFill="background1"/>
        <w:rPr>
          <w:rFonts w:asciiTheme="minorHAnsi" w:hAnsiTheme="minorHAnsi"/>
          <w:szCs w:val="22"/>
        </w:rPr>
      </w:pPr>
    </w:p>
    <w:p w:rsidR="005E7FD8" w:rsidRPr="00A94018" w:rsidRDefault="00023B2F" w:rsidP="00CE1E62">
      <w:pPr>
        <w:pStyle w:val="praca"/>
        <w:shd w:val="clear" w:color="auto" w:fill="FFFFFF" w:themeFill="background1"/>
        <w:rPr>
          <w:rFonts w:asciiTheme="minorHAnsi" w:hAnsiTheme="minorHAnsi"/>
        </w:rPr>
      </w:pPr>
      <w:r w:rsidRPr="00A94018">
        <w:rPr>
          <w:rFonts w:asciiTheme="minorHAnsi" w:hAnsiTheme="minorHAnsi"/>
        </w:rPr>
        <w:t xml:space="preserve">Odpady zawierające azbest to odpady powstające przy demontażu wyrobów azbestowo-cementowych lub wyrobów izolacyjnych zawierających azbest. </w:t>
      </w:r>
      <w:r w:rsidR="00B5767D" w:rsidRPr="00A94018">
        <w:rPr>
          <w:rFonts w:asciiTheme="minorHAnsi" w:hAnsiTheme="minorHAnsi"/>
        </w:rPr>
        <w:t xml:space="preserve">W trakcie prowadzenia prac demontażowych, podczas szlifowania wyrobów, cięcia czy łamania płyt elewacyjnych powstaje pył, zawierający włókna respirabilne zawieszone w powietrzu, które mają właściwości rakotwórcze. Z tego względu odpady zawierające azbest zaklasyfikowano jako odpady niebezpieczne. </w:t>
      </w:r>
    </w:p>
    <w:p w:rsidR="005E7FD8" w:rsidRPr="00A94018" w:rsidRDefault="005E7FD8" w:rsidP="00CE1E62">
      <w:pPr>
        <w:pStyle w:val="praca"/>
        <w:shd w:val="clear" w:color="auto" w:fill="FFFFFF" w:themeFill="background1"/>
        <w:rPr>
          <w:rFonts w:asciiTheme="minorHAnsi" w:hAnsiTheme="minorHAnsi"/>
        </w:rPr>
      </w:pPr>
    </w:p>
    <w:p w:rsidR="007D5A19" w:rsidRPr="00A94018" w:rsidRDefault="00023B2F" w:rsidP="00CE1E62">
      <w:pPr>
        <w:pStyle w:val="praca"/>
        <w:shd w:val="clear" w:color="auto" w:fill="FFFFFF" w:themeFill="background1"/>
        <w:spacing w:after="120"/>
        <w:rPr>
          <w:rFonts w:asciiTheme="minorHAnsi" w:hAnsiTheme="minorHAnsi"/>
        </w:rPr>
      </w:pPr>
      <w:r w:rsidRPr="00A94018">
        <w:rPr>
          <w:rFonts w:asciiTheme="minorHAnsi" w:hAnsiTheme="minorHAnsi"/>
        </w:rPr>
        <w:t xml:space="preserve">Zgodnie z </w:t>
      </w:r>
      <w:r w:rsidR="000C5164" w:rsidRPr="00A94018">
        <w:rPr>
          <w:rFonts w:asciiTheme="minorHAnsi" w:hAnsiTheme="minorHAnsi"/>
        </w:rPr>
        <w:t>r</w:t>
      </w:r>
      <w:r w:rsidRPr="00A94018">
        <w:rPr>
          <w:rFonts w:asciiTheme="minorHAnsi" w:hAnsiTheme="minorHAnsi"/>
        </w:rPr>
        <w:t xml:space="preserve">ozporządzeniem Ministra Środowiska z dnia </w:t>
      </w:r>
      <w:r w:rsidR="000C5164" w:rsidRPr="00A94018">
        <w:rPr>
          <w:rFonts w:asciiTheme="minorHAnsi" w:hAnsiTheme="minorHAnsi"/>
        </w:rPr>
        <w:t xml:space="preserve">9 grudnia 2014 </w:t>
      </w:r>
      <w:r w:rsidRPr="00A94018">
        <w:rPr>
          <w:rFonts w:asciiTheme="minorHAnsi" w:hAnsiTheme="minorHAnsi"/>
        </w:rPr>
        <w:t>r. w sprawie katalogu odpadów</w:t>
      </w:r>
      <w:r w:rsidR="000C5164" w:rsidRPr="00A94018">
        <w:rPr>
          <w:rFonts w:asciiTheme="minorHAnsi" w:hAnsiTheme="minorHAnsi"/>
        </w:rPr>
        <w:t xml:space="preserve"> (Dz.U. 2014 poz. 1923)</w:t>
      </w:r>
      <w:r w:rsidRPr="00A94018">
        <w:rPr>
          <w:rFonts w:asciiTheme="minorHAnsi" w:hAnsiTheme="minorHAnsi"/>
        </w:rPr>
        <w:t>, odpadom zawierającym azbest nadano następujące kody:</w:t>
      </w:r>
    </w:p>
    <w:p w:rsidR="00023B2F" w:rsidRPr="00A94018" w:rsidRDefault="001453B0" w:rsidP="00CE1E62">
      <w:pPr>
        <w:pStyle w:val="Legenda"/>
        <w:shd w:val="clear" w:color="auto" w:fill="FFFFFF" w:themeFill="background1"/>
        <w:jc w:val="center"/>
        <w:rPr>
          <w:rFonts w:asciiTheme="minorHAnsi" w:hAnsiTheme="minorHAnsi"/>
        </w:rPr>
      </w:pPr>
      <w:bookmarkStart w:id="14" w:name="_Toc153160420"/>
      <w:bookmarkStart w:id="15" w:name="_Toc212743343"/>
      <w:bookmarkStart w:id="16" w:name="_Toc215301784"/>
      <w:bookmarkStart w:id="17" w:name="_Toc301521390"/>
      <w:bookmarkStart w:id="18" w:name="_Toc336810498"/>
      <w:bookmarkStart w:id="19" w:name="_Toc420500175"/>
      <w:r w:rsidRPr="00A94018">
        <w:rPr>
          <w:rFonts w:asciiTheme="minorHAnsi" w:hAnsiTheme="minorHAnsi"/>
        </w:rPr>
        <w:t xml:space="preserve">Tabela </w:t>
      </w:r>
      <w:r w:rsidR="003E4A5D" w:rsidRPr="00A94018">
        <w:rPr>
          <w:rFonts w:asciiTheme="minorHAnsi" w:hAnsiTheme="minorHAnsi"/>
        </w:rPr>
        <w:fldChar w:fldCharType="begin"/>
      </w:r>
      <w:r w:rsidRPr="00A94018">
        <w:rPr>
          <w:rFonts w:asciiTheme="minorHAnsi" w:hAnsiTheme="minorHAnsi"/>
        </w:rPr>
        <w:instrText xml:space="preserve"> SEQ Tabela \* ARABIC </w:instrText>
      </w:r>
      <w:r w:rsidR="003E4A5D" w:rsidRPr="00A94018">
        <w:rPr>
          <w:rFonts w:asciiTheme="minorHAnsi" w:hAnsiTheme="minorHAnsi"/>
        </w:rPr>
        <w:fldChar w:fldCharType="separate"/>
      </w:r>
      <w:r w:rsidR="009D6453" w:rsidRPr="00A94018">
        <w:rPr>
          <w:rFonts w:asciiTheme="minorHAnsi" w:hAnsiTheme="minorHAnsi"/>
          <w:noProof/>
        </w:rPr>
        <w:t>1</w:t>
      </w:r>
      <w:r w:rsidR="003E4A5D" w:rsidRPr="00A94018">
        <w:rPr>
          <w:rFonts w:asciiTheme="minorHAnsi" w:hAnsiTheme="minorHAnsi"/>
        </w:rPr>
        <w:fldChar w:fldCharType="end"/>
      </w:r>
      <w:r w:rsidRPr="00A94018">
        <w:rPr>
          <w:rFonts w:asciiTheme="minorHAnsi" w:hAnsiTheme="minorHAnsi"/>
        </w:rPr>
        <w:t xml:space="preserve">. </w:t>
      </w:r>
      <w:r w:rsidR="00023B2F" w:rsidRPr="00A94018">
        <w:rPr>
          <w:rFonts w:asciiTheme="minorHAnsi" w:hAnsiTheme="minorHAnsi"/>
        </w:rPr>
        <w:t>Klasyfikacja odpadów zawierających azbest</w:t>
      </w:r>
      <w:bookmarkEnd w:id="14"/>
      <w:bookmarkEnd w:id="15"/>
      <w:bookmarkEnd w:id="16"/>
      <w:bookmarkEnd w:id="17"/>
      <w:bookmarkEnd w:id="18"/>
      <w:bookmarkEnd w:id="19"/>
    </w:p>
    <w:tbl>
      <w:tblPr>
        <w:tblW w:w="0" w:type="auto"/>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1E0"/>
      </w:tblPr>
      <w:tblGrid>
        <w:gridCol w:w="1188"/>
        <w:gridCol w:w="4337"/>
        <w:gridCol w:w="3763"/>
      </w:tblGrid>
      <w:tr w:rsidR="00023B2F" w:rsidRPr="008E6A3E" w:rsidTr="008346AF">
        <w:trPr>
          <w:tblHeader/>
          <w:jc w:val="center"/>
        </w:trPr>
        <w:tc>
          <w:tcPr>
            <w:tcW w:w="1188" w:type="dxa"/>
            <w:shd w:val="clear" w:color="auto" w:fill="FFFFFF" w:themeFill="background1"/>
            <w:vAlign w:val="center"/>
          </w:tcPr>
          <w:p w:rsidR="00023B2F" w:rsidRPr="008E6A3E" w:rsidRDefault="00023B2F" w:rsidP="00CE1E62">
            <w:pPr>
              <w:pStyle w:val="tekst"/>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Kod</w:t>
            </w:r>
          </w:p>
          <w:p w:rsidR="00023B2F" w:rsidRPr="008E6A3E" w:rsidRDefault="00023B2F" w:rsidP="00CE1E62">
            <w:pPr>
              <w:pStyle w:val="tekst"/>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odpadów</w:t>
            </w:r>
          </w:p>
        </w:tc>
        <w:tc>
          <w:tcPr>
            <w:tcW w:w="4337" w:type="dxa"/>
            <w:shd w:val="clear" w:color="auto" w:fill="FFFFFF" w:themeFill="background1"/>
            <w:vAlign w:val="center"/>
          </w:tcPr>
          <w:p w:rsidR="00023B2F" w:rsidRPr="008E6A3E" w:rsidRDefault="00023B2F" w:rsidP="00CE1E62">
            <w:pPr>
              <w:pStyle w:val="tekst"/>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Podgrupa</w:t>
            </w:r>
          </w:p>
        </w:tc>
        <w:tc>
          <w:tcPr>
            <w:tcW w:w="0" w:type="auto"/>
            <w:shd w:val="clear" w:color="auto" w:fill="FFFFFF" w:themeFill="background1"/>
            <w:vAlign w:val="center"/>
          </w:tcPr>
          <w:p w:rsidR="00023B2F" w:rsidRPr="008E6A3E" w:rsidRDefault="00023B2F" w:rsidP="00CE1E62">
            <w:pPr>
              <w:pStyle w:val="tekst"/>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Rodzaj</w:t>
            </w:r>
          </w:p>
        </w:tc>
      </w:tr>
      <w:tr w:rsidR="00023B2F" w:rsidRPr="008E6A3E" w:rsidTr="005E7FD8">
        <w:trPr>
          <w:jc w:val="center"/>
        </w:trPr>
        <w:tc>
          <w:tcPr>
            <w:tcW w:w="1188" w:type="dxa"/>
            <w:vAlign w:val="center"/>
          </w:tcPr>
          <w:p w:rsidR="00023B2F" w:rsidRPr="008E6A3E" w:rsidRDefault="00023B2F" w:rsidP="00CE1E62">
            <w:pPr>
              <w:pStyle w:val="tekst"/>
              <w:shd w:val="clear" w:color="auto" w:fill="FFFFFF" w:themeFill="background1"/>
              <w:rPr>
                <w:rFonts w:asciiTheme="minorHAnsi" w:hAnsiTheme="minorHAnsi"/>
                <w:sz w:val="20"/>
                <w:szCs w:val="20"/>
              </w:rPr>
            </w:pPr>
            <w:r w:rsidRPr="008E6A3E">
              <w:rPr>
                <w:rFonts w:asciiTheme="minorHAnsi" w:hAnsiTheme="minorHAnsi"/>
                <w:sz w:val="20"/>
                <w:szCs w:val="20"/>
              </w:rPr>
              <w:t>06 07 01*</w:t>
            </w:r>
          </w:p>
        </w:tc>
        <w:tc>
          <w:tcPr>
            <w:tcW w:w="4337" w:type="dxa"/>
            <w:vAlign w:val="center"/>
          </w:tcPr>
          <w:p w:rsidR="00023B2F" w:rsidRPr="008E6A3E" w:rsidRDefault="00023B2F" w:rsidP="00CE1E62">
            <w:pPr>
              <w:pStyle w:val="tekst"/>
              <w:shd w:val="clear" w:color="auto" w:fill="FFFFFF" w:themeFill="background1"/>
              <w:jc w:val="left"/>
              <w:rPr>
                <w:rFonts w:asciiTheme="minorHAnsi" w:hAnsiTheme="minorHAnsi"/>
                <w:sz w:val="20"/>
                <w:szCs w:val="20"/>
              </w:rPr>
            </w:pPr>
            <w:r w:rsidRPr="008E6A3E">
              <w:rPr>
                <w:rFonts w:asciiTheme="minorHAnsi" w:hAnsiTheme="minorHAnsi"/>
                <w:sz w:val="20"/>
                <w:szCs w:val="20"/>
              </w:rPr>
              <w:t>Odpady z produkcji, przygotowania, obrotu i stosowania chlorowców oraz z chemicznych procesów przetwórstwa chloru</w:t>
            </w:r>
          </w:p>
        </w:tc>
        <w:tc>
          <w:tcPr>
            <w:tcW w:w="0" w:type="auto"/>
            <w:vAlign w:val="center"/>
          </w:tcPr>
          <w:p w:rsidR="00023B2F" w:rsidRPr="008E6A3E" w:rsidRDefault="00023B2F" w:rsidP="00CE1E62">
            <w:pPr>
              <w:pStyle w:val="tekst"/>
              <w:shd w:val="clear" w:color="auto" w:fill="FFFFFF" w:themeFill="background1"/>
              <w:jc w:val="left"/>
              <w:rPr>
                <w:rFonts w:asciiTheme="minorHAnsi" w:hAnsiTheme="minorHAnsi"/>
                <w:sz w:val="20"/>
                <w:szCs w:val="20"/>
              </w:rPr>
            </w:pPr>
            <w:r w:rsidRPr="008E6A3E">
              <w:rPr>
                <w:rFonts w:asciiTheme="minorHAnsi" w:hAnsiTheme="minorHAnsi"/>
                <w:sz w:val="20"/>
                <w:szCs w:val="20"/>
              </w:rPr>
              <w:t>Odpady azbestowe z elektrolizy</w:t>
            </w:r>
          </w:p>
        </w:tc>
      </w:tr>
      <w:tr w:rsidR="00023B2F" w:rsidRPr="008E6A3E" w:rsidTr="005E7FD8">
        <w:trPr>
          <w:jc w:val="center"/>
        </w:trPr>
        <w:tc>
          <w:tcPr>
            <w:tcW w:w="1188" w:type="dxa"/>
            <w:vAlign w:val="center"/>
          </w:tcPr>
          <w:p w:rsidR="00023B2F" w:rsidRPr="008E6A3E" w:rsidRDefault="00023B2F" w:rsidP="00CE1E62">
            <w:pPr>
              <w:pStyle w:val="tekst"/>
              <w:shd w:val="clear" w:color="auto" w:fill="FFFFFF" w:themeFill="background1"/>
              <w:rPr>
                <w:rFonts w:asciiTheme="minorHAnsi" w:hAnsiTheme="minorHAnsi"/>
                <w:sz w:val="20"/>
                <w:szCs w:val="20"/>
              </w:rPr>
            </w:pPr>
            <w:r w:rsidRPr="008E6A3E">
              <w:rPr>
                <w:rFonts w:asciiTheme="minorHAnsi" w:hAnsiTheme="minorHAnsi"/>
                <w:sz w:val="20"/>
                <w:szCs w:val="20"/>
              </w:rPr>
              <w:t>06 13 04*</w:t>
            </w:r>
          </w:p>
        </w:tc>
        <w:tc>
          <w:tcPr>
            <w:tcW w:w="4337" w:type="dxa"/>
            <w:vAlign w:val="center"/>
          </w:tcPr>
          <w:p w:rsidR="00023B2F" w:rsidRPr="008E6A3E" w:rsidRDefault="00023B2F" w:rsidP="00CE1E62">
            <w:pPr>
              <w:pStyle w:val="tekst"/>
              <w:shd w:val="clear" w:color="auto" w:fill="FFFFFF" w:themeFill="background1"/>
              <w:jc w:val="left"/>
              <w:rPr>
                <w:rFonts w:asciiTheme="minorHAnsi" w:hAnsiTheme="minorHAnsi"/>
                <w:sz w:val="20"/>
                <w:szCs w:val="20"/>
              </w:rPr>
            </w:pPr>
            <w:r w:rsidRPr="008E6A3E">
              <w:rPr>
                <w:rFonts w:asciiTheme="minorHAnsi" w:hAnsiTheme="minorHAnsi"/>
                <w:sz w:val="20"/>
                <w:szCs w:val="20"/>
              </w:rPr>
              <w:t>Odpady z innych nieorganicznych procesów chemicznych</w:t>
            </w:r>
          </w:p>
        </w:tc>
        <w:tc>
          <w:tcPr>
            <w:tcW w:w="0" w:type="auto"/>
            <w:vAlign w:val="center"/>
          </w:tcPr>
          <w:p w:rsidR="00023B2F" w:rsidRPr="008E6A3E" w:rsidRDefault="00023B2F" w:rsidP="00CE1E62">
            <w:pPr>
              <w:pStyle w:val="tekst"/>
              <w:shd w:val="clear" w:color="auto" w:fill="FFFFFF" w:themeFill="background1"/>
              <w:jc w:val="left"/>
              <w:rPr>
                <w:rFonts w:asciiTheme="minorHAnsi" w:hAnsiTheme="minorHAnsi"/>
                <w:sz w:val="20"/>
                <w:szCs w:val="20"/>
              </w:rPr>
            </w:pPr>
            <w:r w:rsidRPr="008E6A3E">
              <w:rPr>
                <w:rFonts w:asciiTheme="minorHAnsi" w:hAnsiTheme="minorHAnsi"/>
                <w:sz w:val="20"/>
                <w:szCs w:val="20"/>
              </w:rPr>
              <w:t>Odpady z przetwarzania azbestu</w:t>
            </w:r>
          </w:p>
        </w:tc>
      </w:tr>
      <w:tr w:rsidR="00023B2F" w:rsidRPr="008E6A3E" w:rsidTr="005E7FD8">
        <w:trPr>
          <w:jc w:val="center"/>
        </w:trPr>
        <w:tc>
          <w:tcPr>
            <w:tcW w:w="1188" w:type="dxa"/>
            <w:vAlign w:val="center"/>
          </w:tcPr>
          <w:p w:rsidR="00023B2F" w:rsidRPr="008E6A3E" w:rsidRDefault="00023B2F" w:rsidP="00CE1E62">
            <w:pPr>
              <w:pStyle w:val="tekst"/>
              <w:shd w:val="clear" w:color="auto" w:fill="FFFFFF" w:themeFill="background1"/>
              <w:rPr>
                <w:rFonts w:asciiTheme="minorHAnsi" w:hAnsiTheme="minorHAnsi"/>
                <w:sz w:val="20"/>
                <w:szCs w:val="20"/>
              </w:rPr>
            </w:pPr>
            <w:r w:rsidRPr="008E6A3E">
              <w:rPr>
                <w:rFonts w:asciiTheme="minorHAnsi" w:hAnsiTheme="minorHAnsi"/>
                <w:sz w:val="20"/>
                <w:szCs w:val="20"/>
              </w:rPr>
              <w:t>10 11 81*</w:t>
            </w:r>
          </w:p>
        </w:tc>
        <w:tc>
          <w:tcPr>
            <w:tcW w:w="4337" w:type="dxa"/>
            <w:vAlign w:val="center"/>
          </w:tcPr>
          <w:p w:rsidR="00023B2F" w:rsidRPr="008E6A3E" w:rsidRDefault="00023B2F" w:rsidP="00CE1E62">
            <w:pPr>
              <w:pStyle w:val="tekst"/>
              <w:shd w:val="clear" w:color="auto" w:fill="FFFFFF" w:themeFill="background1"/>
              <w:jc w:val="left"/>
              <w:rPr>
                <w:rFonts w:asciiTheme="minorHAnsi" w:hAnsiTheme="minorHAnsi"/>
                <w:sz w:val="20"/>
                <w:szCs w:val="20"/>
              </w:rPr>
            </w:pPr>
            <w:r w:rsidRPr="008E6A3E">
              <w:rPr>
                <w:rFonts w:asciiTheme="minorHAnsi" w:hAnsiTheme="minorHAnsi"/>
                <w:sz w:val="20"/>
                <w:szCs w:val="20"/>
              </w:rPr>
              <w:t>Odpady z hutnictwa szkła</w:t>
            </w:r>
          </w:p>
        </w:tc>
        <w:tc>
          <w:tcPr>
            <w:tcW w:w="0" w:type="auto"/>
            <w:vAlign w:val="center"/>
          </w:tcPr>
          <w:p w:rsidR="00023B2F" w:rsidRPr="008E6A3E" w:rsidRDefault="00023B2F" w:rsidP="00CE1E62">
            <w:pPr>
              <w:pStyle w:val="tekst"/>
              <w:shd w:val="clear" w:color="auto" w:fill="FFFFFF" w:themeFill="background1"/>
              <w:jc w:val="left"/>
              <w:rPr>
                <w:rFonts w:asciiTheme="minorHAnsi" w:hAnsiTheme="minorHAnsi"/>
                <w:sz w:val="20"/>
                <w:szCs w:val="20"/>
              </w:rPr>
            </w:pPr>
            <w:r w:rsidRPr="008E6A3E">
              <w:rPr>
                <w:rFonts w:asciiTheme="minorHAnsi" w:hAnsiTheme="minorHAnsi"/>
                <w:sz w:val="20"/>
                <w:szCs w:val="20"/>
              </w:rPr>
              <w:t>Odpady zawierające azbest</w:t>
            </w:r>
          </w:p>
        </w:tc>
      </w:tr>
      <w:tr w:rsidR="00023B2F" w:rsidRPr="008E6A3E" w:rsidTr="005E7FD8">
        <w:trPr>
          <w:jc w:val="center"/>
        </w:trPr>
        <w:tc>
          <w:tcPr>
            <w:tcW w:w="1188" w:type="dxa"/>
            <w:vAlign w:val="center"/>
          </w:tcPr>
          <w:p w:rsidR="00023B2F" w:rsidRPr="008E6A3E" w:rsidRDefault="00023B2F" w:rsidP="00CE1E62">
            <w:pPr>
              <w:pStyle w:val="tekst"/>
              <w:shd w:val="clear" w:color="auto" w:fill="FFFFFF" w:themeFill="background1"/>
              <w:rPr>
                <w:rFonts w:asciiTheme="minorHAnsi" w:hAnsiTheme="minorHAnsi"/>
                <w:sz w:val="20"/>
                <w:szCs w:val="20"/>
              </w:rPr>
            </w:pPr>
            <w:r w:rsidRPr="008E6A3E">
              <w:rPr>
                <w:rFonts w:asciiTheme="minorHAnsi" w:hAnsiTheme="minorHAnsi"/>
                <w:sz w:val="20"/>
                <w:szCs w:val="20"/>
              </w:rPr>
              <w:t>10 13 09*</w:t>
            </w:r>
          </w:p>
        </w:tc>
        <w:tc>
          <w:tcPr>
            <w:tcW w:w="4337" w:type="dxa"/>
            <w:vAlign w:val="center"/>
          </w:tcPr>
          <w:p w:rsidR="00023B2F" w:rsidRPr="008E6A3E" w:rsidRDefault="00023B2F" w:rsidP="00CE1E62">
            <w:pPr>
              <w:pStyle w:val="tekst"/>
              <w:shd w:val="clear" w:color="auto" w:fill="FFFFFF" w:themeFill="background1"/>
              <w:jc w:val="left"/>
              <w:rPr>
                <w:rFonts w:asciiTheme="minorHAnsi" w:hAnsiTheme="minorHAnsi"/>
                <w:sz w:val="20"/>
                <w:szCs w:val="20"/>
              </w:rPr>
            </w:pPr>
            <w:r w:rsidRPr="008E6A3E">
              <w:rPr>
                <w:rFonts w:asciiTheme="minorHAnsi" w:hAnsiTheme="minorHAnsi"/>
                <w:sz w:val="20"/>
                <w:szCs w:val="20"/>
              </w:rPr>
              <w:t>Odpady z produkcji spoiw mineralnych (w tym cementu, wapna i tynku) oraz z wytworzonych z nich wyrobów</w:t>
            </w:r>
          </w:p>
        </w:tc>
        <w:tc>
          <w:tcPr>
            <w:tcW w:w="0" w:type="auto"/>
            <w:vAlign w:val="center"/>
          </w:tcPr>
          <w:p w:rsidR="00023B2F" w:rsidRPr="008E6A3E" w:rsidRDefault="00023B2F" w:rsidP="00CE1E62">
            <w:pPr>
              <w:pStyle w:val="tekst"/>
              <w:shd w:val="clear" w:color="auto" w:fill="FFFFFF" w:themeFill="background1"/>
              <w:jc w:val="left"/>
              <w:rPr>
                <w:rFonts w:asciiTheme="minorHAnsi" w:hAnsiTheme="minorHAnsi"/>
                <w:sz w:val="20"/>
                <w:szCs w:val="20"/>
              </w:rPr>
            </w:pPr>
            <w:r w:rsidRPr="008E6A3E">
              <w:rPr>
                <w:rFonts w:asciiTheme="minorHAnsi" w:hAnsiTheme="minorHAnsi"/>
                <w:sz w:val="20"/>
                <w:szCs w:val="20"/>
              </w:rPr>
              <w:t>Odpady zawierające azbest z produkcji elementów cementowo - azbestowych</w:t>
            </w:r>
          </w:p>
        </w:tc>
      </w:tr>
      <w:tr w:rsidR="00023B2F" w:rsidRPr="008E6A3E" w:rsidTr="005E7FD8">
        <w:trPr>
          <w:jc w:val="center"/>
        </w:trPr>
        <w:tc>
          <w:tcPr>
            <w:tcW w:w="1188" w:type="dxa"/>
            <w:vAlign w:val="center"/>
          </w:tcPr>
          <w:p w:rsidR="00023B2F" w:rsidRPr="008E6A3E" w:rsidRDefault="00023B2F" w:rsidP="00CE1E62">
            <w:pPr>
              <w:pStyle w:val="tekst"/>
              <w:shd w:val="clear" w:color="auto" w:fill="FFFFFF" w:themeFill="background1"/>
              <w:rPr>
                <w:rFonts w:asciiTheme="minorHAnsi" w:hAnsiTheme="minorHAnsi"/>
                <w:sz w:val="20"/>
                <w:szCs w:val="20"/>
              </w:rPr>
            </w:pPr>
            <w:r w:rsidRPr="008E6A3E">
              <w:rPr>
                <w:rFonts w:asciiTheme="minorHAnsi" w:hAnsiTheme="minorHAnsi"/>
                <w:sz w:val="20"/>
                <w:szCs w:val="20"/>
              </w:rPr>
              <w:t>15 01 11*</w:t>
            </w:r>
          </w:p>
        </w:tc>
        <w:tc>
          <w:tcPr>
            <w:tcW w:w="4337" w:type="dxa"/>
            <w:vAlign w:val="center"/>
          </w:tcPr>
          <w:p w:rsidR="00023B2F" w:rsidRPr="008E6A3E" w:rsidRDefault="00023B2F" w:rsidP="00CE1E62">
            <w:pPr>
              <w:pStyle w:val="tekst"/>
              <w:shd w:val="clear" w:color="auto" w:fill="FFFFFF" w:themeFill="background1"/>
              <w:jc w:val="left"/>
              <w:rPr>
                <w:rFonts w:asciiTheme="minorHAnsi" w:hAnsiTheme="minorHAnsi"/>
                <w:sz w:val="20"/>
                <w:szCs w:val="20"/>
              </w:rPr>
            </w:pPr>
            <w:r w:rsidRPr="008E6A3E">
              <w:rPr>
                <w:rFonts w:asciiTheme="minorHAnsi" w:hAnsiTheme="minorHAnsi"/>
                <w:sz w:val="20"/>
                <w:szCs w:val="20"/>
              </w:rPr>
              <w:t>Odpady opakowaniowe (włącznie z selektywnie gromadzonymi komunalnymi odpadami opakowaniowymi)</w:t>
            </w:r>
          </w:p>
        </w:tc>
        <w:tc>
          <w:tcPr>
            <w:tcW w:w="0" w:type="auto"/>
            <w:vAlign w:val="center"/>
          </w:tcPr>
          <w:p w:rsidR="00023B2F" w:rsidRPr="008E6A3E" w:rsidRDefault="00023B2F" w:rsidP="00CE1E62">
            <w:pPr>
              <w:pStyle w:val="tekst"/>
              <w:shd w:val="clear" w:color="auto" w:fill="FFFFFF" w:themeFill="background1"/>
              <w:jc w:val="left"/>
              <w:rPr>
                <w:rFonts w:asciiTheme="minorHAnsi" w:hAnsiTheme="minorHAnsi"/>
                <w:sz w:val="20"/>
                <w:szCs w:val="20"/>
              </w:rPr>
            </w:pPr>
            <w:r w:rsidRPr="008E6A3E">
              <w:rPr>
                <w:rFonts w:asciiTheme="minorHAnsi" w:hAnsiTheme="minorHAnsi"/>
                <w:sz w:val="20"/>
                <w:szCs w:val="20"/>
              </w:rPr>
              <w:t>Opakowania z metali zawierające niebezpieczne porowate elementy wzmocnienia konstrukcyjnego (np. azbest), włącznie z pustymi pojemnikami ciśnieniowymi</w:t>
            </w:r>
          </w:p>
        </w:tc>
      </w:tr>
      <w:tr w:rsidR="00023B2F" w:rsidRPr="008E6A3E" w:rsidTr="005E7FD8">
        <w:trPr>
          <w:jc w:val="center"/>
        </w:trPr>
        <w:tc>
          <w:tcPr>
            <w:tcW w:w="1188" w:type="dxa"/>
            <w:vAlign w:val="center"/>
          </w:tcPr>
          <w:p w:rsidR="00023B2F" w:rsidRPr="008E6A3E" w:rsidRDefault="00023B2F" w:rsidP="00CE1E62">
            <w:pPr>
              <w:pStyle w:val="tekst"/>
              <w:shd w:val="clear" w:color="auto" w:fill="FFFFFF" w:themeFill="background1"/>
              <w:rPr>
                <w:rFonts w:asciiTheme="minorHAnsi" w:hAnsiTheme="minorHAnsi"/>
                <w:sz w:val="20"/>
                <w:szCs w:val="20"/>
              </w:rPr>
            </w:pPr>
            <w:r w:rsidRPr="008E6A3E">
              <w:rPr>
                <w:rFonts w:asciiTheme="minorHAnsi" w:hAnsiTheme="minorHAnsi"/>
                <w:sz w:val="20"/>
                <w:szCs w:val="20"/>
              </w:rPr>
              <w:t>16 01 11*</w:t>
            </w:r>
          </w:p>
        </w:tc>
        <w:tc>
          <w:tcPr>
            <w:tcW w:w="4337" w:type="dxa"/>
            <w:vAlign w:val="center"/>
          </w:tcPr>
          <w:p w:rsidR="00023B2F" w:rsidRPr="008E6A3E" w:rsidRDefault="00023B2F" w:rsidP="00CE1E62">
            <w:pPr>
              <w:pStyle w:val="tekst"/>
              <w:shd w:val="clear" w:color="auto" w:fill="FFFFFF" w:themeFill="background1"/>
              <w:jc w:val="left"/>
              <w:rPr>
                <w:rFonts w:asciiTheme="minorHAnsi" w:hAnsiTheme="minorHAnsi"/>
                <w:sz w:val="20"/>
                <w:szCs w:val="20"/>
              </w:rPr>
            </w:pPr>
            <w:r w:rsidRPr="008E6A3E">
              <w:rPr>
                <w:rFonts w:asciiTheme="minorHAnsi" w:hAnsiTheme="minorHAnsi"/>
                <w:sz w:val="20"/>
                <w:szCs w:val="20"/>
              </w:rPr>
              <w:t>Zużyte lub nienadające się do użytkowania pojazdy (włączając maszyny pozadrogowe), odpady z demontażu, przeglądu i konserwacji pojazdów (z wyłączeniem grup 13 i 14 oraz podgrup 16 06 i 16 08)</w:t>
            </w:r>
          </w:p>
        </w:tc>
        <w:tc>
          <w:tcPr>
            <w:tcW w:w="0" w:type="auto"/>
            <w:vAlign w:val="center"/>
          </w:tcPr>
          <w:p w:rsidR="00023B2F" w:rsidRPr="008E6A3E" w:rsidRDefault="00023B2F" w:rsidP="00CE1E62">
            <w:pPr>
              <w:pStyle w:val="tekst"/>
              <w:shd w:val="clear" w:color="auto" w:fill="FFFFFF" w:themeFill="background1"/>
              <w:jc w:val="left"/>
              <w:rPr>
                <w:rFonts w:asciiTheme="minorHAnsi" w:hAnsiTheme="minorHAnsi"/>
                <w:sz w:val="20"/>
                <w:szCs w:val="20"/>
              </w:rPr>
            </w:pPr>
            <w:r w:rsidRPr="008E6A3E">
              <w:rPr>
                <w:rFonts w:asciiTheme="minorHAnsi" w:hAnsiTheme="minorHAnsi"/>
                <w:sz w:val="20"/>
                <w:szCs w:val="20"/>
              </w:rPr>
              <w:t>Okładziny hamulcowe zawierające azbest</w:t>
            </w:r>
          </w:p>
        </w:tc>
      </w:tr>
      <w:tr w:rsidR="00023B2F" w:rsidRPr="008E6A3E" w:rsidTr="005E7FD8">
        <w:trPr>
          <w:jc w:val="center"/>
        </w:trPr>
        <w:tc>
          <w:tcPr>
            <w:tcW w:w="1188" w:type="dxa"/>
            <w:vAlign w:val="center"/>
          </w:tcPr>
          <w:p w:rsidR="00023B2F" w:rsidRPr="008E6A3E" w:rsidRDefault="00023B2F" w:rsidP="00CE1E62">
            <w:pPr>
              <w:pStyle w:val="tekst"/>
              <w:shd w:val="clear" w:color="auto" w:fill="FFFFFF" w:themeFill="background1"/>
              <w:rPr>
                <w:rFonts w:asciiTheme="minorHAnsi" w:hAnsiTheme="minorHAnsi"/>
                <w:sz w:val="20"/>
                <w:szCs w:val="20"/>
              </w:rPr>
            </w:pPr>
            <w:r w:rsidRPr="008E6A3E">
              <w:rPr>
                <w:rFonts w:asciiTheme="minorHAnsi" w:hAnsiTheme="minorHAnsi"/>
                <w:sz w:val="20"/>
                <w:szCs w:val="20"/>
              </w:rPr>
              <w:t>16 02 12*</w:t>
            </w:r>
          </w:p>
        </w:tc>
        <w:tc>
          <w:tcPr>
            <w:tcW w:w="4337" w:type="dxa"/>
            <w:vAlign w:val="center"/>
          </w:tcPr>
          <w:p w:rsidR="00023B2F" w:rsidRPr="008E6A3E" w:rsidRDefault="00023B2F" w:rsidP="00CE1E62">
            <w:pPr>
              <w:pStyle w:val="tekst"/>
              <w:shd w:val="clear" w:color="auto" w:fill="FFFFFF" w:themeFill="background1"/>
              <w:jc w:val="left"/>
              <w:rPr>
                <w:rFonts w:asciiTheme="minorHAnsi" w:hAnsiTheme="minorHAnsi"/>
                <w:sz w:val="20"/>
                <w:szCs w:val="20"/>
              </w:rPr>
            </w:pPr>
            <w:r w:rsidRPr="008E6A3E">
              <w:rPr>
                <w:rFonts w:asciiTheme="minorHAnsi" w:hAnsiTheme="minorHAnsi"/>
                <w:sz w:val="20"/>
                <w:szCs w:val="20"/>
              </w:rPr>
              <w:t>Odpady urządzeń elektrycznych i elektronicznych</w:t>
            </w:r>
          </w:p>
        </w:tc>
        <w:tc>
          <w:tcPr>
            <w:tcW w:w="0" w:type="auto"/>
            <w:vAlign w:val="center"/>
          </w:tcPr>
          <w:p w:rsidR="00023B2F" w:rsidRPr="008E6A3E" w:rsidRDefault="00023B2F" w:rsidP="00CE1E62">
            <w:pPr>
              <w:pStyle w:val="tekst"/>
              <w:shd w:val="clear" w:color="auto" w:fill="FFFFFF" w:themeFill="background1"/>
              <w:jc w:val="left"/>
              <w:rPr>
                <w:rFonts w:asciiTheme="minorHAnsi" w:hAnsiTheme="minorHAnsi"/>
                <w:sz w:val="20"/>
                <w:szCs w:val="20"/>
              </w:rPr>
            </w:pPr>
            <w:r w:rsidRPr="008E6A3E">
              <w:rPr>
                <w:rFonts w:asciiTheme="minorHAnsi" w:hAnsiTheme="minorHAnsi"/>
                <w:sz w:val="20"/>
                <w:szCs w:val="20"/>
              </w:rPr>
              <w:t>Zużyte urządzenia zawierające wolny azbest</w:t>
            </w:r>
          </w:p>
        </w:tc>
      </w:tr>
      <w:tr w:rsidR="00023B2F" w:rsidRPr="008E6A3E" w:rsidTr="005E7FD8">
        <w:trPr>
          <w:jc w:val="center"/>
        </w:trPr>
        <w:tc>
          <w:tcPr>
            <w:tcW w:w="1188" w:type="dxa"/>
            <w:vAlign w:val="center"/>
          </w:tcPr>
          <w:p w:rsidR="00023B2F" w:rsidRPr="008E6A3E" w:rsidRDefault="00023B2F" w:rsidP="00CE1E62">
            <w:pPr>
              <w:pStyle w:val="tekst"/>
              <w:shd w:val="clear" w:color="auto" w:fill="FFFFFF" w:themeFill="background1"/>
              <w:rPr>
                <w:rFonts w:asciiTheme="minorHAnsi" w:hAnsiTheme="minorHAnsi"/>
                <w:sz w:val="20"/>
                <w:szCs w:val="20"/>
              </w:rPr>
            </w:pPr>
            <w:r w:rsidRPr="008E6A3E">
              <w:rPr>
                <w:rFonts w:asciiTheme="minorHAnsi" w:hAnsiTheme="minorHAnsi"/>
                <w:sz w:val="20"/>
                <w:szCs w:val="20"/>
              </w:rPr>
              <w:t>17 06 01*</w:t>
            </w:r>
          </w:p>
        </w:tc>
        <w:tc>
          <w:tcPr>
            <w:tcW w:w="4337" w:type="dxa"/>
            <w:vMerge w:val="restart"/>
            <w:vAlign w:val="center"/>
          </w:tcPr>
          <w:p w:rsidR="00023B2F" w:rsidRPr="008E6A3E" w:rsidRDefault="00023B2F" w:rsidP="00CE1E62">
            <w:pPr>
              <w:pStyle w:val="tekst"/>
              <w:shd w:val="clear" w:color="auto" w:fill="FFFFFF" w:themeFill="background1"/>
              <w:jc w:val="left"/>
              <w:rPr>
                <w:rFonts w:asciiTheme="minorHAnsi" w:hAnsiTheme="minorHAnsi"/>
                <w:sz w:val="20"/>
                <w:szCs w:val="20"/>
              </w:rPr>
            </w:pPr>
            <w:r w:rsidRPr="008E6A3E">
              <w:rPr>
                <w:rFonts w:asciiTheme="minorHAnsi" w:hAnsiTheme="minorHAnsi"/>
                <w:sz w:val="20"/>
                <w:szCs w:val="20"/>
              </w:rPr>
              <w:t>Materiały izolacyjne oraz materiały konstrukcyjne zawierające azbest</w:t>
            </w:r>
          </w:p>
        </w:tc>
        <w:tc>
          <w:tcPr>
            <w:tcW w:w="0" w:type="auto"/>
            <w:vAlign w:val="center"/>
          </w:tcPr>
          <w:p w:rsidR="00023B2F" w:rsidRPr="008E6A3E" w:rsidRDefault="00023B2F" w:rsidP="00CE1E62">
            <w:pPr>
              <w:pStyle w:val="tekst"/>
              <w:shd w:val="clear" w:color="auto" w:fill="FFFFFF" w:themeFill="background1"/>
              <w:jc w:val="left"/>
              <w:rPr>
                <w:rFonts w:asciiTheme="minorHAnsi" w:hAnsiTheme="minorHAnsi"/>
                <w:sz w:val="20"/>
                <w:szCs w:val="20"/>
              </w:rPr>
            </w:pPr>
            <w:r w:rsidRPr="008E6A3E">
              <w:rPr>
                <w:rFonts w:asciiTheme="minorHAnsi" w:hAnsiTheme="minorHAnsi"/>
                <w:sz w:val="20"/>
                <w:szCs w:val="20"/>
              </w:rPr>
              <w:t>Materiały izolacyjne zawierające azbest</w:t>
            </w:r>
          </w:p>
        </w:tc>
      </w:tr>
      <w:tr w:rsidR="00023B2F" w:rsidRPr="008E6A3E" w:rsidTr="005E7FD8">
        <w:trPr>
          <w:jc w:val="center"/>
        </w:trPr>
        <w:tc>
          <w:tcPr>
            <w:tcW w:w="1188" w:type="dxa"/>
            <w:vAlign w:val="center"/>
          </w:tcPr>
          <w:p w:rsidR="00023B2F" w:rsidRPr="008E6A3E" w:rsidRDefault="00023B2F" w:rsidP="00CE1E62">
            <w:pPr>
              <w:pStyle w:val="tekst"/>
              <w:shd w:val="clear" w:color="auto" w:fill="FFFFFF" w:themeFill="background1"/>
              <w:rPr>
                <w:rFonts w:asciiTheme="minorHAnsi" w:hAnsiTheme="minorHAnsi"/>
                <w:sz w:val="20"/>
                <w:szCs w:val="20"/>
              </w:rPr>
            </w:pPr>
            <w:r w:rsidRPr="008E6A3E">
              <w:rPr>
                <w:rFonts w:asciiTheme="minorHAnsi" w:hAnsiTheme="minorHAnsi"/>
                <w:sz w:val="20"/>
                <w:szCs w:val="20"/>
              </w:rPr>
              <w:t>17 06 05*</w:t>
            </w:r>
          </w:p>
        </w:tc>
        <w:tc>
          <w:tcPr>
            <w:tcW w:w="4337" w:type="dxa"/>
            <w:vMerge/>
            <w:vAlign w:val="center"/>
          </w:tcPr>
          <w:p w:rsidR="00023B2F" w:rsidRPr="008E6A3E" w:rsidRDefault="00023B2F" w:rsidP="00CE1E62">
            <w:pPr>
              <w:pStyle w:val="tekst"/>
              <w:shd w:val="clear" w:color="auto" w:fill="FFFFFF" w:themeFill="background1"/>
              <w:rPr>
                <w:rFonts w:asciiTheme="minorHAnsi" w:hAnsiTheme="minorHAnsi"/>
                <w:sz w:val="20"/>
                <w:szCs w:val="20"/>
              </w:rPr>
            </w:pPr>
          </w:p>
        </w:tc>
        <w:tc>
          <w:tcPr>
            <w:tcW w:w="0" w:type="auto"/>
            <w:vAlign w:val="center"/>
          </w:tcPr>
          <w:p w:rsidR="00023B2F" w:rsidRPr="008E6A3E" w:rsidRDefault="00023B2F" w:rsidP="00CE1E62">
            <w:pPr>
              <w:pStyle w:val="tekst"/>
              <w:shd w:val="clear" w:color="auto" w:fill="FFFFFF" w:themeFill="background1"/>
              <w:jc w:val="left"/>
              <w:rPr>
                <w:rFonts w:asciiTheme="minorHAnsi" w:hAnsiTheme="minorHAnsi"/>
                <w:sz w:val="20"/>
                <w:szCs w:val="20"/>
              </w:rPr>
            </w:pPr>
            <w:r w:rsidRPr="008E6A3E">
              <w:rPr>
                <w:rFonts w:asciiTheme="minorHAnsi" w:hAnsiTheme="minorHAnsi"/>
                <w:sz w:val="20"/>
                <w:szCs w:val="20"/>
              </w:rPr>
              <w:t>Materiały konstrukcyjne zawierające azbest</w:t>
            </w:r>
          </w:p>
        </w:tc>
      </w:tr>
    </w:tbl>
    <w:p w:rsidR="00023B2F" w:rsidRPr="00A94018" w:rsidRDefault="00023B2F" w:rsidP="00CE1E62">
      <w:pPr>
        <w:pStyle w:val="tekst"/>
        <w:shd w:val="clear" w:color="auto" w:fill="FFFFFF" w:themeFill="background1"/>
        <w:rPr>
          <w:rFonts w:asciiTheme="minorHAnsi" w:hAnsiTheme="minorHAnsi"/>
          <w:i/>
          <w:sz w:val="22"/>
          <w:szCs w:val="22"/>
        </w:rPr>
      </w:pPr>
      <w:r w:rsidRPr="00A94018">
        <w:rPr>
          <w:rFonts w:asciiTheme="minorHAnsi" w:hAnsiTheme="minorHAnsi"/>
          <w:i/>
          <w:sz w:val="22"/>
          <w:szCs w:val="22"/>
        </w:rPr>
        <w:t>* - odpady niebezpieczne</w:t>
      </w:r>
    </w:p>
    <w:p w:rsidR="00400060" w:rsidRPr="00A94018" w:rsidRDefault="0059773F" w:rsidP="00CE1E62">
      <w:pPr>
        <w:pStyle w:val="aaanita"/>
        <w:shd w:val="clear" w:color="auto" w:fill="FFFFFF" w:themeFill="background1"/>
        <w:rPr>
          <w:rFonts w:asciiTheme="minorHAnsi" w:hAnsiTheme="minorHAnsi"/>
        </w:rPr>
      </w:pPr>
      <w:r w:rsidRPr="00A94018">
        <w:rPr>
          <w:rFonts w:asciiTheme="minorHAnsi" w:hAnsiTheme="minorHAnsi"/>
        </w:rPr>
        <w:lastRenderedPageBreak/>
        <w:t xml:space="preserve">Występowanie azbestu w przyrodzie jest dosyć powszechne, jednak tylko w kilku miejscach na świecie prowadzona była jego eksploatacja na skalę przemysłową. </w:t>
      </w:r>
      <w:r w:rsidR="00400060" w:rsidRPr="00A94018">
        <w:rPr>
          <w:rFonts w:asciiTheme="minorHAnsi" w:hAnsiTheme="minorHAnsi"/>
        </w:rPr>
        <w:t xml:space="preserve">W Polsce nie ma naturalnych złóż azbestu nadających się do eksploatacji górniczej. Wyroby azbestowe były produkowane z surowców importowanych z byłego ZSRR, a także Kanady, Włoch, Chin, Afryki, Wielkiej Brytanii </w:t>
      </w:r>
      <w:r w:rsidR="005E7FD8" w:rsidRPr="00A94018">
        <w:rPr>
          <w:rFonts w:asciiTheme="minorHAnsi" w:hAnsiTheme="minorHAnsi"/>
        </w:rPr>
        <w:t>i Australii. W </w:t>
      </w:r>
      <w:r w:rsidR="00400060" w:rsidRPr="00A94018">
        <w:rPr>
          <w:rFonts w:asciiTheme="minorHAnsi" w:hAnsiTheme="minorHAnsi"/>
        </w:rPr>
        <w:t>latach 1955 – 1995 do kraju przywieziono ponad 2 mln ton azbestu. Po roku 1995 import azbestu został ograniczony.</w:t>
      </w:r>
    </w:p>
    <w:p w:rsidR="00400060" w:rsidRPr="00A94018" w:rsidRDefault="00400060" w:rsidP="00CE1E62">
      <w:pPr>
        <w:pStyle w:val="aaanita"/>
        <w:shd w:val="clear" w:color="auto" w:fill="FFFFFF" w:themeFill="background1"/>
        <w:rPr>
          <w:rFonts w:asciiTheme="minorHAnsi" w:hAnsiTheme="minorHAnsi"/>
        </w:rPr>
      </w:pPr>
    </w:p>
    <w:p w:rsidR="00400060" w:rsidRPr="00A94018" w:rsidRDefault="00400060" w:rsidP="00CE1E62">
      <w:pPr>
        <w:pStyle w:val="aaanita"/>
        <w:shd w:val="clear" w:color="auto" w:fill="FFFFFF" w:themeFill="background1"/>
        <w:rPr>
          <w:rFonts w:asciiTheme="minorHAnsi" w:hAnsiTheme="minorHAnsi"/>
        </w:rPr>
      </w:pPr>
      <w:r w:rsidRPr="00A94018">
        <w:rPr>
          <w:rFonts w:asciiTheme="minorHAnsi" w:hAnsiTheme="minorHAnsi"/>
        </w:rPr>
        <w:t>Produkcja płyt azbestowo-cementowych w Polsce rozpocz</w:t>
      </w:r>
      <w:r w:rsidR="00690B24" w:rsidRPr="00A94018">
        <w:rPr>
          <w:rFonts w:asciiTheme="minorHAnsi" w:hAnsiTheme="minorHAnsi"/>
        </w:rPr>
        <w:t xml:space="preserve">ęła się w 1907 roku w Krakowie. </w:t>
      </w:r>
      <w:r w:rsidRPr="00A94018">
        <w:rPr>
          <w:rFonts w:asciiTheme="minorHAnsi" w:hAnsiTheme="minorHAnsi"/>
        </w:rPr>
        <w:t xml:space="preserve">Jednak stosowanie azbestu na szeroką skalę na terenie Polski w budownictwie nastąpiło w latach 60-tych, </w:t>
      </w:r>
      <w:r w:rsidR="00690B24" w:rsidRPr="00A94018">
        <w:rPr>
          <w:rFonts w:asciiTheme="minorHAnsi" w:hAnsiTheme="minorHAnsi"/>
        </w:rPr>
        <w:br/>
      </w:r>
      <w:r w:rsidRPr="00A94018">
        <w:rPr>
          <w:rFonts w:asciiTheme="minorHAnsi" w:hAnsiTheme="minorHAnsi"/>
        </w:rPr>
        <w:t xml:space="preserve">po uruchomieniu </w:t>
      </w:r>
      <w:r w:rsidR="00690B24" w:rsidRPr="00A94018">
        <w:rPr>
          <w:rFonts w:asciiTheme="minorHAnsi" w:hAnsiTheme="minorHAnsi"/>
        </w:rPr>
        <w:t>czterech</w:t>
      </w:r>
      <w:r w:rsidRPr="00A94018">
        <w:rPr>
          <w:rFonts w:asciiTheme="minorHAnsi" w:hAnsiTheme="minorHAnsi"/>
        </w:rPr>
        <w:t xml:space="preserve"> dużych zakładów wyrobów azbestowo-cementowych. Głównym surowcem stosowanym do produkcji był azbest chryzotylowy, ale do połowy lat osiemdziesiątych do produkcji rur ciśnieniowych stosowany był także krokidolit oraz niewielkie ilości amozytu.</w:t>
      </w:r>
    </w:p>
    <w:p w:rsidR="00400060" w:rsidRPr="00A94018" w:rsidRDefault="00400060" w:rsidP="00CE1E62">
      <w:pPr>
        <w:pStyle w:val="aaanita"/>
        <w:shd w:val="clear" w:color="auto" w:fill="FFFFFF" w:themeFill="background1"/>
        <w:rPr>
          <w:rFonts w:asciiTheme="minorHAnsi" w:hAnsiTheme="minorHAnsi"/>
        </w:rPr>
      </w:pPr>
    </w:p>
    <w:p w:rsidR="00BC789D" w:rsidRPr="00A94018" w:rsidRDefault="007F33D7" w:rsidP="00CE1E62">
      <w:pPr>
        <w:pStyle w:val="tekst"/>
        <w:shd w:val="clear" w:color="auto" w:fill="FFFFFF" w:themeFill="background1"/>
        <w:rPr>
          <w:rFonts w:asciiTheme="minorHAnsi" w:hAnsiTheme="minorHAnsi"/>
          <w:sz w:val="22"/>
          <w:szCs w:val="22"/>
        </w:rPr>
      </w:pPr>
      <w:r w:rsidRPr="00A94018">
        <w:rPr>
          <w:rFonts w:asciiTheme="minorHAnsi" w:hAnsiTheme="minorHAnsi"/>
          <w:sz w:val="22"/>
          <w:szCs w:val="22"/>
        </w:rPr>
        <w:t>Azbest stosowany był w produkcji około 3000 wyrobów przemysłowych, jednak d</w:t>
      </w:r>
      <w:r w:rsidR="00BC789D" w:rsidRPr="00A94018">
        <w:rPr>
          <w:rFonts w:asciiTheme="minorHAnsi" w:hAnsiTheme="minorHAnsi"/>
          <w:sz w:val="22"/>
          <w:szCs w:val="22"/>
        </w:rPr>
        <w:t>o </w:t>
      </w:r>
      <w:r w:rsidRPr="00A94018">
        <w:rPr>
          <w:rFonts w:asciiTheme="minorHAnsi" w:hAnsiTheme="minorHAnsi"/>
          <w:sz w:val="22"/>
          <w:szCs w:val="22"/>
        </w:rPr>
        <w:t>najpowszechniejszych</w:t>
      </w:r>
      <w:r w:rsidR="00BC789D" w:rsidRPr="00A94018">
        <w:rPr>
          <w:rFonts w:asciiTheme="minorHAnsi" w:hAnsiTheme="minorHAnsi"/>
          <w:sz w:val="22"/>
          <w:szCs w:val="22"/>
        </w:rPr>
        <w:t xml:space="preserve"> należą:</w:t>
      </w:r>
    </w:p>
    <w:p w:rsidR="00BC789D" w:rsidRPr="00A94018" w:rsidRDefault="00BC789D" w:rsidP="00CE1E62">
      <w:pPr>
        <w:pStyle w:val="tekst"/>
        <w:shd w:val="clear" w:color="auto" w:fill="FFFFFF" w:themeFill="background1"/>
        <w:rPr>
          <w:rFonts w:asciiTheme="minorHAnsi" w:hAnsiTheme="minorHAnsi"/>
          <w:sz w:val="22"/>
          <w:szCs w:val="22"/>
        </w:rPr>
      </w:pPr>
    </w:p>
    <w:p w:rsidR="00BC789D" w:rsidRPr="00A94018" w:rsidRDefault="00BC789D" w:rsidP="00CE1E62">
      <w:pPr>
        <w:pStyle w:val="aaanita"/>
        <w:numPr>
          <w:ilvl w:val="0"/>
          <w:numId w:val="6"/>
        </w:numPr>
        <w:shd w:val="clear" w:color="auto" w:fill="FFFFFF" w:themeFill="background1"/>
        <w:rPr>
          <w:rFonts w:asciiTheme="minorHAnsi" w:hAnsiTheme="minorHAnsi"/>
        </w:rPr>
      </w:pPr>
      <w:r w:rsidRPr="00A94018">
        <w:rPr>
          <w:rFonts w:asciiTheme="minorHAnsi" w:hAnsiTheme="minorHAnsi"/>
        </w:rPr>
        <w:t xml:space="preserve">Wyroby azbestowo – cementowe, takie jak: płyty faliste, obudowy, płyty </w:t>
      </w:r>
      <w:r w:rsidR="007F33D7" w:rsidRPr="00A94018">
        <w:rPr>
          <w:rFonts w:asciiTheme="minorHAnsi" w:hAnsiTheme="minorHAnsi"/>
        </w:rPr>
        <w:t>"</w:t>
      </w:r>
      <w:r w:rsidRPr="00A94018">
        <w:rPr>
          <w:rFonts w:asciiTheme="minorHAnsi" w:hAnsiTheme="minorHAnsi"/>
        </w:rPr>
        <w:t>Karo</w:t>
      </w:r>
      <w:r w:rsidR="007F33D7" w:rsidRPr="00A94018">
        <w:rPr>
          <w:rFonts w:asciiTheme="minorHAnsi" w:hAnsiTheme="minorHAnsi"/>
        </w:rPr>
        <w:t>"</w:t>
      </w:r>
      <w:r w:rsidRPr="00A94018">
        <w:rPr>
          <w:rFonts w:asciiTheme="minorHAnsi" w:hAnsiTheme="minorHAnsi"/>
        </w:rPr>
        <w:t>, płyty warstwowe, rury ciśnieniowe, płyty okładzinowe i elewacyjne zawierające od 10 do 35% azbest</w:t>
      </w:r>
      <w:r w:rsidR="007F33D7" w:rsidRPr="00A94018">
        <w:rPr>
          <w:rFonts w:asciiTheme="minorHAnsi" w:hAnsiTheme="minorHAnsi"/>
        </w:rPr>
        <w:t>u</w:t>
      </w:r>
      <w:r w:rsidRPr="00A94018">
        <w:rPr>
          <w:rFonts w:asciiTheme="minorHAnsi" w:hAnsiTheme="minorHAnsi"/>
        </w:rPr>
        <w:t>.</w:t>
      </w:r>
    </w:p>
    <w:p w:rsidR="00BC789D" w:rsidRPr="00A94018" w:rsidRDefault="00BC789D" w:rsidP="00CE1E62">
      <w:pPr>
        <w:pStyle w:val="aaanita"/>
        <w:numPr>
          <w:ilvl w:val="0"/>
          <w:numId w:val="6"/>
        </w:numPr>
        <w:shd w:val="clear" w:color="auto" w:fill="FFFFFF" w:themeFill="background1"/>
        <w:rPr>
          <w:rFonts w:asciiTheme="minorHAnsi" w:hAnsiTheme="minorHAnsi"/>
        </w:rPr>
      </w:pPr>
      <w:r w:rsidRPr="00A94018">
        <w:rPr>
          <w:rFonts w:asciiTheme="minorHAnsi" w:hAnsiTheme="minorHAnsi"/>
        </w:rPr>
        <w:t xml:space="preserve">Wyroby izolacyjne stosowane do izolacji kotłów parowych, wymienników ciepła, zbiorników, przewodów rurowych, a także ubrań i tkanin ognioodpornych. Należą do nich: wata, włókna, sznury, przędza, tkaniny termoizolacyjne, taśmy. Wyroby te zawierają w zależności od przeznaczenia od 75 do 100% azbestu. </w:t>
      </w:r>
    </w:p>
    <w:p w:rsidR="00BC789D" w:rsidRPr="00A94018" w:rsidRDefault="00BC789D" w:rsidP="00CE1E62">
      <w:pPr>
        <w:pStyle w:val="aaanita"/>
        <w:numPr>
          <w:ilvl w:val="0"/>
          <w:numId w:val="6"/>
        </w:numPr>
        <w:shd w:val="clear" w:color="auto" w:fill="FFFFFF" w:themeFill="background1"/>
        <w:rPr>
          <w:rFonts w:asciiTheme="minorHAnsi" w:hAnsiTheme="minorHAnsi"/>
        </w:rPr>
      </w:pPr>
      <w:r w:rsidRPr="00A94018">
        <w:rPr>
          <w:rFonts w:asciiTheme="minorHAnsi" w:hAnsiTheme="minorHAnsi"/>
        </w:rPr>
        <w:t xml:space="preserve">Wyroby uszczelniające: tektury, płyty azbestowo – kauczukowe, szczeliwa plecione. Najbardziej powszechnymi wyrobami uszczelniającymi były płyty azbestowo – kauczukowe, które charakteryzują się odpornością na podwyższoną temperaturę, wytrzymałością na ściskanie, nieznacznym odkształceniom trwałym oraz dobrą elastycznością. Szczeliwa plecione stosowane były do uszczelniania części pracujących w wysokich temperaturach, a także w środowisku wodnym, pary wodnej, kwasów organicznych i nieorganicznych, smarów, olejów, rozpuszczalników, gazów spalinowych, ługów, roztworów soli. Zawartość azbestu </w:t>
      </w:r>
      <w:r w:rsidR="007F33D7" w:rsidRPr="00A94018">
        <w:rPr>
          <w:rFonts w:asciiTheme="minorHAnsi" w:hAnsiTheme="minorHAnsi"/>
        </w:rPr>
        <w:t xml:space="preserve">wynosi </w:t>
      </w:r>
      <w:r w:rsidRPr="00A94018">
        <w:rPr>
          <w:rFonts w:asciiTheme="minorHAnsi" w:hAnsiTheme="minorHAnsi"/>
        </w:rPr>
        <w:t xml:space="preserve">od </w:t>
      </w:r>
      <w:r w:rsidR="007F33D7" w:rsidRPr="00A94018">
        <w:rPr>
          <w:rFonts w:asciiTheme="minorHAnsi" w:hAnsiTheme="minorHAnsi"/>
        </w:rPr>
        <w:br/>
      </w:r>
      <w:r w:rsidRPr="00A94018">
        <w:rPr>
          <w:rFonts w:asciiTheme="minorHAnsi" w:hAnsiTheme="minorHAnsi"/>
        </w:rPr>
        <w:t>4,5 do 85%.</w:t>
      </w:r>
    </w:p>
    <w:p w:rsidR="00BC789D" w:rsidRPr="00A94018" w:rsidRDefault="00BC789D" w:rsidP="00CE1E62">
      <w:pPr>
        <w:pStyle w:val="aaanita"/>
        <w:numPr>
          <w:ilvl w:val="0"/>
          <w:numId w:val="6"/>
        </w:numPr>
        <w:shd w:val="clear" w:color="auto" w:fill="FFFFFF" w:themeFill="background1"/>
        <w:rPr>
          <w:rFonts w:asciiTheme="minorHAnsi" w:hAnsiTheme="minorHAnsi"/>
        </w:rPr>
      </w:pPr>
      <w:r w:rsidRPr="00A94018">
        <w:rPr>
          <w:rFonts w:asciiTheme="minorHAnsi" w:hAnsiTheme="minorHAnsi"/>
        </w:rPr>
        <w:t xml:space="preserve">Wyroby cierne: okładziny cierne i taśmy hamulcowe, stosowane do różnego rodzaju hamulców, sprzęgła. Azbest chryzotylowy zastosowany w tych wyrobach chronił elementy robocze przed przegrzaniem. Zawartość azbestu </w:t>
      </w:r>
      <w:r w:rsidR="007F33D7" w:rsidRPr="00A94018">
        <w:rPr>
          <w:rFonts w:asciiTheme="minorHAnsi" w:hAnsiTheme="minorHAnsi"/>
        </w:rPr>
        <w:t xml:space="preserve">wynosi </w:t>
      </w:r>
      <w:r w:rsidRPr="00A94018">
        <w:rPr>
          <w:rFonts w:asciiTheme="minorHAnsi" w:hAnsiTheme="minorHAnsi"/>
        </w:rPr>
        <w:t>od 15 do 75%.</w:t>
      </w:r>
    </w:p>
    <w:p w:rsidR="00BC789D" w:rsidRPr="00A94018" w:rsidRDefault="00BC789D" w:rsidP="00CE1E62">
      <w:pPr>
        <w:pStyle w:val="aaanita"/>
        <w:numPr>
          <w:ilvl w:val="0"/>
          <w:numId w:val="6"/>
        </w:numPr>
        <w:shd w:val="clear" w:color="auto" w:fill="FFFFFF" w:themeFill="background1"/>
        <w:rPr>
          <w:rFonts w:asciiTheme="minorHAnsi" w:hAnsiTheme="minorHAnsi"/>
        </w:rPr>
      </w:pPr>
      <w:r w:rsidRPr="00A94018">
        <w:rPr>
          <w:rFonts w:asciiTheme="minorHAnsi" w:hAnsiTheme="minorHAnsi"/>
        </w:rPr>
        <w:t>Wyroby hydroizolacyjne: lepiki asfaltowe, kity uszczelniające, asfalty drogowe uszlachetnione, zaprawy gruntujące, papa dachowe, płytki podłogowe, zawierające od 20 do 40% azbestu.</w:t>
      </w:r>
    </w:p>
    <w:p w:rsidR="00BC789D" w:rsidRDefault="00BC789D" w:rsidP="00CE1E62">
      <w:pPr>
        <w:pStyle w:val="praca"/>
        <w:shd w:val="clear" w:color="auto" w:fill="FFFFFF" w:themeFill="background1"/>
        <w:rPr>
          <w:rFonts w:asciiTheme="minorHAnsi" w:hAnsiTheme="minorHAnsi"/>
        </w:rPr>
      </w:pPr>
    </w:p>
    <w:p w:rsidR="008E6A3E" w:rsidRPr="00A94018" w:rsidRDefault="008E6A3E" w:rsidP="00CE1E62">
      <w:pPr>
        <w:pStyle w:val="praca"/>
        <w:shd w:val="clear" w:color="auto" w:fill="FFFFFF" w:themeFill="background1"/>
        <w:spacing w:before="120"/>
        <w:rPr>
          <w:rFonts w:asciiTheme="minorHAnsi" w:hAnsiTheme="minorHAnsi"/>
        </w:rPr>
      </w:pPr>
      <w:r w:rsidRPr="00A94018">
        <w:rPr>
          <w:rFonts w:asciiTheme="minorHAnsi" w:hAnsiTheme="minorHAnsi"/>
        </w:rPr>
        <w:t>Ze względu na zawartość azbestu w wyrobach, stosowany środek wiążący oraz gęstość objętościową dzieli się je na dwie klasy:</w:t>
      </w:r>
    </w:p>
    <w:p w:rsidR="008E6A3E" w:rsidRPr="00A94018" w:rsidRDefault="008E6A3E" w:rsidP="00CE1E62">
      <w:pPr>
        <w:pStyle w:val="praca"/>
        <w:shd w:val="clear" w:color="auto" w:fill="FFFFFF" w:themeFill="background1"/>
        <w:rPr>
          <w:rFonts w:asciiTheme="minorHAnsi" w:hAnsiTheme="minorHAnsi"/>
        </w:rPr>
      </w:pPr>
    </w:p>
    <w:p w:rsidR="008E6A3E" w:rsidRPr="00A94018" w:rsidRDefault="008E6A3E" w:rsidP="00CE1E62">
      <w:pPr>
        <w:pStyle w:val="praca"/>
        <w:numPr>
          <w:ilvl w:val="0"/>
          <w:numId w:val="5"/>
        </w:numPr>
        <w:shd w:val="clear" w:color="auto" w:fill="FFFFFF" w:themeFill="background1"/>
        <w:rPr>
          <w:rFonts w:asciiTheme="minorHAnsi" w:hAnsiTheme="minorHAnsi"/>
        </w:rPr>
      </w:pPr>
      <w:r w:rsidRPr="00A94018">
        <w:rPr>
          <w:rFonts w:asciiTheme="minorHAnsi" w:hAnsiTheme="minorHAnsi"/>
        </w:rPr>
        <w:t>Klasa I - wyroby o gęstości objętościowej mniejszej niż 1000 kg/m</w:t>
      </w:r>
      <w:r w:rsidRPr="00A94018">
        <w:rPr>
          <w:rFonts w:asciiTheme="minorHAnsi" w:hAnsiTheme="minorHAnsi"/>
          <w:vertAlign w:val="superscript"/>
        </w:rPr>
        <w:t>3</w:t>
      </w:r>
      <w:r w:rsidRPr="00A94018">
        <w:rPr>
          <w:rFonts w:asciiTheme="minorHAnsi" w:hAnsiTheme="minorHAnsi"/>
        </w:rPr>
        <w:t xml:space="preserve"> definiowane jako „miękkie” (słabo spoiste) zawierające powyżej 20% azbestu i małą ilość lepiszcza. Wyroby te łatwo ulegają uszkodzeniu, czemu towarzyszy znaczna emisja azbestu do otoczenia i w wyniku swobodnego przemieszczania się włókien stwarzają one poważne zagrożenie dla zdrowia ludzkiego. Najbardziej szkodliwe są odpady zawierające kriokidolit.</w:t>
      </w:r>
    </w:p>
    <w:p w:rsidR="008E6A3E" w:rsidRPr="00A94018" w:rsidRDefault="008E6A3E" w:rsidP="00CE1E62">
      <w:pPr>
        <w:pStyle w:val="praca"/>
        <w:shd w:val="clear" w:color="auto" w:fill="FFFFFF" w:themeFill="background1"/>
        <w:rPr>
          <w:rFonts w:asciiTheme="minorHAnsi" w:hAnsiTheme="minorHAnsi"/>
        </w:rPr>
      </w:pPr>
    </w:p>
    <w:p w:rsidR="008E6A3E" w:rsidRPr="00A94018" w:rsidRDefault="008E6A3E" w:rsidP="00CE1E62">
      <w:pPr>
        <w:pStyle w:val="praca"/>
        <w:numPr>
          <w:ilvl w:val="0"/>
          <w:numId w:val="5"/>
        </w:numPr>
        <w:shd w:val="clear" w:color="auto" w:fill="FFFFFF" w:themeFill="background1"/>
        <w:rPr>
          <w:rFonts w:asciiTheme="minorHAnsi" w:hAnsiTheme="minorHAnsi"/>
        </w:rPr>
      </w:pPr>
      <w:r w:rsidRPr="00A94018">
        <w:rPr>
          <w:rFonts w:asciiTheme="minorHAnsi" w:hAnsiTheme="minorHAnsi"/>
        </w:rPr>
        <w:t>Klasa II - wyroby o gęstości objętościowej większej niż 1000 kg/m</w:t>
      </w:r>
      <w:r w:rsidRPr="00A94018">
        <w:rPr>
          <w:rFonts w:asciiTheme="minorHAnsi" w:hAnsiTheme="minorHAnsi"/>
          <w:vertAlign w:val="superscript"/>
        </w:rPr>
        <w:t>3</w:t>
      </w:r>
      <w:r w:rsidRPr="00A94018">
        <w:rPr>
          <w:rFonts w:asciiTheme="minorHAnsi" w:hAnsiTheme="minorHAnsi"/>
        </w:rPr>
        <w:t xml:space="preserve"> definiowane jako „twarde” zawierające poniżej 20% azbestu. Włókna azbestowe w tych wyrobach są mocno związane i nawet w przypadku mechanicznego uszkodzenia materiału w stosunkowo niewielkiej ilości przedostają się do otoczenia. Wyroby „twarde” są odporne na destrukcję, a duże niebezpieczeństwo zanieczyszczenia środowiska i zagrożenia dla zdrowia ludzkiego występuje przy ich obróbce mechanicznej.</w:t>
      </w:r>
    </w:p>
    <w:p w:rsidR="008E6A3E" w:rsidRPr="00A94018" w:rsidRDefault="008E6A3E" w:rsidP="00CE1E62">
      <w:pPr>
        <w:pStyle w:val="praca"/>
        <w:shd w:val="clear" w:color="auto" w:fill="FFFFFF" w:themeFill="background1"/>
        <w:rPr>
          <w:rFonts w:asciiTheme="minorHAnsi" w:hAnsiTheme="minorHAnsi"/>
        </w:rPr>
      </w:pPr>
    </w:p>
    <w:p w:rsidR="003F316B" w:rsidRPr="00A94018" w:rsidRDefault="005E7FD8" w:rsidP="00CE1E62">
      <w:pPr>
        <w:pStyle w:val="praca"/>
        <w:shd w:val="clear" w:color="auto" w:fill="FFFFFF" w:themeFill="background1"/>
        <w:jc w:val="center"/>
        <w:rPr>
          <w:rFonts w:asciiTheme="minorHAnsi" w:hAnsiTheme="minorHAnsi"/>
        </w:rPr>
      </w:pPr>
      <w:r w:rsidRPr="00A94018">
        <w:rPr>
          <w:noProof/>
        </w:rPr>
        <w:drawing>
          <wp:inline distT="0" distB="0" distL="0" distR="0">
            <wp:extent cx="2734359" cy="2352675"/>
            <wp:effectExtent l="19050" t="0" r="8841" b="0"/>
            <wp:docPr id="7" name="irc_mi" descr="http://www.starachowice.eu/public/upload/Srodowisko/azbest/o%20azbescie/Zastosowanie%20wyrobow%20z%20azbestem/plyty_pla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rachowice.eu/public/upload/Srodowisko/azbest/o%20azbescie/Zastosowanie%20wyrobow%20z%20azbestem/plyty_plaskie.jpg"/>
                    <pic:cNvPicPr>
                      <a:picLocks noChangeAspect="1" noChangeArrowheads="1"/>
                    </pic:cNvPicPr>
                  </pic:nvPicPr>
                  <pic:blipFill>
                    <a:blip r:embed="rId17" cstate="print"/>
                    <a:srcRect/>
                    <a:stretch>
                      <a:fillRect/>
                    </a:stretch>
                  </pic:blipFill>
                  <pic:spPr bwMode="auto">
                    <a:xfrm>
                      <a:off x="0" y="0"/>
                      <a:ext cx="2734359" cy="2352675"/>
                    </a:xfrm>
                    <a:prstGeom prst="rect">
                      <a:avLst/>
                    </a:prstGeom>
                    <a:noFill/>
                    <a:ln w="9525">
                      <a:noFill/>
                      <a:miter lim="800000"/>
                      <a:headEnd/>
                      <a:tailEnd/>
                    </a:ln>
                  </pic:spPr>
                </pic:pic>
              </a:graphicData>
            </a:graphic>
          </wp:inline>
        </w:drawing>
      </w:r>
    </w:p>
    <w:p w:rsidR="003F316B" w:rsidRPr="00A94018" w:rsidRDefault="003F316B" w:rsidP="00CE1E62">
      <w:pPr>
        <w:pStyle w:val="Legenda"/>
        <w:shd w:val="clear" w:color="auto" w:fill="FFFFFF" w:themeFill="background1"/>
        <w:jc w:val="center"/>
        <w:rPr>
          <w:rFonts w:asciiTheme="minorHAnsi" w:hAnsiTheme="minorHAnsi"/>
        </w:rPr>
      </w:pPr>
      <w:bookmarkStart w:id="20" w:name="_Toc336810538"/>
      <w:bookmarkStart w:id="21" w:name="_Toc432407540"/>
      <w:r w:rsidRPr="00A94018">
        <w:rPr>
          <w:rFonts w:asciiTheme="minorHAnsi" w:hAnsiTheme="minorHAnsi"/>
        </w:rPr>
        <w:t xml:space="preserve">Rysunek </w:t>
      </w:r>
      <w:r w:rsidR="003E4A5D" w:rsidRPr="00A94018">
        <w:rPr>
          <w:rFonts w:asciiTheme="minorHAnsi" w:hAnsiTheme="minorHAnsi"/>
        </w:rPr>
        <w:fldChar w:fldCharType="begin"/>
      </w:r>
      <w:r w:rsidRPr="00A94018">
        <w:rPr>
          <w:rFonts w:asciiTheme="minorHAnsi" w:hAnsiTheme="minorHAnsi"/>
        </w:rPr>
        <w:instrText xml:space="preserve"> SEQ Rysunek \* ARABIC </w:instrText>
      </w:r>
      <w:r w:rsidR="003E4A5D" w:rsidRPr="00A94018">
        <w:rPr>
          <w:rFonts w:asciiTheme="minorHAnsi" w:hAnsiTheme="minorHAnsi"/>
        </w:rPr>
        <w:fldChar w:fldCharType="separate"/>
      </w:r>
      <w:r w:rsidR="00C73F50" w:rsidRPr="00A94018">
        <w:rPr>
          <w:rFonts w:asciiTheme="minorHAnsi" w:hAnsiTheme="minorHAnsi"/>
          <w:noProof/>
        </w:rPr>
        <w:t>3</w:t>
      </w:r>
      <w:r w:rsidR="003E4A5D" w:rsidRPr="00A94018">
        <w:rPr>
          <w:rFonts w:asciiTheme="minorHAnsi" w:hAnsiTheme="minorHAnsi"/>
        </w:rPr>
        <w:fldChar w:fldCharType="end"/>
      </w:r>
      <w:r w:rsidRPr="00A94018">
        <w:rPr>
          <w:rFonts w:asciiTheme="minorHAnsi" w:hAnsiTheme="minorHAnsi"/>
        </w:rPr>
        <w:t xml:space="preserve">. Płyty </w:t>
      </w:r>
      <w:r w:rsidR="005E7FD8" w:rsidRPr="00A94018">
        <w:rPr>
          <w:rFonts w:asciiTheme="minorHAnsi" w:hAnsiTheme="minorHAnsi"/>
        </w:rPr>
        <w:t xml:space="preserve">azbestowe </w:t>
      </w:r>
      <w:r w:rsidRPr="00A94018">
        <w:rPr>
          <w:rFonts w:asciiTheme="minorHAnsi" w:hAnsiTheme="minorHAnsi"/>
        </w:rPr>
        <w:t>płaskie typu "Karo"</w:t>
      </w:r>
      <w:bookmarkEnd w:id="20"/>
      <w:bookmarkEnd w:id="21"/>
    </w:p>
    <w:p w:rsidR="003F316B" w:rsidRPr="00A94018" w:rsidRDefault="003F316B" w:rsidP="00CE1E62">
      <w:pPr>
        <w:shd w:val="clear" w:color="auto" w:fill="FFFFFF" w:themeFill="background1"/>
        <w:rPr>
          <w:rFonts w:asciiTheme="minorHAnsi" w:hAnsiTheme="minorHAnsi"/>
          <w:sz w:val="22"/>
          <w:szCs w:val="22"/>
        </w:rPr>
      </w:pPr>
    </w:p>
    <w:p w:rsidR="00BC789D" w:rsidRPr="00A94018" w:rsidRDefault="00BC789D" w:rsidP="00CE1E62">
      <w:pPr>
        <w:pStyle w:val="aaanita"/>
        <w:shd w:val="clear" w:color="auto" w:fill="FFFFFF" w:themeFill="background1"/>
        <w:rPr>
          <w:rFonts w:asciiTheme="minorHAnsi" w:hAnsiTheme="minorHAnsi"/>
        </w:rPr>
      </w:pPr>
      <w:r w:rsidRPr="00A94018">
        <w:rPr>
          <w:rFonts w:asciiTheme="minorHAnsi" w:hAnsiTheme="minorHAnsi"/>
        </w:rPr>
        <w:t xml:space="preserve">Szacuje się, że ok. 96% ogólnej ilości wyrobów zawierających azbest (w skali kraju) stanowiły płyty azbestowo-cementowe (faliste i płaskie). </w:t>
      </w:r>
    </w:p>
    <w:p w:rsidR="005E7FD8" w:rsidRPr="00A94018" w:rsidRDefault="005E7FD8" w:rsidP="00CE1E62">
      <w:pPr>
        <w:pStyle w:val="aaanita"/>
        <w:shd w:val="clear" w:color="auto" w:fill="FFFFFF" w:themeFill="background1"/>
        <w:rPr>
          <w:rFonts w:asciiTheme="minorHAnsi" w:hAnsiTheme="minorHAnsi"/>
        </w:rPr>
      </w:pPr>
    </w:p>
    <w:p w:rsidR="003F316B" w:rsidRPr="00A94018" w:rsidRDefault="005E7FD8" w:rsidP="00CE1E62">
      <w:pPr>
        <w:pStyle w:val="aaanita"/>
        <w:shd w:val="clear" w:color="auto" w:fill="FFFFFF" w:themeFill="background1"/>
        <w:jc w:val="center"/>
        <w:rPr>
          <w:rFonts w:asciiTheme="minorHAnsi" w:hAnsiTheme="minorHAnsi"/>
        </w:rPr>
      </w:pPr>
      <w:r w:rsidRPr="00A94018">
        <w:rPr>
          <w:noProof/>
        </w:rPr>
        <w:drawing>
          <wp:inline distT="0" distB="0" distL="0" distR="0">
            <wp:extent cx="2667076" cy="2276475"/>
            <wp:effectExtent l="19050" t="0" r="0" b="0"/>
            <wp:docPr id="10" name="irc_mi" descr="http://www.starachowice.eu/public/upload/Srodowisko/azbest/o%20azbescie/Zastosowanie%20wyrobow%20z%20azbestem/fali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rachowice.eu/public/upload/Srodowisko/azbest/o%20azbescie/Zastosowanie%20wyrobow%20z%20azbestem/falisty.jpg"/>
                    <pic:cNvPicPr>
                      <a:picLocks noChangeAspect="1" noChangeArrowheads="1"/>
                    </pic:cNvPicPr>
                  </pic:nvPicPr>
                  <pic:blipFill>
                    <a:blip r:embed="rId18" cstate="print"/>
                    <a:srcRect/>
                    <a:stretch>
                      <a:fillRect/>
                    </a:stretch>
                  </pic:blipFill>
                  <pic:spPr bwMode="auto">
                    <a:xfrm>
                      <a:off x="0" y="0"/>
                      <a:ext cx="2667076" cy="2276475"/>
                    </a:xfrm>
                    <a:prstGeom prst="rect">
                      <a:avLst/>
                    </a:prstGeom>
                    <a:noFill/>
                    <a:ln w="9525">
                      <a:noFill/>
                      <a:miter lim="800000"/>
                      <a:headEnd/>
                      <a:tailEnd/>
                    </a:ln>
                  </pic:spPr>
                </pic:pic>
              </a:graphicData>
            </a:graphic>
          </wp:inline>
        </w:drawing>
      </w:r>
    </w:p>
    <w:p w:rsidR="003F316B" w:rsidRPr="00A94018" w:rsidRDefault="003F316B" w:rsidP="00CE1E62">
      <w:pPr>
        <w:pStyle w:val="Legenda"/>
        <w:shd w:val="clear" w:color="auto" w:fill="FFFFFF" w:themeFill="background1"/>
        <w:jc w:val="center"/>
        <w:rPr>
          <w:rFonts w:asciiTheme="minorHAnsi" w:hAnsiTheme="minorHAnsi"/>
        </w:rPr>
      </w:pPr>
      <w:bookmarkStart w:id="22" w:name="_Toc336810539"/>
      <w:bookmarkStart w:id="23" w:name="_Toc432407541"/>
      <w:r w:rsidRPr="00A94018">
        <w:rPr>
          <w:rFonts w:asciiTheme="minorHAnsi" w:hAnsiTheme="minorHAnsi"/>
        </w:rPr>
        <w:t xml:space="preserve">Rysunek </w:t>
      </w:r>
      <w:r w:rsidR="003E4A5D" w:rsidRPr="00A94018">
        <w:rPr>
          <w:rFonts w:asciiTheme="minorHAnsi" w:hAnsiTheme="minorHAnsi"/>
        </w:rPr>
        <w:fldChar w:fldCharType="begin"/>
      </w:r>
      <w:r w:rsidRPr="00A94018">
        <w:rPr>
          <w:rFonts w:asciiTheme="minorHAnsi" w:hAnsiTheme="minorHAnsi"/>
        </w:rPr>
        <w:instrText xml:space="preserve"> SEQ Rysunek \* ARABIC </w:instrText>
      </w:r>
      <w:r w:rsidR="003E4A5D" w:rsidRPr="00A94018">
        <w:rPr>
          <w:rFonts w:asciiTheme="minorHAnsi" w:hAnsiTheme="minorHAnsi"/>
        </w:rPr>
        <w:fldChar w:fldCharType="separate"/>
      </w:r>
      <w:r w:rsidR="00C73F50" w:rsidRPr="00A94018">
        <w:rPr>
          <w:rFonts w:asciiTheme="minorHAnsi" w:hAnsiTheme="minorHAnsi"/>
          <w:noProof/>
        </w:rPr>
        <w:t>4</w:t>
      </w:r>
      <w:r w:rsidR="003E4A5D" w:rsidRPr="00A94018">
        <w:rPr>
          <w:rFonts w:asciiTheme="minorHAnsi" w:hAnsiTheme="minorHAnsi"/>
        </w:rPr>
        <w:fldChar w:fldCharType="end"/>
      </w:r>
      <w:r w:rsidRPr="00A94018">
        <w:rPr>
          <w:rFonts w:asciiTheme="minorHAnsi" w:hAnsiTheme="minorHAnsi"/>
        </w:rPr>
        <w:t>. Płyty faliste azbestowo-cementowe</w:t>
      </w:r>
      <w:bookmarkEnd w:id="22"/>
      <w:bookmarkEnd w:id="23"/>
    </w:p>
    <w:p w:rsidR="000863EA" w:rsidRPr="00A94018" w:rsidRDefault="00400060" w:rsidP="00CE1E62">
      <w:pPr>
        <w:pStyle w:val="praca"/>
        <w:shd w:val="clear" w:color="auto" w:fill="FFFFFF" w:themeFill="background1"/>
        <w:spacing w:before="120"/>
        <w:rPr>
          <w:rFonts w:asciiTheme="minorHAnsi" w:hAnsiTheme="minorHAnsi"/>
        </w:rPr>
      </w:pPr>
      <w:r w:rsidRPr="00A94018">
        <w:rPr>
          <w:rFonts w:asciiTheme="minorHAnsi" w:eastAsia="Arial" w:hAnsiTheme="minorHAnsi"/>
        </w:rPr>
        <w:t xml:space="preserve">Od 1985 roku w Polsce zaprzestano stosowania azbestu krokidolitowego. </w:t>
      </w:r>
      <w:r w:rsidRPr="00A94018">
        <w:rPr>
          <w:rFonts w:asciiTheme="minorHAnsi" w:hAnsiTheme="minorHAnsi"/>
        </w:rPr>
        <w:t>Produkcja płyt azbestowo</w:t>
      </w:r>
      <w:r w:rsidR="00B41486" w:rsidRPr="00A94018">
        <w:rPr>
          <w:rFonts w:asciiTheme="minorHAnsi" w:hAnsiTheme="minorHAnsi"/>
        </w:rPr>
        <w:br/>
      </w:r>
      <w:r w:rsidRPr="00A94018">
        <w:rPr>
          <w:rFonts w:asciiTheme="minorHAnsi" w:hAnsiTheme="minorHAnsi"/>
        </w:rPr>
        <w:t xml:space="preserve">-cementowych w Polsce została zakazana </w:t>
      </w:r>
      <w:r w:rsidRPr="00A94018">
        <w:rPr>
          <w:rFonts w:asciiTheme="minorHAnsi" w:hAnsiTheme="minorHAnsi"/>
          <w:i/>
        </w:rPr>
        <w:t>ustawą z dnia 19 czerwca 1997 r. o zakazie stosowania wyrobów zawierających azbest (</w:t>
      </w:r>
      <w:r w:rsidR="00C5235D" w:rsidRPr="00A94018">
        <w:rPr>
          <w:rFonts w:asciiTheme="minorHAnsi" w:hAnsiTheme="minorHAnsi"/>
          <w:i/>
        </w:rPr>
        <w:t>tekst jednolity Dz.U. 2004 Nr 3 poz. 20</w:t>
      </w:r>
      <w:r w:rsidRPr="00A94018">
        <w:rPr>
          <w:rFonts w:asciiTheme="minorHAnsi" w:hAnsiTheme="minorHAnsi"/>
          <w:i/>
        </w:rPr>
        <w:t>).</w:t>
      </w:r>
      <w:r w:rsidR="00C5235D" w:rsidRPr="00A94018">
        <w:rPr>
          <w:rFonts w:asciiTheme="minorHAnsi" w:hAnsiTheme="minorHAnsi"/>
        </w:rPr>
        <w:t xml:space="preserve"> Zgodnie z ww. ustawą w </w:t>
      </w:r>
      <w:r w:rsidRPr="00A94018">
        <w:rPr>
          <w:rFonts w:asciiTheme="minorHAnsi" w:hAnsiTheme="minorHAnsi"/>
        </w:rPr>
        <w:t xml:space="preserve">Polsce do 28 września 1998 r. została całkowicie zakończona produkcja płyt azbestowo-cementowych (a wcześniej innych wyrobów zawierających azbest). </w:t>
      </w:r>
    </w:p>
    <w:p w:rsidR="000863EA" w:rsidRPr="00A94018" w:rsidRDefault="000863EA" w:rsidP="00CE1E62">
      <w:pPr>
        <w:pStyle w:val="praca"/>
        <w:shd w:val="clear" w:color="auto" w:fill="FFFFFF" w:themeFill="background1"/>
        <w:rPr>
          <w:rFonts w:asciiTheme="minorHAnsi" w:hAnsiTheme="minorHAnsi"/>
        </w:rPr>
      </w:pPr>
    </w:p>
    <w:p w:rsidR="00400060" w:rsidRPr="00A94018" w:rsidRDefault="000863EA" w:rsidP="00CE1E62">
      <w:pPr>
        <w:pStyle w:val="praca"/>
        <w:shd w:val="clear" w:color="auto" w:fill="FFFFFF" w:themeFill="background1"/>
        <w:rPr>
          <w:rFonts w:asciiTheme="minorHAnsi" w:hAnsiTheme="minorHAnsi"/>
        </w:rPr>
      </w:pPr>
      <w:r w:rsidRPr="00A94018">
        <w:rPr>
          <w:rFonts w:asciiTheme="minorHAnsi" w:hAnsiTheme="minorHAnsi"/>
        </w:rPr>
        <w:t>P</w:t>
      </w:r>
      <w:r w:rsidR="00400060" w:rsidRPr="00A94018">
        <w:rPr>
          <w:rFonts w:asciiTheme="minorHAnsi" w:hAnsiTheme="minorHAnsi"/>
        </w:rPr>
        <w:t>o 28 marca 1999 r. obowiązuje zakaz obrotu azbestem i wyrobami zawierającymi azbest. Wyjątek stanowią wyroby z zawartością azbestu, które nie posiadają jeszcze swoich zamienników ze względu na ekstremalne warunki pracy. Od 1 lutego 2005 roku obowiązuje zakaz wprowadzania na terytorium Polski wyrobów zawierających azbest oraz azbestu.</w:t>
      </w:r>
    </w:p>
    <w:p w:rsidR="00400060" w:rsidRPr="00A94018" w:rsidRDefault="00400060" w:rsidP="00CE1E62">
      <w:pPr>
        <w:pStyle w:val="aaanita"/>
        <w:shd w:val="clear" w:color="auto" w:fill="FFFFFF" w:themeFill="background1"/>
        <w:rPr>
          <w:rFonts w:asciiTheme="minorHAnsi" w:hAnsiTheme="minorHAnsi"/>
        </w:rPr>
      </w:pPr>
    </w:p>
    <w:p w:rsidR="00287C60" w:rsidRDefault="00400060" w:rsidP="00CE1E62">
      <w:pPr>
        <w:pStyle w:val="praca"/>
        <w:shd w:val="clear" w:color="auto" w:fill="FFFFFF" w:themeFill="background1"/>
        <w:rPr>
          <w:rFonts w:asciiTheme="minorHAnsi" w:hAnsiTheme="minorHAnsi"/>
        </w:rPr>
      </w:pPr>
      <w:r w:rsidRPr="00A94018">
        <w:rPr>
          <w:rFonts w:asciiTheme="minorHAnsi" w:hAnsiTheme="minorHAnsi"/>
        </w:rPr>
        <w:t xml:space="preserve">Trwałość wyrobów azbestowo-cementowych jest znaczna i szacowana </w:t>
      </w:r>
      <w:r w:rsidR="000863EA" w:rsidRPr="00A94018">
        <w:rPr>
          <w:rFonts w:asciiTheme="minorHAnsi" w:hAnsiTheme="minorHAnsi"/>
        </w:rPr>
        <w:t>została</w:t>
      </w:r>
      <w:r w:rsidRPr="00A94018">
        <w:rPr>
          <w:rFonts w:asciiTheme="minorHAnsi" w:hAnsiTheme="minorHAnsi"/>
        </w:rPr>
        <w:t xml:space="preserve"> na co najmniej 30 do 60 lat. Główne czynniki, jakie wpływają na zmniejszenie trwałości wyrobów azbestowo-cementowych to kwaśne deszcze i oddziaływanie mechaniczne. Niezależnie od szacunków trwałości tych wyrobów (zwłaszcza płyt dachowych i elewacyjnych) problem pogarszania się ich stanu technicznego w miarę upływu czasu będzie narastać. </w:t>
      </w:r>
    </w:p>
    <w:p w:rsidR="008E6A3E" w:rsidRPr="00A94018" w:rsidRDefault="008E6A3E" w:rsidP="00CE1E62">
      <w:pPr>
        <w:pStyle w:val="praca"/>
        <w:shd w:val="clear" w:color="auto" w:fill="FFFFFF" w:themeFill="background1"/>
        <w:rPr>
          <w:rFonts w:asciiTheme="minorHAnsi" w:hAnsiTheme="minorHAnsi"/>
        </w:rPr>
      </w:pPr>
    </w:p>
    <w:p w:rsidR="00F91426" w:rsidRPr="00A94018" w:rsidRDefault="00CB7A58" w:rsidP="00CE1E62">
      <w:pPr>
        <w:pStyle w:val="azbest1"/>
      </w:pPr>
      <w:bookmarkStart w:id="24" w:name="_Toc212743364"/>
      <w:bookmarkStart w:id="25" w:name="_Toc432407511"/>
      <w:r w:rsidRPr="00A94018">
        <w:lastRenderedPageBreak/>
        <w:t>4</w:t>
      </w:r>
      <w:r w:rsidR="001453B0" w:rsidRPr="00A94018">
        <w:t xml:space="preserve">. </w:t>
      </w:r>
      <w:r w:rsidR="00400060" w:rsidRPr="00A94018">
        <w:t>C</w:t>
      </w:r>
      <w:r w:rsidR="00F91426" w:rsidRPr="00A94018">
        <w:t xml:space="preserve">harakterystyka </w:t>
      </w:r>
      <w:bookmarkEnd w:id="24"/>
      <w:r w:rsidR="003A7423" w:rsidRPr="00A94018">
        <w:t xml:space="preserve">powiatu </w:t>
      </w:r>
      <w:r w:rsidR="00E60944" w:rsidRPr="00A94018">
        <w:t>w</w:t>
      </w:r>
      <w:r w:rsidR="00CE4A7C" w:rsidRPr="00A94018">
        <w:t>ołomiń</w:t>
      </w:r>
      <w:r w:rsidR="000863EA" w:rsidRPr="00A94018">
        <w:t>skiego</w:t>
      </w:r>
      <w:bookmarkEnd w:id="25"/>
    </w:p>
    <w:p w:rsidR="00CA7969" w:rsidRPr="00A94018" w:rsidRDefault="00CA7969" w:rsidP="00CE1E62">
      <w:pPr>
        <w:pStyle w:val="Tekstpodstawowy"/>
        <w:shd w:val="clear" w:color="auto" w:fill="FFFFFF" w:themeFill="background1"/>
        <w:tabs>
          <w:tab w:val="left" w:pos="0"/>
        </w:tabs>
        <w:spacing w:after="0"/>
        <w:jc w:val="both"/>
        <w:rPr>
          <w:rFonts w:asciiTheme="minorHAnsi" w:hAnsiTheme="minorHAnsi"/>
          <w:sz w:val="22"/>
          <w:szCs w:val="22"/>
        </w:rPr>
      </w:pPr>
    </w:p>
    <w:p w:rsidR="00EF399E" w:rsidRPr="00A94018" w:rsidRDefault="00EF399E" w:rsidP="00CE1E62">
      <w:pPr>
        <w:pStyle w:val="Tekstpodstawowy"/>
        <w:shd w:val="clear" w:color="auto" w:fill="FFFFFF" w:themeFill="background1"/>
        <w:tabs>
          <w:tab w:val="left" w:pos="0"/>
        </w:tabs>
        <w:spacing w:after="0"/>
        <w:jc w:val="both"/>
        <w:rPr>
          <w:rFonts w:asciiTheme="minorHAnsi" w:hAnsiTheme="minorHAnsi"/>
          <w:sz w:val="22"/>
          <w:szCs w:val="22"/>
        </w:rPr>
      </w:pPr>
      <w:r w:rsidRPr="00A94018">
        <w:rPr>
          <w:rFonts w:asciiTheme="minorHAnsi" w:hAnsiTheme="minorHAnsi"/>
          <w:sz w:val="22"/>
          <w:szCs w:val="22"/>
        </w:rPr>
        <w:t xml:space="preserve">Powiat </w:t>
      </w:r>
      <w:r w:rsidR="00E60944" w:rsidRPr="00A94018">
        <w:rPr>
          <w:rFonts w:asciiTheme="minorHAnsi" w:hAnsiTheme="minorHAnsi"/>
          <w:sz w:val="22"/>
          <w:szCs w:val="22"/>
        </w:rPr>
        <w:t>w</w:t>
      </w:r>
      <w:r w:rsidR="00CE4A7C" w:rsidRPr="00A94018">
        <w:rPr>
          <w:rFonts w:asciiTheme="minorHAnsi" w:hAnsiTheme="minorHAnsi"/>
          <w:sz w:val="22"/>
          <w:szCs w:val="22"/>
        </w:rPr>
        <w:t>ołomiń</w:t>
      </w:r>
      <w:r w:rsidRPr="00A94018">
        <w:rPr>
          <w:rFonts w:asciiTheme="minorHAnsi" w:hAnsiTheme="minorHAnsi"/>
          <w:sz w:val="22"/>
          <w:szCs w:val="22"/>
        </w:rPr>
        <w:t>ski położony jest w centralnej części województwa mazowieckiego, na północny wschód od Warszawy.</w:t>
      </w:r>
      <w:r w:rsidR="000E575A" w:rsidRPr="00A94018">
        <w:rPr>
          <w:rFonts w:asciiTheme="minorHAnsi" w:hAnsiTheme="minorHAnsi"/>
          <w:sz w:val="22"/>
          <w:szCs w:val="22"/>
        </w:rPr>
        <w:t xml:space="preserve"> </w:t>
      </w:r>
      <w:r w:rsidRPr="00A94018">
        <w:rPr>
          <w:rFonts w:asciiTheme="minorHAnsi" w:hAnsiTheme="minorHAnsi"/>
          <w:sz w:val="22"/>
          <w:szCs w:val="22"/>
        </w:rPr>
        <w:t xml:space="preserve">Siedzibą </w:t>
      </w:r>
      <w:r w:rsidR="003A7423" w:rsidRPr="00A94018">
        <w:rPr>
          <w:rFonts w:asciiTheme="minorHAnsi" w:hAnsiTheme="minorHAnsi"/>
          <w:sz w:val="22"/>
          <w:szCs w:val="22"/>
        </w:rPr>
        <w:t xml:space="preserve">powiatu </w:t>
      </w:r>
      <w:r w:rsidRPr="00A94018">
        <w:rPr>
          <w:rFonts w:asciiTheme="minorHAnsi" w:hAnsiTheme="minorHAnsi"/>
          <w:sz w:val="22"/>
          <w:szCs w:val="22"/>
        </w:rPr>
        <w:t xml:space="preserve">jest Wołomin. W skład </w:t>
      </w:r>
      <w:r w:rsidR="003A7423" w:rsidRPr="00A94018">
        <w:rPr>
          <w:rFonts w:asciiTheme="minorHAnsi" w:hAnsiTheme="minorHAnsi"/>
          <w:sz w:val="22"/>
          <w:szCs w:val="22"/>
        </w:rPr>
        <w:t xml:space="preserve">powiatu </w:t>
      </w:r>
      <w:r w:rsidRPr="00A94018">
        <w:rPr>
          <w:rFonts w:asciiTheme="minorHAnsi" w:hAnsiTheme="minorHAnsi"/>
          <w:sz w:val="22"/>
          <w:szCs w:val="22"/>
        </w:rPr>
        <w:t>wchodzi 12 gmin, w tym:</w:t>
      </w:r>
    </w:p>
    <w:p w:rsidR="00EF399E" w:rsidRPr="00A94018" w:rsidRDefault="00EF399E" w:rsidP="00CE1E62">
      <w:pPr>
        <w:pStyle w:val="Aaanita1"/>
        <w:shd w:val="clear" w:color="auto" w:fill="FFFFFF" w:themeFill="background1"/>
        <w:jc w:val="both"/>
        <w:rPr>
          <w:rFonts w:asciiTheme="minorHAnsi" w:hAnsiTheme="minorHAnsi" w:cs="Times New Roman"/>
        </w:rPr>
      </w:pPr>
    </w:p>
    <w:p w:rsidR="00EF399E" w:rsidRPr="00A94018" w:rsidRDefault="00EF399E" w:rsidP="00CE1E62">
      <w:pPr>
        <w:pStyle w:val="Aaanita1"/>
        <w:numPr>
          <w:ilvl w:val="0"/>
          <w:numId w:val="28"/>
        </w:numPr>
        <w:shd w:val="clear" w:color="auto" w:fill="FFFFFF" w:themeFill="background1"/>
        <w:jc w:val="both"/>
        <w:rPr>
          <w:rFonts w:asciiTheme="minorHAnsi" w:hAnsiTheme="minorHAnsi" w:cs="Times New Roman"/>
        </w:rPr>
      </w:pPr>
      <w:r w:rsidRPr="00A94018">
        <w:rPr>
          <w:rFonts w:asciiTheme="minorHAnsi" w:hAnsiTheme="minorHAnsi" w:cs="Times New Roman"/>
        </w:rPr>
        <w:t>4 gminy miejskie: Kobyłka, Marki, Ząbki, Zielonka,</w:t>
      </w:r>
    </w:p>
    <w:p w:rsidR="00EF399E" w:rsidRPr="00A94018" w:rsidRDefault="00EF399E" w:rsidP="00CE1E62">
      <w:pPr>
        <w:pStyle w:val="Aaanita1"/>
        <w:numPr>
          <w:ilvl w:val="0"/>
          <w:numId w:val="28"/>
        </w:numPr>
        <w:shd w:val="clear" w:color="auto" w:fill="FFFFFF" w:themeFill="background1"/>
        <w:jc w:val="both"/>
        <w:rPr>
          <w:rFonts w:asciiTheme="minorHAnsi" w:hAnsiTheme="minorHAnsi" w:cs="Times New Roman"/>
        </w:rPr>
      </w:pPr>
      <w:r w:rsidRPr="00A94018">
        <w:rPr>
          <w:rFonts w:asciiTheme="minorHAnsi" w:hAnsiTheme="minorHAnsi" w:cs="Times New Roman"/>
        </w:rPr>
        <w:t>3 gminy miejsko-wiejskie: Radzymin, Tłuszcz, Wołomin</w:t>
      </w:r>
    </w:p>
    <w:p w:rsidR="00EF399E" w:rsidRPr="00A94018" w:rsidRDefault="00EF399E" w:rsidP="00CE1E62">
      <w:pPr>
        <w:pStyle w:val="Aaanita1"/>
        <w:numPr>
          <w:ilvl w:val="0"/>
          <w:numId w:val="28"/>
        </w:numPr>
        <w:shd w:val="clear" w:color="auto" w:fill="FFFFFF" w:themeFill="background1"/>
        <w:jc w:val="both"/>
        <w:rPr>
          <w:rFonts w:asciiTheme="minorHAnsi" w:hAnsiTheme="minorHAnsi" w:cs="Times New Roman"/>
        </w:rPr>
      </w:pPr>
      <w:r w:rsidRPr="00A94018">
        <w:rPr>
          <w:rFonts w:asciiTheme="minorHAnsi" w:hAnsiTheme="minorHAnsi" w:cs="Times New Roman"/>
        </w:rPr>
        <w:t xml:space="preserve">5 gmin wiejskich: Dąbrówka, Jadów, Klembów, Poświętne, Strachówka. </w:t>
      </w:r>
    </w:p>
    <w:p w:rsidR="00EF399E" w:rsidRPr="00A94018" w:rsidRDefault="00EF399E" w:rsidP="00CE1E62">
      <w:pPr>
        <w:pStyle w:val="Aaanita1"/>
        <w:shd w:val="clear" w:color="auto" w:fill="FFFFFF" w:themeFill="background1"/>
        <w:jc w:val="both"/>
        <w:rPr>
          <w:rFonts w:asciiTheme="minorHAnsi" w:hAnsiTheme="minorHAnsi" w:cs="Times New Roman"/>
        </w:rPr>
      </w:pPr>
    </w:p>
    <w:p w:rsidR="00EF399E" w:rsidRPr="00A94018" w:rsidRDefault="00EF399E" w:rsidP="00CE1E62">
      <w:pPr>
        <w:pStyle w:val="Aaanita1"/>
        <w:shd w:val="clear" w:color="auto" w:fill="FFFFFF" w:themeFill="background1"/>
        <w:jc w:val="both"/>
        <w:rPr>
          <w:rFonts w:asciiTheme="minorHAnsi" w:hAnsiTheme="minorHAnsi" w:cs="Times New Roman"/>
        </w:rPr>
      </w:pPr>
      <w:r w:rsidRPr="00A94018">
        <w:rPr>
          <w:rFonts w:asciiTheme="minorHAnsi" w:hAnsiTheme="minorHAnsi" w:cs="Times New Roman"/>
        </w:rPr>
        <w:t xml:space="preserve">Na terenie </w:t>
      </w:r>
      <w:r w:rsidR="003A7423" w:rsidRPr="00A94018">
        <w:rPr>
          <w:rFonts w:asciiTheme="minorHAnsi" w:hAnsiTheme="minorHAnsi" w:cs="Times New Roman"/>
        </w:rPr>
        <w:t xml:space="preserve">powiatu </w:t>
      </w:r>
      <w:r w:rsidRPr="00A94018">
        <w:rPr>
          <w:rFonts w:asciiTheme="minorHAnsi" w:hAnsiTheme="minorHAnsi" w:cs="Times New Roman"/>
        </w:rPr>
        <w:t xml:space="preserve">znajduje się 7 miast: Kobyłka, Marki, Radzymin, Tłuszcz, Wołomin, Ząbki </w:t>
      </w:r>
      <w:r w:rsidRPr="00A94018">
        <w:rPr>
          <w:rFonts w:asciiTheme="minorHAnsi" w:hAnsiTheme="minorHAnsi" w:cs="Times New Roman"/>
        </w:rPr>
        <w:br/>
        <w:t>i Zielonka, co stanowi największą liczbę spośród jednostek tego szczebla w województwie mazowieckim.</w:t>
      </w:r>
    </w:p>
    <w:p w:rsidR="00EF399E" w:rsidRPr="00A94018" w:rsidRDefault="00EF399E" w:rsidP="00CE1E62">
      <w:pPr>
        <w:pStyle w:val="Aaanita1"/>
        <w:shd w:val="clear" w:color="auto" w:fill="FFFFFF" w:themeFill="background1"/>
        <w:jc w:val="both"/>
        <w:rPr>
          <w:rFonts w:asciiTheme="minorHAnsi" w:hAnsiTheme="minorHAnsi" w:cs="Times New Roman"/>
        </w:rPr>
      </w:pPr>
    </w:p>
    <w:p w:rsidR="00EF399E" w:rsidRPr="00A94018" w:rsidRDefault="00EF399E" w:rsidP="00CE1E62">
      <w:pPr>
        <w:pStyle w:val="Aaanita1"/>
        <w:shd w:val="clear" w:color="auto" w:fill="FFFFFF" w:themeFill="background1"/>
        <w:jc w:val="both"/>
        <w:rPr>
          <w:rFonts w:asciiTheme="minorHAnsi" w:hAnsiTheme="minorHAnsi" w:cs="Times New Roman"/>
        </w:rPr>
      </w:pPr>
      <w:r w:rsidRPr="00A94018">
        <w:rPr>
          <w:rFonts w:asciiTheme="minorHAnsi" w:hAnsiTheme="minorHAnsi" w:cs="Times New Roman"/>
        </w:rPr>
        <w:t xml:space="preserve">Według danych </w:t>
      </w:r>
      <w:r w:rsidRPr="00A94018">
        <w:rPr>
          <w:rFonts w:asciiTheme="minorHAnsi" w:hAnsiTheme="minorHAnsi"/>
        </w:rPr>
        <w:t>Głównego Urzędu Geodezji i Kartografii,</w:t>
      </w:r>
      <w:r w:rsidRPr="00A94018">
        <w:rPr>
          <w:rFonts w:asciiTheme="minorHAnsi" w:hAnsiTheme="minorHAnsi" w:cs="Times New Roman"/>
        </w:rPr>
        <w:t xml:space="preserve"> powierzchnia geodezyjna </w:t>
      </w:r>
      <w:r w:rsidR="00905AA8" w:rsidRPr="00A94018">
        <w:rPr>
          <w:rFonts w:asciiTheme="minorHAnsi" w:hAnsiTheme="minorHAnsi" w:cs="Times New Roman"/>
        </w:rPr>
        <w:t xml:space="preserve">powiatu </w:t>
      </w:r>
      <w:r w:rsidRPr="00A94018">
        <w:rPr>
          <w:rFonts w:asciiTheme="minorHAnsi" w:hAnsiTheme="minorHAnsi" w:cs="Times New Roman"/>
        </w:rPr>
        <w:t xml:space="preserve">zajmuje </w:t>
      </w:r>
      <w:smartTag w:uri="urn:schemas-microsoft-com:office:smarttags" w:element="metricconverter">
        <w:smartTagPr>
          <w:attr w:name="ProductID" w:val="95 356 ha"/>
        </w:smartTagPr>
        <w:r w:rsidRPr="00A94018">
          <w:rPr>
            <w:rFonts w:asciiTheme="minorHAnsi" w:hAnsiTheme="minorHAnsi" w:cs="Times New Roman"/>
          </w:rPr>
          <w:t>95 356 ha</w:t>
        </w:r>
      </w:smartTag>
      <w:r w:rsidRPr="00A94018">
        <w:rPr>
          <w:rFonts w:asciiTheme="minorHAnsi" w:hAnsiTheme="minorHAnsi" w:cs="Times New Roman"/>
        </w:rPr>
        <w:t xml:space="preserve">, co stanowi 1,6% powierzchni województwa mazowieckiego. Powiat zajmuje 16 pozycję pod względem powierzchni w województwie mazowieckim (na 42 powiaty). Od 1999 roku powierzchnia </w:t>
      </w:r>
      <w:r w:rsidR="00983D5B" w:rsidRPr="00A94018">
        <w:rPr>
          <w:rFonts w:asciiTheme="minorHAnsi" w:hAnsiTheme="minorHAnsi" w:cs="Times New Roman"/>
        </w:rPr>
        <w:t xml:space="preserve">powiatu </w:t>
      </w:r>
      <w:r w:rsidRPr="00A94018">
        <w:rPr>
          <w:rFonts w:asciiTheme="minorHAnsi" w:hAnsiTheme="minorHAnsi" w:cs="Times New Roman"/>
        </w:rPr>
        <w:t xml:space="preserve">zmniejszyła się o </w:t>
      </w:r>
      <w:smartTag w:uri="urn:schemas-microsoft-com:office:smarttags" w:element="metricconverter">
        <w:smartTagPr>
          <w:attr w:name="ProductID" w:val="181 ha"/>
        </w:smartTagPr>
        <w:r w:rsidRPr="00A94018">
          <w:rPr>
            <w:rFonts w:asciiTheme="minorHAnsi" w:hAnsiTheme="minorHAnsi" w:cs="Times New Roman"/>
          </w:rPr>
          <w:t>181 ha</w:t>
        </w:r>
      </w:smartTag>
      <w:r w:rsidR="000A2EB9" w:rsidRPr="00A94018">
        <w:rPr>
          <w:rFonts w:asciiTheme="minorHAnsi" w:hAnsiTheme="minorHAnsi" w:cs="Times New Roman"/>
        </w:rPr>
        <w:t xml:space="preserve"> w związku </w:t>
      </w:r>
      <w:r w:rsidR="00862F5F" w:rsidRPr="00A94018">
        <w:rPr>
          <w:rFonts w:asciiTheme="minorHAnsi" w:hAnsiTheme="minorHAnsi" w:cs="Times New Roman"/>
        </w:rPr>
        <w:t>ze zm</w:t>
      </w:r>
      <w:r w:rsidR="008E6A3E">
        <w:rPr>
          <w:rFonts w:asciiTheme="minorHAnsi" w:hAnsiTheme="minorHAnsi" w:cs="Times New Roman"/>
        </w:rPr>
        <w:t>ianą granicy administracyjnej z </w:t>
      </w:r>
      <w:r w:rsidR="00862F5F" w:rsidRPr="00A94018">
        <w:rPr>
          <w:rFonts w:asciiTheme="minorHAnsi" w:hAnsiTheme="minorHAnsi" w:cs="Times New Roman"/>
        </w:rPr>
        <w:t>powiatem legionowskim (</w:t>
      </w:r>
      <w:r w:rsidR="000A0FC3" w:rsidRPr="00A94018">
        <w:rPr>
          <w:rFonts w:asciiTheme="minorHAnsi" w:hAnsiTheme="minorHAnsi" w:cs="Times New Roman"/>
        </w:rPr>
        <w:t xml:space="preserve">fragment wsi Łąki wszedł w granice </w:t>
      </w:r>
      <w:r w:rsidR="00862F5F" w:rsidRPr="00A94018">
        <w:rPr>
          <w:rFonts w:asciiTheme="minorHAnsi" w:hAnsiTheme="minorHAnsi" w:cs="Times New Roman"/>
        </w:rPr>
        <w:t>w gm. Nieporęt)</w:t>
      </w:r>
      <w:r w:rsidR="000A0FC3" w:rsidRPr="00A94018">
        <w:rPr>
          <w:rFonts w:asciiTheme="minorHAnsi" w:hAnsiTheme="minorHAnsi" w:cs="Times New Roman"/>
        </w:rPr>
        <w:t>.</w:t>
      </w:r>
    </w:p>
    <w:p w:rsidR="007C7F3B" w:rsidRPr="00A94018" w:rsidRDefault="007C7F3B" w:rsidP="00CE1E62">
      <w:pPr>
        <w:pStyle w:val="Aaanita1"/>
        <w:shd w:val="clear" w:color="auto" w:fill="FFFFFF" w:themeFill="background1"/>
        <w:jc w:val="both"/>
        <w:rPr>
          <w:rFonts w:asciiTheme="minorHAnsi" w:hAnsiTheme="minorHAnsi" w:cs="Times New Roman"/>
        </w:rPr>
      </w:pPr>
    </w:p>
    <w:p w:rsidR="007C7F3B" w:rsidRPr="00A94018" w:rsidRDefault="007C7F3B" w:rsidP="00CE1E62">
      <w:pPr>
        <w:pStyle w:val="Aaanita1"/>
        <w:shd w:val="clear" w:color="auto" w:fill="FFFFFF" w:themeFill="background1"/>
        <w:jc w:val="both"/>
        <w:rPr>
          <w:rFonts w:asciiTheme="minorHAnsi" w:hAnsiTheme="minorHAnsi" w:cs="Times New Roman"/>
        </w:rPr>
      </w:pPr>
      <w:r w:rsidRPr="00A94018">
        <w:rPr>
          <w:rFonts w:asciiTheme="minorHAnsi" w:hAnsiTheme="minorHAnsi" w:cs="Times New Roman"/>
        </w:rPr>
        <w:t>Powiat podzielony jest na 191 sołectw i 194 miejscowości podstawowych (łącznie z miastami).</w:t>
      </w:r>
    </w:p>
    <w:p w:rsidR="008E400B" w:rsidRPr="00A94018" w:rsidRDefault="008E400B" w:rsidP="00CE1E62">
      <w:pPr>
        <w:pStyle w:val="Aaanita1"/>
        <w:shd w:val="clear" w:color="auto" w:fill="FFFFFF" w:themeFill="background1"/>
        <w:jc w:val="both"/>
        <w:rPr>
          <w:rFonts w:asciiTheme="minorHAnsi" w:hAnsiTheme="minorHAnsi" w:cs="Times New Roman"/>
        </w:rPr>
      </w:pPr>
    </w:p>
    <w:p w:rsidR="008E400B" w:rsidRPr="00A94018" w:rsidRDefault="008E400B" w:rsidP="00CE1E62">
      <w:pPr>
        <w:pStyle w:val="program"/>
        <w:shd w:val="clear" w:color="auto" w:fill="FFFFFF" w:themeFill="background1"/>
        <w:rPr>
          <w:rFonts w:asciiTheme="minorHAnsi" w:hAnsiTheme="minorHAnsi"/>
          <w:szCs w:val="22"/>
        </w:rPr>
      </w:pPr>
      <w:r w:rsidRPr="00A94018">
        <w:rPr>
          <w:rFonts w:asciiTheme="minorHAnsi" w:hAnsiTheme="minorHAnsi"/>
          <w:szCs w:val="22"/>
        </w:rPr>
        <w:t xml:space="preserve">Wskaźnik urbanizacji powiatu wołomińskiego wynosi 11,98%. Według danych GUS, w 2014 r. większość powierzchni powiatu - </w:t>
      </w:r>
      <w:smartTag w:uri="urn:schemas-microsoft-com:office:smarttags" w:element="metricconverter">
        <w:smartTagPr>
          <w:attr w:name="ProductID" w:val="54 995 ha"/>
        </w:smartTagPr>
        <w:r w:rsidRPr="00A94018">
          <w:rPr>
            <w:rFonts w:asciiTheme="minorHAnsi" w:hAnsiTheme="minorHAnsi"/>
            <w:szCs w:val="22"/>
          </w:rPr>
          <w:t>54 995 ha</w:t>
        </w:r>
      </w:smartTag>
      <w:r w:rsidRPr="00A94018">
        <w:rPr>
          <w:rFonts w:asciiTheme="minorHAnsi" w:hAnsiTheme="minorHAnsi"/>
          <w:szCs w:val="22"/>
        </w:rPr>
        <w:t xml:space="preserve"> (57,7% ogółu) stanowiły użytki rolne. Obszar powiatu charakteryzuje dwudzielność zainwestowania przestrzennego – zachodnia część, przylegająca do granic Warszawy i powiatu legionowskiego, wchodzi w skład stołecznej aglomeracji, co przekłada się na intensyfikację zabudowy, dużą gęstość zaludnienia, szybszy i intensywniejszy rozwój gospodarczy oraz liczne powiązania ze stolicą. Zaliczyć tu można gminy: Marki, Ząbki, Zielonka, Kobyłka i Wołomin. Teren położony na wschodzie i na północy powiatu ma charakter typowo rolniczy, z dominującą wiejską zabudową, poza miastami słabo zurbanizowany i uprzemysłowiony, o niewielkiej gęstości zaludnienia. Obszar ten jest w mniejszym stopniu nar</w:t>
      </w:r>
      <w:r w:rsidR="00796B56" w:rsidRPr="00A94018">
        <w:rPr>
          <w:rFonts w:asciiTheme="minorHAnsi" w:hAnsiTheme="minorHAnsi"/>
          <w:szCs w:val="22"/>
        </w:rPr>
        <w:t xml:space="preserve">ażony na </w:t>
      </w:r>
      <w:r w:rsidRPr="00A94018">
        <w:rPr>
          <w:rFonts w:asciiTheme="minorHAnsi" w:hAnsiTheme="minorHAnsi"/>
          <w:szCs w:val="22"/>
        </w:rPr>
        <w:t xml:space="preserve">antropopresję niż zachodnia część powiatu. Gminy i miasta położone blisko Warszawy, o większym wskaźniku gęstości zaludnienia, mają większy udział budownictwa wielorodzinnego i komunalnego, niż gminy położone na wschodzie powiatu. Widać wyraźnie różnicę pomiędzy gminami typowo rolniczymi, z zabudową zagrodową i jednorodzinną (gminy: Dąbrówka, Jadów, Klembów, Strachówka), a gminami w znacznym stopniu zurbanizowanymi i uprzemysłowionymi (Wołomin, Zielonka, Ząbki, Marki, Kobyłka). </w:t>
      </w:r>
    </w:p>
    <w:p w:rsidR="008E400B" w:rsidRPr="00A94018" w:rsidRDefault="008E400B" w:rsidP="00CE1E62">
      <w:pPr>
        <w:pStyle w:val="program"/>
        <w:shd w:val="clear" w:color="auto" w:fill="FFFFFF" w:themeFill="background1"/>
        <w:rPr>
          <w:rFonts w:asciiTheme="minorHAnsi" w:hAnsiTheme="minorHAnsi"/>
          <w:szCs w:val="22"/>
        </w:rPr>
      </w:pPr>
    </w:p>
    <w:p w:rsidR="00ED0DBA" w:rsidRPr="00A94018" w:rsidRDefault="00ED0DBA" w:rsidP="00CE1E62">
      <w:pPr>
        <w:pStyle w:val="program"/>
        <w:shd w:val="clear" w:color="auto" w:fill="FFFFFF" w:themeFill="background1"/>
        <w:rPr>
          <w:rFonts w:asciiTheme="minorHAnsi" w:hAnsiTheme="minorHAnsi"/>
          <w:szCs w:val="22"/>
        </w:rPr>
      </w:pPr>
      <w:r w:rsidRPr="00A94018">
        <w:rPr>
          <w:rFonts w:asciiTheme="minorHAnsi" w:hAnsiTheme="minorHAnsi"/>
          <w:szCs w:val="22"/>
        </w:rPr>
        <w:t>Sposób zagospodarowania przestrzennego i rodzaj zabudowy ma istotne znaczenie dla występowania wyrobów zawierających azbest - największe ich ilości znajdują się na terenie gmin położonych we wschodniej części powiatu, o dużym udziale zabudowy zagrodowej i jednorodzinnej (Tłuszcz, Strachówka i Poświętne). Najmniejsze ilości wyrobów zawierających azbest znajdują sie na terenie gmin miejskich, położonych w zachodniej części powiatu: Marek, Zielonki, Ząbek. Wyjątkiem jest tu gmina miejska Kobyłka, na terenie której zinwentaryzowano duże ilości wyrobów zawierających azbest.</w:t>
      </w:r>
    </w:p>
    <w:p w:rsidR="00ED0DBA" w:rsidRPr="00A94018" w:rsidRDefault="00ED0DBA" w:rsidP="00CE1E62">
      <w:pPr>
        <w:shd w:val="clear" w:color="auto" w:fill="FFFFFF" w:themeFill="background1"/>
        <w:jc w:val="both"/>
        <w:rPr>
          <w:rFonts w:asciiTheme="minorHAnsi" w:hAnsiTheme="minorHAnsi"/>
          <w:sz w:val="22"/>
          <w:szCs w:val="22"/>
        </w:rPr>
      </w:pPr>
    </w:p>
    <w:p w:rsidR="00ED0DBA" w:rsidRPr="00A94018" w:rsidRDefault="00ED0DBA" w:rsidP="00CE1E62">
      <w:pPr>
        <w:shd w:val="clear" w:color="auto" w:fill="FFFFFF" w:themeFill="background1"/>
        <w:jc w:val="both"/>
        <w:rPr>
          <w:rFonts w:asciiTheme="minorHAnsi" w:hAnsiTheme="minorHAnsi"/>
          <w:sz w:val="22"/>
          <w:szCs w:val="22"/>
        </w:rPr>
      </w:pPr>
      <w:r w:rsidRPr="00A94018">
        <w:rPr>
          <w:rFonts w:asciiTheme="minorHAnsi" w:hAnsiTheme="minorHAnsi"/>
          <w:sz w:val="22"/>
          <w:szCs w:val="22"/>
        </w:rPr>
        <w:t>W 2014 roku ludność powiatu wołomińskiego wynosiła 230 287 osób (dane GUS - ludność według miejsca faktycznego zamieszkania). Wśród powiatów ziemskich w Polsce powiat wołomiński znajduje się w grupie powiatów największych, zajmując 3 pozycję.  Ludność powiatu stanowiła w 2014 roku 4,3% ludności województwa mazowieckiego i 0,6% ludności Polski.</w:t>
      </w:r>
    </w:p>
    <w:p w:rsidR="008E400B" w:rsidRPr="00A94018" w:rsidRDefault="008E400B" w:rsidP="00CE1E62">
      <w:pPr>
        <w:pStyle w:val="Aaanita1"/>
        <w:shd w:val="clear" w:color="auto" w:fill="FFFFFF" w:themeFill="background1"/>
        <w:jc w:val="both"/>
        <w:rPr>
          <w:rFonts w:asciiTheme="minorHAnsi" w:hAnsiTheme="minorHAnsi" w:cs="Times New Roman"/>
        </w:rPr>
      </w:pPr>
    </w:p>
    <w:p w:rsidR="00164FA0" w:rsidRPr="00A94018" w:rsidRDefault="001C4867" w:rsidP="00CE1E62">
      <w:pPr>
        <w:pStyle w:val="Aaanita1"/>
        <w:shd w:val="clear" w:color="auto" w:fill="FFFFFF" w:themeFill="background1"/>
        <w:rPr>
          <w:rFonts w:asciiTheme="minorHAnsi" w:hAnsiTheme="minorHAnsi" w:cs="Times New Roman"/>
        </w:rPr>
      </w:pPr>
      <w:r w:rsidRPr="00A94018">
        <w:rPr>
          <w:rFonts w:asciiTheme="minorHAnsi" w:hAnsiTheme="minorHAnsi" w:cs="Times New Roman"/>
          <w:noProof/>
        </w:rPr>
        <w:lastRenderedPageBreak/>
        <w:drawing>
          <wp:inline distT="0" distB="0" distL="0" distR="0">
            <wp:extent cx="5760720" cy="4112093"/>
            <wp:effectExtent l="19050" t="0" r="0" b="0"/>
            <wp:docPr id="4" name="Obraz 4" descr="C:\Users\abar\Desktop\wolomin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r\Desktop\wolominski.jpg"/>
                    <pic:cNvPicPr>
                      <a:picLocks noChangeAspect="1" noChangeArrowheads="1"/>
                    </pic:cNvPicPr>
                  </pic:nvPicPr>
                  <pic:blipFill>
                    <a:blip r:embed="rId19" cstate="print"/>
                    <a:srcRect/>
                    <a:stretch>
                      <a:fillRect/>
                    </a:stretch>
                  </pic:blipFill>
                  <pic:spPr bwMode="auto">
                    <a:xfrm>
                      <a:off x="0" y="0"/>
                      <a:ext cx="5760720" cy="4112093"/>
                    </a:xfrm>
                    <a:prstGeom prst="rect">
                      <a:avLst/>
                    </a:prstGeom>
                    <a:noFill/>
                    <a:ln w="9525">
                      <a:noFill/>
                      <a:miter lim="800000"/>
                      <a:headEnd/>
                      <a:tailEnd/>
                    </a:ln>
                  </pic:spPr>
                </pic:pic>
              </a:graphicData>
            </a:graphic>
          </wp:inline>
        </w:drawing>
      </w:r>
    </w:p>
    <w:p w:rsidR="00164FA0" w:rsidRPr="005C202C" w:rsidRDefault="000273DF" w:rsidP="00CE1E62">
      <w:pPr>
        <w:pStyle w:val="Legenda"/>
        <w:shd w:val="clear" w:color="auto" w:fill="FFFFFF" w:themeFill="background1"/>
        <w:jc w:val="center"/>
        <w:rPr>
          <w:rFonts w:asciiTheme="minorHAnsi" w:hAnsiTheme="minorHAnsi"/>
        </w:rPr>
      </w:pPr>
      <w:bookmarkStart w:id="26" w:name="_Toc396309213"/>
      <w:bookmarkStart w:id="27" w:name="_Toc432407542"/>
      <w:r w:rsidRPr="005C202C">
        <w:rPr>
          <w:rFonts w:asciiTheme="minorHAnsi" w:hAnsiTheme="minorHAnsi"/>
        </w:rPr>
        <w:t xml:space="preserve">Rysunek </w:t>
      </w:r>
      <w:r w:rsidR="003E4A5D" w:rsidRPr="005C202C">
        <w:rPr>
          <w:rFonts w:asciiTheme="minorHAnsi" w:hAnsiTheme="minorHAnsi"/>
        </w:rPr>
        <w:fldChar w:fldCharType="begin"/>
      </w:r>
      <w:r w:rsidRPr="005C202C">
        <w:rPr>
          <w:rFonts w:asciiTheme="minorHAnsi" w:hAnsiTheme="minorHAnsi"/>
        </w:rPr>
        <w:instrText xml:space="preserve"> SEQ Rysunek \* ARABIC </w:instrText>
      </w:r>
      <w:r w:rsidR="003E4A5D" w:rsidRPr="005C202C">
        <w:rPr>
          <w:rFonts w:asciiTheme="minorHAnsi" w:hAnsiTheme="minorHAnsi"/>
        </w:rPr>
        <w:fldChar w:fldCharType="separate"/>
      </w:r>
      <w:r w:rsidR="00C73F50" w:rsidRPr="005C202C">
        <w:rPr>
          <w:rFonts w:asciiTheme="minorHAnsi" w:hAnsiTheme="minorHAnsi"/>
          <w:noProof/>
        </w:rPr>
        <w:t>6</w:t>
      </w:r>
      <w:r w:rsidR="003E4A5D" w:rsidRPr="005C202C">
        <w:rPr>
          <w:rFonts w:asciiTheme="minorHAnsi" w:hAnsiTheme="minorHAnsi"/>
        </w:rPr>
        <w:fldChar w:fldCharType="end"/>
      </w:r>
      <w:r w:rsidRPr="005C202C">
        <w:rPr>
          <w:rFonts w:asciiTheme="minorHAnsi" w:hAnsiTheme="minorHAnsi"/>
        </w:rPr>
        <w:t xml:space="preserve">. </w:t>
      </w:r>
      <w:r w:rsidR="00164FA0" w:rsidRPr="005C202C">
        <w:rPr>
          <w:rFonts w:asciiTheme="minorHAnsi" w:hAnsiTheme="minorHAnsi"/>
        </w:rPr>
        <w:t xml:space="preserve">Powiat </w:t>
      </w:r>
      <w:r w:rsidR="003A7423" w:rsidRPr="005C202C">
        <w:rPr>
          <w:rFonts w:asciiTheme="minorHAnsi" w:hAnsiTheme="minorHAnsi"/>
        </w:rPr>
        <w:t>w</w:t>
      </w:r>
      <w:r w:rsidR="00CE4A7C" w:rsidRPr="005C202C">
        <w:rPr>
          <w:rFonts w:asciiTheme="minorHAnsi" w:hAnsiTheme="minorHAnsi"/>
        </w:rPr>
        <w:t>ołomiń</w:t>
      </w:r>
      <w:r w:rsidR="00164FA0" w:rsidRPr="005C202C">
        <w:rPr>
          <w:rFonts w:asciiTheme="minorHAnsi" w:hAnsiTheme="minorHAnsi"/>
        </w:rPr>
        <w:t>ski (źródło: Google Maps)</w:t>
      </w:r>
      <w:bookmarkEnd w:id="26"/>
      <w:bookmarkEnd w:id="27"/>
    </w:p>
    <w:p w:rsidR="00311EBA" w:rsidRPr="00A94018" w:rsidRDefault="008E6DBA" w:rsidP="00CE1E62">
      <w:pPr>
        <w:shd w:val="clear" w:color="auto" w:fill="FFFFFF" w:themeFill="background1"/>
        <w:spacing w:before="120"/>
        <w:jc w:val="both"/>
        <w:rPr>
          <w:rFonts w:asciiTheme="minorHAnsi" w:hAnsiTheme="minorHAnsi"/>
          <w:sz w:val="22"/>
          <w:szCs w:val="22"/>
        </w:rPr>
      </w:pPr>
      <w:r w:rsidRPr="00A94018">
        <w:rPr>
          <w:rFonts w:asciiTheme="minorHAnsi" w:hAnsiTheme="minorHAnsi"/>
          <w:sz w:val="22"/>
          <w:szCs w:val="22"/>
        </w:rPr>
        <w:t>Od kilkunastu lat występuje tendencja do zwię</w:t>
      </w:r>
      <w:r w:rsidR="00C5235D" w:rsidRPr="00A94018">
        <w:rPr>
          <w:rFonts w:asciiTheme="minorHAnsi" w:hAnsiTheme="minorHAnsi"/>
          <w:sz w:val="22"/>
          <w:szCs w:val="22"/>
        </w:rPr>
        <w:t xml:space="preserve">kszania się liczby mieszkańców </w:t>
      </w:r>
      <w:r w:rsidR="00905AA8" w:rsidRPr="00A94018">
        <w:rPr>
          <w:rFonts w:asciiTheme="minorHAnsi" w:hAnsiTheme="minorHAnsi"/>
          <w:sz w:val="22"/>
          <w:szCs w:val="22"/>
        </w:rPr>
        <w:t xml:space="preserve">powiatu </w:t>
      </w:r>
      <w:r w:rsidRPr="00A94018">
        <w:rPr>
          <w:rFonts w:asciiTheme="minorHAnsi" w:hAnsiTheme="minorHAnsi"/>
          <w:sz w:val="22"/>
          <w:szCs w:val="22"/>
        </w:rPr>
        <w:t>- w 1999 roku liczył on 189 718 osób, w 2005 roku - 201 222 osoby, a w 2010 r. - 218 911 osób.</w:t>
      </w:r>
      <w:r w:rsidR="00311EBA" w:rsidRPr="00A94018">
        <w:rPr>
          <w:rFonts w:asciiTheme="minorHAnsi" w:hAnsiTheme="minorHAnsi"/>
          <w:sz w:val="22"/>
          <w:szCs w:val="22"/>
        </w:rPr>
        <w:t xml:space="preserve"> </w:t>
      </w:r>
      <w:r w:rsidR="001E5367" w:rsidRPr="00A94018">
        <w:rPr>
          <w:rFonts w:asciiTheme="minorHAnsi" w:hAnsiTheme="minorHAnsi"/>
          <w:sz w:val="22"/>
          <w:szCs w:val="22"/>
        </w:rPr>
        <w:t xml:space="preserve">W ciągu 15 lat przybyło zatem 40 569 mieszkańców. </w:t>
      </w:r>
      <w:r w:rsidR="00311EBA" w:rsidRPr="00A94018">
        <w:rPr>
          <w:rFonts w:asciiTheme="minorHAnsi" w:hAnsiTheme="minorHAnsi"/>
          <w:sz w:val="22"/>
          <w:szCs w:val="22"/>
        </w:rPr>
        <w:t>Zwiększa się także liczba lud</w:t>
      </w:r>
      <w:r w:rsidR="001E5367" w:rsidRPr="00A94018">
        <w:rPr>
          <w:rFonts w:asciiTheme="minorHAnsi" w:hAnsiTheme="minorHAnsi"/>
          <w:sz w:val="22"/>
          <w:szCs w:val="22"/>
        </w:rPr>
        <w:t>ności zamieszkującej miasta, co </w:t>
      </w:r>
      <w:r w:rsidR="00311EBA" w:rsidRPr="00A94018">
        <w:rPr>
          <w:rFonts w:asciiTheme="minorHAnsi" w:hAnsiTheme="minorHAnsi"/>
          <w:sz w:val="22"/>
          <w:szCs w:val="22"/>
        </w:rPr>
        <w:t>proporcjonalnie zmniejsza wskaźnik ludności narażonej na szkodliwe działanie azbestu. Ludność zamieszkująca miasta powiatu wynosiła w 2014 roku 158 494 osoby (68,8%). Liczba mieszkańców terenów wiejskich powiatu kształtowała się na poziomie 73 263 osób (31,2%).</w:t>
      </w:r>
    </w:p>
    <w:p w:rsidR="008E6DBA" w:rsidRPr="00A94018" w:rsidRDefault="008E6DBA" w:rsidP="00CE1E62">
      <w:pPr>
        <w:shd w:val="clear" w:color="auto" w:fill="FFFFFF" w:themeFill="background1"/>
        <w:autoSpaceDE w:val="0"/>
        <w:autoSpaceDN w:val="0"/>
        <w:adjustRightInd w:val="0"/>
        <w:jc w:val="both"/>
        <w:rPr>
          <w:rFonts w:asciiTheme="minorHAnsi" w:hAnsiTheme="minorHAnsi"/>
          <w:sz w:val="22"/>
          <w:szCs w:val="22"/>
        </w:rPr>
      </w:pPr>
    </w:p>
    <w:p w:rsidR="008E6DBA" w:rsidRPr="00A94018" w:rsidRDefault="008E6DBA" w:rsidP="00CE1E62">
      <w:p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Według prognozy demograficznej GUS</w:t>
      </w:r>
      <w:r w:rsidR="00081BAE" w:rsidRPr="00A94018">
        <w:rPr>
          <w:rFonts w:asciiTheme="minorHAnsi" w:hAnsiTheme="minorHAnsi"/>
          <w:sz w:val="22"/>
          <w:szCs w:val="22"/>
        </w:rPr>
        <w:t>,</w:t>
      </w:r>
      <w:r w:rsidRPr="00A94018">
        <w:rPr>
          <w:rFonts w:asciiTheme="minorHAnsi" w:hAnsiTheme="minorHAnsi"/>
          <w:sz w:val="22"/>
          <w:szCs w:val="22"/>
        </w:rPr>
        <w:t xml:space="preserve"> ludność </w:t>
      </w:r>
      <w:r w:rsidR="003B6BE4" w:rsidRPr="00A94018">
        <w:rPr>
          <w:rFonts w:asciiTheme="minorHAnsi" w:hAnsiTheme="minorHAnsi"/>
          <w:sz w:val="22"/>
          <w:szCs w:val="22"/>
        </w:rPr>
        <w:t xml:space="preserve">powiatu wołomińskiego </w:t>
      </w:r>
      <w:r w:rsidR="001407B3" w:rsidRPr="00A94018">
        <w:rPr>
          <w:rFonts w:asciiTheme="minorHAnsi" w:hAnsiTheme="minorHAnsi"/>
          <w:sz w:val="22"/>
          <w:szCs w:val="22"/>
        </w:rPr>
        <w:t xml:space="preserve">będzie systematycznie rosnąć. </w:t>
      </w:r>
      <w:r w:rsidRPr="00A94018">
        <w:rPr>
          <w:rFonts w:asciiTheme="minorHAnsi" w:hAnsiTheme="minorHAnsi"/>
          <w:sz w:val="22"/>
          <w:szCs w:val="22"/>
        </w:rPr>
        <w:t xml:space="preserve">W 2020 roku liczył będzie 250 888 mieszkańców. GUS prognozuje, że w 2025 roku </w:t>
      </w:r>
      <w:r w:rsidR="009F78F2" w:rsidRPr="00A94018">
        <w:rPr>
          <w:rFonts w:asciiTheme="minorHAnsi" w:hAnsiTheme="minorHAnsi"/>
          <w:sz w:val="22"/>
          <w:szCs w:val="22"/>
        </w:rPr>
        <w:t>P</w:t>
      </w:r>
      <w:r w:rsidRPr="00A94018">
        <w:rPr>
          <w:rFonts w:asciiTheme="minorHAnsi" w:hAnsiTheme="minorHAnsi"/>
          <w:sz w:val="22"/>
          <w:szCs w:val="22"/>
        </w:rPr>
        <w:t>owiat liczył będzie 264 807 osób, a w 2035 - już 288 377osób.</w:t>
      </w:r>
    </w:p>
    <w:p w:rsidR="008E6DBA" w:rsidRPr="00A94018" w:rsidRDefault="008E6DBA" w:rsidP="00CE1E62">
      <w:pPr>
        <w:shd w:val="clear" w:color="auto" w:fill="FFFFFF" w:themeFill="background1"/>
        <w:jc w:val="both"/>
        <w:rPr>
          <w:rFonts w:asciiTheme="minorHAnsi" w:hAnsiTheme="minorHAnsi"/>
          <w:sz w:val="22"/>
          <w:szCs w:val="22"/>
        </w:rPr>
      </w:pPr>
    </w:p>
    <w:p w:rsidR="001E5367" w:rsidRPr="00A94018" w:rsidRDefault="001E5367" w:rsidP="00CE1E62">
      <w:pPr>
        <w:pStyle w:val="Aaanita1"/>
        <w:shd w:val="clear" w:color="auto" w:fill="FFFFFF" w:themeFill="background1"/>
        <w:jc w:val="both"/>
        <w:rPr>
          <w:rFonts w:asciiTheme="minorHAnsi" w:hAnsiTheme="minorHAnsi" w:cs="Times New Roman"/>
        </w:rPr>
      </w:pPr>
      <w:bookmarkStart w:id="28" w:name="_Toc212743365"/>
      <w:r w:rsidRPr="00A94018">
        <w:rPr>
          <w:rFonts w:asciiTheme="minorHAnsi" w:hAnsiTheme="minorHAnsi" w:cs="Times New Roman"/>
        </w:rPr>
        <w:t xml:space="preserve">Najbardziej zaludnioną gminą powiatu wołomińskiego jest gmina Wołomin, licząca w 2014 roku  </w:t>
      </w:r>
      <w:r w:rsidRPr="00A94018">
        <w:rPr>
          <w:rFonts w:asciiTheme="minorHAnsi" w:hAnsiTheme="minorHAnsi" w:cs="Times New Roman"/>
        </w:rPr>
        <w:br/>
      </w:r>
      <w:r w:rsidRPr="00A94018">
        <w:rPr>
          <w:rFonts w:asciiTheme="minorHAnsi" w:hAnsiTheme="minorHAnsi"/>
        </w:rPr>
        <w:t>51 669</w:t>
      </w:r>
      <w:r w:rsidRPr="00A94018">
        <w:rPr>
          <w:rFonts w:asciiTheme="minorHAnsi" w:hAnsiTheme="minorHAnsi" w:cs="Times New Roman"/>
        </w:rPr>
        <w:t xml:space="preserve"> osób. Najmniej ludną gminą jest Strachówka, licząca 2 800 osób. </w:t>
      </w:r>
    </w:p>
    <w:p w:rsidR="001E5367" w:rsidRPr="00A94018" w:rsidRDefault="001E5367" w:rsidP="00CE1E62">
      <w:pPr>
        <w:pStyle w:val="Aaanita1"/>
        <w:shd w:val="clear" w:color="auto" w:fill="FFFFFF" w:themeFill="background1"/>
        <w:jc w:val="both"/>
        <w:rPr>
          <w:rFonts w:asciiTheme="minorHAnsi" w:hAnsiTheme="minorHAnsi" w:cs="Times New Roman"/>
        </w:rPr>
      </w:pPr>
    </w:p>
    <w:p w:rsidR="002A5998" w:rsidRPr="00A94018" w:rsidRDefault="001E5367" w:rsidP="00CE1E62">
      <w:pPr>
        <w:pStyle w:val="Aaanita1"/>
        <w:shd w:val="clear" w:color="auto" w:fill="FFFFFF" w:themeFill="background1"/>
        <w:jc w:val="both"/>
        <w:rPr>
          <w:rFonts w:asciiTheme="minorHAnsi" w:hAnsiTheme="minorHAnsi" w:cs="Times New Roman"/>
        </w:rPr>
      </w:pPr>
      <w:r w:rsidRPr="00A94018">
        <w:rPr>
          <w:rFonts w:asciiTheme="minorHAnsi" w:hAnsiTheme="minorHAnsi" w:cs="Times New Roman"/>
        </w:rPr>
        <w:t>Gęstość zaludnienia powiatu wołomińskiego wynosiła w 2014 roku 243 osoby/km</w:t>
      </w:r>
      <w:r w:rsidRPr="00A94018">
        <w:rPr>
          <w:rFonts w:asciiTheme="minorHAnsi" w:hAnsiTheme="minorHAnsi" w:cs="Times New Roman"/>
          <w:vertAlign w:val="superscript"/>
        </w:rPr>
        <w:t>2</w:t>
      </w:r>
      <w:r w:rsidRPr="00A94018">
        <w:rPr>
          <w:rFonts w:asciiTheme="minorHAnsi" w:hAnsiTheme="minorHAnsi" w:cs="Times New Roman"/>
        </w:rPr>
        <w:t xml:space="preserve"> i była wyższa od gęstości zaludnienia Polski (123 osoby/km</w:t>
      </w:r>
      <w:r w:rsidRPr="00A94018">
        <w:rPr>
          <w:rFonts w:asciiTheme="minorHAnsi" w:hAnsiTheme="minorHAnsi" w:cs="Times New Roman"/>
          <w:vertAlign w:val="superscript"/>
        </w:rPr>
        <w:t>2</w:t>
      </w:r>
      <w:r w:rsidRPr="00A94018">
        <w:rPr>
          <w:rFonts w:asciiTheme="minorHAnsi" w:hAnsiTheme="minorHAnsi" w:cs="Times New Roman"/>
        </w:rPr>
        <w:t>) i województwa mazowieckiego (150 osób/km</w:t>
      </w:r>
      <w:r w:rsidRPr="00A94018">
        <w:rPr>
          <w:rFonts w:asciiTheme="minorHAnsi" w:hAnsiTheme="minorHAnsi" w:cs="Times New Roman"/>
          <w:vertAlign w:val="superscript"/>
        </w:rPr>
        <w:t>2</w:t>
      </w:r>
      <w:r w:rsidRPr="00A94018">
        <w:rPr>
          <w:rFonts w:asciiTheme="minorHAnsi" w:hAnsiTheme="minorHAnsi" w:cs="Times New Roman"/>
        </w:rPr>
        <w:t>). Największą gęstością zaludnienia (powyżej 1000 osób/km</w:t>
      </w:r>
      <w:r w:rsidRPr="00A94018">
        <w:rPr>
          <w:rFonts w:asciiTheme="minorHAnsi" w:hAnsiTheme="minorHAnsi" w:cs="Times New Roman"/>
          <w:vertAlign w:val="superscript"/>
        </w:rPr>
        <w:t>2</w:t>
      </w:r>
      <w:r w:rsidRPr="00A94018">
        <w:rPr>
          <w:rFonts w:asciiTheme="minorHAnsi" w:hAnsiTheme="minorHAnsi" w:cs="Times New Roman"/>
        </w:rPr>
        <w:t>) charakteryzują się gminy miejskie, położone w zachodniej części powiatu: Ząbki, Marki i Kobyłka. Gmina Wołomin jest ponadto najgęściej zaludnioną gminą miejsko - wiejską w Polsce. Najmniejszą gęstością zaludnienia (poniżej 100 osób/km</w:t>
      </w:r>
      <w:r w:rsidRPr="00A94018">
        <w:rPr>
          <w:rFonts w:asciiTheme="minorHAnsi" w:hAnsiTheme="minorHAnsi" w:cs="Times New Roman"/>
          <w:vertAlign w:val="superscript"/>
        </w:rPr>
        <w:t>2</w:t>
      </w:r>
      <w:r w:rsidRPr="00A94018">
        <w:rPr>
          <w:rFonts w:asciiTheme="minorHAnsi" w:hAnsiTheme="minorHAnsi" w:cs="Times New Roman"/>
        </w:rPr>
        <w:t>) charakteryzują się gminy wiejskie, położone we wschodniej i północnej części powiatu: Strachówka, Poświętne, Jadów i Dąbrówka.</w:t>
      </w:r>
    </w:p>
    <w:p w:rsidR="008E6A3E" w:rsidRDefault="008E6A3E" w:rsidP="00CE1E62">
      <w:pPr>
        <w:shd w:val="clear" w:color="auto" w:fill="FFFFFF" w:themeFill="background1"/>
        <w:rPr>
          <w:rFonts w:asciiTheme="minorHAnsi" w:hAnsiTheme="minorHAnsi"/>
          <w:b/>
          <w:bCs/>
          <w:kern w:val="32"/>
          <w:sz w:val="28"/>
          <w:szCs w:val="28"/>
        </w:rPr>
      </w:pPr>
      <w:bookmarkStart w:id="29" w:name="_Toc432407512"/>
      <w:r>
        <w:br w:type="page"/>
      </w:r>
    </w:p>
    <w:p w:rsidR="006D1021" w:rsidRPr="00A94018" w:rsidRDefault="00CB7A58" w:rsidP="00CE1E62">
      <w:pPr>
        <w:pStyle w:val="azbest1"/>
      </w:pPr>
      <w:r w:rsidRPr="00A94018">
        <w:lastRenderedPageBreak/>
        <w:t>5</w:t>
      </w:r>
      <w:r w:rsidR="006D1021" w:rsidRPr="00A94018">
        <w:t>. Informacje o ilo</w:t>
      </w:r>
      <w:r w:rsidR="006D1021" w:rsidRPr="00A94018">
        <w:rPr>
          <w:rFonts w:eastAsia="TTE2BA3AA8t00"/>
        </w:rPr>
        <w:t>ś</w:t>
      </w:r>
      <w:r w:rsidR="006D1021" w:rsidRPr="00A94018">
        <w:t>ci</w:t>
      </w:r>
      <w:r w:rsidR="008460DF" w:rsidRPr="00A94018">
        <w:t>, rodzaju</w:t>
      </w:r>
      <w:r w:rsidR="006D1021" w:rsidRPr="00A94018">
        <w:t xml:space="preserve"> i stanie wyrobów zawieraj</w:t>
      </w:r>
      <w:r w:rsidR="006D1021" w:rsidRPr="00A94018">
        <w:rPr>
          <w:rFonts w:eastAsia="TTE2BA3AA8t00"/>
        </w:rPr>
        <w:t>ą</w:t>
      </w:r>
      <w:r w:rsidR="006D1021" w:rsidRPr="00A94018">
        <w:t xml:space="preserve">cych azbest na terenie </w:t>
      </w:r>
      <w:bookmarkEnd w:id="28"/>
      <w:r w:rsidR="00905AA8" w:rsidRPr="00A94018">
        <w:t>powiatu wołomiń</w:t>
      </w:r>
      <w:r w:rsidR="000863EA" w:rsidRPr="00A94018">
        <w:t>skiego</w:t>
      </w:r>
      <w:bookmarkEnd w:id="29"/>
    </w:p>
    <w:p w:rsidR="006D1021" w:rsidRPr="00A94018" w:rsidRDefault="006D1021" w:rsidP="00CE1E62">
      <w:pPr>
        <w:pStyle w:val="krajow"/>
        <w:shd w:val="clear" w:color="auto" w:fill="FFFFFF" w:themeFill="background1"/>
        <w:rPr>
          <w:rFonts w:asciiTheme="minorHAnsi" w:hAnsiTheme="minorHAnsi"/>
          <w:szCs w:val="22"/>
        </w:rPr>
      </w:pPr>
    </w:p>
    <w:p w:rsidR="00085F95" w:rsidRPr="00A94018" w:rsidRDefault="0093792B" w:rsidP="00CE1E62">
      <w:pPr>
        <w:pStyle w:val="tatry"/>
        <w:shd w:val="clear" w:color="auto" w:fill="FFFFFF" w:themeFill="background1"/>
        <w:rPr>
          <w:rFonts w:asciiTheme="minorHAnsi" w:hAnsiTheme="minorHAnsi"/>
        </w:rPr>
      </w:pPr>
      <w:r w:rsidRPr="00A94018">
        <w:rPr>
          <w:rFonts w:asciiTheme="minorHAnsi" w:hAnsiTheme="minorHAnsi"/>
        </w:rPr>
        <w:t>W rozdziale przedstawiono informację o zinwentaryzowanej ilości wyrobów zawierających azbest na terenie powiatu wołomińskiego,</w:t>
      </w:r>
      <w:r w:rsidR="002A2FB2" w:rsidRPr="00A94018">
        <w:rPr>
          <w:rFonts w:asciiTheme="minorHAnsi" w:hAnsiTheme="minorHAnsi"/>
        </w:rPr>
        <w:t xml:space="preserve"> według stanu na dzień </w:t>
      </w:r>
      <w:r w:rsidR="00AE2E9B" w:rsidRPr="00A94018">
        <w:rPr>
          <w:rFonts w:asciiTheme="minorHAnsi" w:hAnsiTheme="minorHAnsi"/>
        </w:rPr>
        <w:t>30</w:t>
      </w:r>
      <w:r w:rsidR="002A2FB2" w:rsidRPr="00A94018">
        <w:rPr>
          <w:rFonts w:asciiTheme="minorHAnsi" w:hAnsiTheme="minorHAnsi"/>
        </w:rPr>
        <w:t>.</w:t>
      </w:r>
      <w:r w:rsidR="00AE2E9B" w:rsidRPr="00A94018">
        <w:rPr>
          <w:rFonts w:asciiTheme="minorHAnsi" w:hAnsiTheme="minorHAnsi"/>
        </w:rPr>
        <w:t>09</w:t>
      </w:r>
      <w:r w:rsidR="002A2FB2" w:rsidRPr="00A94018">
        <w:rPr>
          <w:rFonts w:asciiTheme="minorHAnsi" w:hAnsiTheme="minorHAnsi"/>
        </w:rPr>
        <w:t>.201</w:t>
      </w:r>
      <w:r w:rsidR="002D7900" w:rsidRPr="00A94018">
        <w:rPr>
          <w:rFonts w:asciiTheme="minorHAnsi" w:hAnsiTheme="minorHAnsi"/>
        </w:rPr>
        <w:t>5</w:t>
      </w:r>
      <w:r w:rsidR="002A2FB2" w:rsidRPr="00A94018">
        <w:rPr>
          <w:rFonts w:asciiTheme="minorHAnsi" w:hAnsiTheme="minorHAnsi"/>
        </w:rPr>
        <w:t xml:space="preserve"> r.</w:t>
      </w:r>
      <w:r w:rsidR="003969AB" w:rsidRPr="00A94018">
        <w:rPr>
          <w:rFonts w:asciiTheme="minorHAnsi" w:hAnsiTheme="minorHAnsi"/>
        </w:rPr>
        <w:t xml:space="preserve"> </w:t>
      </w:r>
      <w:r w:rsidR="00DF1FCE" w:rsidRPr="00A94018">
        <w:rPr>
          <w:rFonts w:asciiTheme="minorHAnsi" w:hAnsiTheme="minorHAnsi"/>
          <w:i/>
        </w:rPr>
        <w:t xml:space="preserve">(*danych </w:t>
      </w:r>
      <w:r w:rsidR="00E17546" w:rsidRPr="00A94018">
        <w:rPr>
          <w:rFonts w:asciiTheme="minorHAnsi" w:hAnsiTheme="minorHAnsi"/>
          <w:i/>
        </w:rPr>
        <w:t>nie udostępnił</w:t>
      </w:r>
      <w:r w:rsidRPr="00A94018">
        <w:rPr>
          <w:rFonts w:asciiTheme="minorHAnsi" w:hAnsiTheme="minorHAnsi"/>
          <w:i/>
        </w:rPr>
        <w:t>a</w:t>
      </w:r>
      <w:r w:rsidR="00E17546" w:rsidRPr="00A94018">
        <w:rPr>
          <w:rFonts w:asciiTheme="minorHAnsi" w:hAnsiTheme="minorHAnsi"/>
          <w:i/>
        </w:rPr>
        <w:t xml:space="preserve"> </w:t>
      </w:r>
      <w:r w:rsidRPr="00A94018">
        <w:rPr>
          <w:rFonts w:asciiTheme="minorHAnsi" w:hAnsiTheme="minorHAnsi"/>
          <w:i/>
        </w:rPr>
        <w:t>g</w:t>
      </w:r>
      <w:r w:rsidR="00DF1FCE" w:rsidRPr="00A94018">
        <w:rPr>
          <w:rFonts w:asciiTheme="minorHAnsi" w:hAnsiTheme="minorHAnsi"/>
          <w:i/>
        </w:rPr>
        <w:t>mina Strachówka).</w:t>
      </w:r>
      <w:r w:rsidR="000E575A" w:rsidRPr="00A94018">
        <w:rPr>
          <w:rFonts w:asciiTheme="minorHAnsi" w:hAnsiTheme="minorHAnsi"/>
        </w:rPr>
        <w:t xml:space="preserve"> Dane zbierane były metod</w:t>
      </w:r>
      <w:r w:rsidR="002A5998" w:rsidRPr="00A94018">
        <w:rPr>
          <w:rFonts w:asciiTheme="minorHAnsi" w:hAnsiTheme="minorHAnsi"/>
        </w:rPr>
        <w:t>ą</w:t>
      </w:r>
      <w:r w:rsidR="000E575A" w:rsidRPr="00A94018">
        <w:rPr>
          <w:rFonts w:asciiTheme="minorHAnsi" w:hAnsiTheme="minorHAnsi"/>
        </w:rPr>
        <w:t xml:space="preserve"> ankietyzacji i wywiadów bezpośrednich z pracownikami Urzędów Miast i Gmin w okresie kwiecień - </w:t>
      </w:r>
      <w:r w:rsidRPr="00A94018">
        <w:rPr>
          <w:rFonts w:asciiTheme="minorHAnsi" w:hAnsiTheme="minorHAnsi"/>
        </w:rPr>
        <w:t>wrzesień</w:t>
      </w:r>
      <w:r w:rsidR="000E575A" w:rsidRPr="00A94018">
        <w:rPr>
          <w:rFonts w:asciiTheme="minorHAnsi" w:hAnsiTheme="minorHAnsi"/>
        </w:rPr>
        <w:t xml:space="preserve"> 2015 r.</w:t>
      </w:r>
    </w:p>
    <w:p w:rsidR="005A5648" w:rsidRPr="00A94018" w:rsidRDefault="005A5648" w:rsidP="00CE1E62">
      <w:pPr>
        <w:pStyle w:val="tatry"/>
        <w:shd w:val="clear" w:color="auto" w:fill="FFFFFF" w:themeFill="background1"/>
        <w:rPr>
          <w:rFonts w:asciiTheme="minorHAnsi" w:hAnsiTheme="minorHAnsi"/>
        </w:rPr>
      </w:pPr>
    </w:p>
    <w:p w:rsidR="00085F95" w:rsidRPr="00A94018" w:rsidRDefault="00E17546" w:rsidP="00CE1E62">
      <w:pPr>
        <w:pStyle w:val="azbest2"/>
        <w:shd w:val="clear" w:color="auto" w:fill="FFFFFF" w:themeFill="background1"/>
      </w:pPr>
      <w:bookmarkStart w:id="30" w:name="_Toc432407513"/>
      <w:r w:rsidRPr="00A94018">
        <w:t xml:space="preserve">5.1. </w:t>
      </w:r>
      <w:r w:rsidR="00085F95" w:rsidRPr="00A94018">
        <w:t>Inwentaryzacja wyrobów zawierających azbest</w:t>
      </w:r>
      <w:bookmarkEnd w:id="30"/>
    </w:p>
    <w:p w:rsidR="005A5648" w:rsidRPr="00A94018" w:rsidRDefault="005A5648" w:rsidP="00CE1E62">
      <w:pPr>
        <w:pStyle w:val="aaaaanita"/>
        <w:shd w:val="clear" w:color="auto" w:fill="FFFFFF" w:themeFill="background1"/>
        <w:rPr>
          <w:rFonts w:asciiTheme="minorHAnsi" w:hAnsiTheme="minorHAnsi"/>
          <w:b/>
        </w:rPr>
      </w:pPr>
    </w:p>
    <w:p w:rsidR="00425EEA" w:rsidRPr="00A94018" w:rsidRDefault="00417F02" w:rsidP="00CE1E62">
      <w:pPr>
        <w:pStyle w:val="aaaaanita"/>
        <w:shd w:val="clear" w:color="auto" w:fill="FFFFFF" w:themeFill="background1"/>
        <w:rPr>
          <w:rFonts w:asciiTheme="minorHAnsi" w:hAnsiTheme="minorHAnsi"/>
        </w:rPr>
      </w:pPr>
      <w:r w:rsidRPr="00A94018">
        <w:rPr>
          <w:rFonts w:asciiTheme="minorHAnsi" w:hAnsiTheme="minorHAnsi"/>
        </w:rPr>
        <w:t>Według stanu na dzień 30.09.2015 r. w</w:t>
      </w:r>
      <w:r w:rsidR="00425EEA" w:rsidRPr="00A94018">
        <w:rPr>
          <w:rFonts w:asciiTheme="minorHAnsi" w:hAnsiTheme="minorHAnsi"/>
        </w:rPr>
        <w:t>szystkie 12 gmin</w:t>
      </w:r>
      <w:r w:rsidR="003B7868" w:rsidRPr="00A94018">
        <w:rPr>
          <w:rFonts w:asciiTheme="minorHAnsi" w:hAnsiTheme="minorHAnsi"/>
        </w:rPr>
        <w:t xml:space="preserve"> powiatu wołomińskiego </w:t>
      </w:r>
      <w:r w:rsidR="001D1A04" w:rsidRPr="00A94018">
        <w:rPr>
          <w:rFonts w:asciiTheme="minorHAnsi" w:hAnsiTheme="minorHAnsi"/>
        </w:rPr>
        <w:t>p</w:t>
      </w:r>
      <w:r w:rsidR="00085F95" w:rsidRPr="00A94018">
        <w:rPr>
          <w:rFonts w:asciiTheme="minorHAnsi" w:hAnsiTheme="minorHAnsi"/>
        </w:rPr>
        <w:t>osiada</w:t>
      </w:r>
      <w:r w:rsidR="002A5998" w:rsidRPr="00A94018">
        <w:rPr>
          <w:rFonts w:asciiTheme="minorHAnsi" w:hAnsiTheme="minorHAnsi"/>
        </w:rPr>
        <w:t>ło</w:t>
      </w:r>
      <w:r w:rsidR="00085F95" w:rsidRPr="00A94018">
        <w:rPr>
          <w:rFonts w:asciiTheme="minorHAnsi" w:hAnsiTheme="minorHAnsi"/>
        </w:rPr>
        <w:t xml:space="preserve"> wykonane inwentaryzacje wyrobów zawierających azbest. </w:t>
      </w:r>
    </w:p>
    <w:p w:rsidR="00425EEA" w:rsidRPr="00A94018" w:rsidRDefault="00425EEA" w:rsidP="00CE1E62">
      <w:pPr>
        <w:pStyle w:val="aaaaanita"/>
        <w:shd w:val="clear" w:color="auto" w:fill="FFFFFF" w:themeFill="background1"/>
        <w:rPr>
          <w:rFonts w:asciiTheme="minorHAnsi" w:hAnsiTheme="minorHAnsi"/>
        </w:rPr>
      </w:pPr>
    </w:p>
    <w:p w:rsidR="001D1A04" w:rsidRPr="00A94018" w:rsidRDefault="001D1A04" w:rsidP="00CE1E62">
      <w:pPr>
        <w:pStyle w:val="aaaaanita"/>
        <w:shd w:val="clear" w:color="auto" w:fill="FFFFFF" w:themeFill="background1"/>
        <w:rPr>
          <w:rFonts w:asciiTheme="minorHAnsi" w:hAnsiTheme="minorHAnsi"/>
        </w:rPr>
      </w:pPr>
      <w:r w:rsidRPr="00A94018">
        <w:rPr>
          <w:rFonts w:asciiTheme="minorHAnsi" w:hAnsiTheme="minorHAnsi"/>
        </w:rPr>
        <w:t>Inwentaryzacje wyrobów zawierających azbest były wykonane z wykorzystaniem czterech metod:</w:t>
      </w:r>
    </w:p>
    <w:p w:rsidR="001D1A04" w:rsidRPr="00A94018" w:rsidRDefault="001D1A04" w:rsidP="00CE1E62">
      <w:pPr>
        <w:pStyle w:val="aaaaanita"/>
        <w:shd w:val="clear" w:color="auto" w:fill="FFFFFF" w:themeFill="background1"/>
        <w:rPr>
          <w:rFonts w:asciiTheme="minorHAnsi" w:hAnsiTheme="minorHAnsi"/>
        </w:rPr>
      </w:pPr>
    </w:p>
    <w:p w:rsidR="005A5648" w:rsidRPr="00A94018" w:rsidRDefault="001D1A04" w:rsidP="00CE1E62">
      <w:pPr>
        <w:pStyle w:val="aaaaanita"/>
        <w:numPr>
          <w:ilvl w:val="0"/>
          <w:numId w:val="29"/>
        </w:numPr>
        <w:shd w:val="clear" w:color="auto" w:fill="FFFFFF" w:themeFill="background1"/>
        <w:rPr>
          <w:rFonts w:asciiTheme="minorHAnsi" w:hAnsiTheme="minorHAnsi"/>
        </w:rPr>
      </w:pPr>
      <w:r w:rsidRPr="00A94018">
        <w:rPr>
          <w:rFonts w:asciiTheme="minorHAnsi" w:hAnsiTheme="minorHAnsi"/>
        </w:rPr>
        <w:t>poprzez wynajętą firmę, która robiła obchód gminy i wykonywała spis z natury - inwentaryzacja najbardziej pełna i wiarygodna</w:t>
      </w:r>
      <w:r w:rsidR="005A5648" w:rsidRPr="00A94018">
        <w:rPr>
          <w:rFonts w:asciiTheme="minorHAnsi" w:hAnsiTheme="minorHAnsi"/>
        </w:rPr>
        <w:t>.</w:t>
      </w:r>
      <w:r w:rsidRPr="00A94018">
        <w:rPr>
          <w:rFonts w:asciiTheme="minorHAnsi" w:hAnsiTheme="minorHAnsi"/>
        </w:rPr>
        <w:t xml:space="preserve"> Taki sposób wybrały gminy: Jadów</w:t>
      </w:r>
      <w:r w:rsidR="00930EC9" w:rsidRPr="00A94018">
        <w:rPr>
          <w:rFonts w:asciiTheme="minorHAnsi" w:hAnsiTheme="minorHAnsi"/>
        </w:rPr>
        <w:t xml:space="preserve"> (2006 r.)</w:t>
      </w:r>
      <w:r w:rsidRPr="00A94018">
        <w:rPr>
          <w:rFonts w:asciiTheme="minorHAnsi" w:hAnsiTheme="minorHAnsi"/>
        </w:rPr>
        <w:t xml:space="preserve">, </w:t>
      </w:r>
      <w:r w:rsidR="00425EEA" w:rsidRPr="00A94018">
        <w:rPr>
          <w:rFonts w:asciiTheme="minorHAnsi" w:hAnsiTheme="minorHAnsi"/>
        </w:rPr>
        <w:t xml:space="preserve">Wołomin (2007 r.), Ząbki (2008 r.), Tłuszcz (2013 r.), </w:t>
      </w:r>
      <w:r w:rsidR="00883CFB" w:rsidRPr="00A94018">
        <w:rPr>
          <w:rFonts w:asciiTheme="minorHAnsi" w:hAnsiTheme="minorHAnsi"/>
        </w:rPr>
        <w:t xml:space="preserve">Poświętne (2014 r.), </w:t>
      </w:r>
      <w:r w:rsidR="00D95C51" w:rsidRPr="00A94018">
        <w:rPr>
          <w:rFonts w:asciiTheme="minorHAnsi" w:hAnsiTheme="minorHAnsi"/>
        </w:rPr>
        <w:t xml:space="preserve">Strachówka (2014 r.), </w:t>
      </w:r>
      <w:r w:rsidR="005E6AB7" w:rsidRPr="00A94018">
        <w:rPr>
          <w:rFonts w:asciiTheme="minorHAnsi" w:hAnsiTheme="minorHAnsi"/>
        </w:rPr>
        <w:t xml:space="preserve">Kobyłka (2015 r.) </w:t>
      </w:r>
      <w:r w:rsidR="00425EEA" w:rsidRPr="00A94018">
        <w:rPr>
          <w:rFonts w:asciiTheme="minorHAnsi" w:hAnsiTheme="minorHAnsi"/>
        </w:rPr>
        <w:t>i Marki (2015 r.)</w:t>
      </w:r>
      <w:r w:rsidR="00C6130B" w:rsidRPr="00A94018">
        <w:rPr>
          <w:rFonts w:asciiTheme="minorHAnsi" w:hAnsiTheme="minorHAnsi"/>
        </w:rPr>
        <w:t>,</w:t>
      </w:r>
    </w:p>
    <w:p w:rsidR="001D1A04" w:rsidRPr="00A94018" w:rsidRDefault="001D1A04" w:rsidP="00CE1E62">
      <w:pPr>
        <w:pStyle w:val="aaaaanita"/>
        <w:numPr>
          <w:ilvl w:val="0"/>
          <w:numId w:val="29"/>
        </w:numPr>
        <w:shd w:val="clear" w:color="auto" w:fill="FFFFFF" w:themeFill="background1"/>
        <w:rPr>
          <w:rFonts w:asciiTheme="minorHAnsi" w:hAnsiTheme="minorHAnsi"/>
        </w:rPr>
      </w:pPr>
      <w:r w:rsidRPr="00A94018">
        <w:rPr>
          <w:rFonts w:asciiTheme="minorHAnsi" w:hAnsiTheme="minorHAnsi"/>
        </w:rPr>
        <w:t>poprzez spis z natury wykonywany przez pracowników Urzędu Gminy oraz zgłoszenia od mieszkańców - taki sposób wybrała gmina Klembów</w:t>
      </w:r>
      <w:r w:rsidR="00883CFB" w:rsidRPr="00A94018">
        <w:rPr>
          <w:rFonts w:asciiTheme="minorHAnsi" w:hAnsiTheme="minorHAnsi"/>
        </w:rPr>
        <w:t xml:space="preserve"> i</w:t>
      </w:r>
      <w:r w:rsidRPr="00A94018">
        <w:rPr>
          <w:rFonts w:asciiTheme="minorHAnsi" w:hAnsiTheme="minorHAnsi"/>
        </w:rPr>
        <w:t xml:space="preserve"> Zielonka</w:t>
      </w:r>
      <w:r w:rsidR="00930EC9" w:rsidRPr="00A94018">
        <w:rPr>
          <w:rFonts w:asciiTheme="minorHAnsi" w:hAnsiTheme="minorHAnsi"/>
        </w:rPr>
        <w:t xml:space="preserve"> (2006 r.)</w:t>
      </w:r>
      <w:r w:rsidR="00C6130B" w:rsidRPr="00A94018">
        <w:rPr>
          <w:rFonts w:asciiTheme="minorHAnsi" w:hAnsiTheme="minorHAnsi"/>
        </w:rPr>
        <w:t>,</w:t>
      </w:r>
    </w:p>
    <w:p w:rsidR="00930EC9" w:rsidRPr="00A94018" w:rsidRDefault="00930EC9" w:rsidP="00CE1E62">
      <w:pPr>
        <w:pStyle w:val="aaaaanita"/>
        <w:numPr>
          <w:ilvl w:val="0"/>
          <w:numId w:val="29"/>
        </w:numPr>
        <w:shd w:val="clear" w:color="auto" w:fill="FFFFFF" w:themeFill="background1"/>
        <w:rPr>
          <w:rFonts w:asciiTheme="minorHAnsi" w:hAnsiTheme="minorHAnsi"/>
        </w:rPr>
      </w:pPr>
      <w:r w:rsidRPr="00A94018">
        <w:rPr>
          <w:rFonts w:asciiTheme="minorHAnsi" w:hAnsiTheme="minorHAnsi"/>
        </w:rPr>
        <w:t>poprzez szacunkowe obliczenia wykonane przez pracowników Urzędu Gminy - taką metodę wybrała gmina Dąbrówka (2007 r.)</w:t>
      </w:r>
      <w:r w:rsidR="00C6130B" w:rsidRPr="00A94018">
        <w:rPr>
          <w:rFonts w:asciiTheme="minorHAnsi" w:hAnsiTheme="minorHAnsi"/>
        </w:rPr>
        <w:t>,</w:t>
      </w:r>
    </w:p>
    <w:p w:rsidR="001D1A04" w:rsidRPr="00A94018" w:rsidRDefault="001D1A04" w:rsidP="00CE1E62">
      <w:pPr>
        <w:pStyle w:val="aaaaanita"/>
        <w:numPr>
          <w:ilvl w:val="0"/>
          <w:numId w:val="29"/>
        </w:numPr>
        <w:shd w:val="clear" w:color="auto" w:fill="FFFFFF" w:themeFill="background1"/>
        <w:rPr>
          <w:rFonts w:asciiTheme="minorHAnsi" w:hAnsiTheme="minorHAnsi"/>
        </w:rPr>
      </w:pPr>
      <w:r w:rsidRPr="00A94018">
        <w:rPr>
          <w:rFonts w:asciiTheme="minorHAnsi" w:hAnsiTheme="minorHAnsi"/>
        </w:rPr>
        <w:t>poprzez same zgłoszenia od mieszkańców - to najmniej wiarygodna i pełna metoda inwentaryzacji. Taki sposób wybrała gmina Radzymin</w:t>
      </w:r>
      <w:r w:rsidR="00930EC9" w:rsidRPr="00A94018">
        <w:rPr>
          <w:rFonts w:asciiTheme="minorHAnsi" w:hAnsiTheme="minorHAnsi"/>
        </w:rPr>
        <w:t xml:space="preserve"> (2004 r.).</w:t>
      </w:r>
    </w:p>
    <w:p w:rsidR="005A5648" w:rsidRPr="00A94018" w:rsidRDefault="005A5648" w:rsidP="00CE1E62">
      <w:pPr>
        <w:pStyle w:val="aaaaanita"/>
        <w:shd w:val="clear" w:color="auto" w:fill="FFFFFF" w:themeFill="background1"/>
        <w:rPr>
          <w:rFonts w:asciiTheme="minorHAnsi" w:hAnsiTheme="minorHAnsi"/>
        </w:rPr>
      </w:pPr>
    </w:p>
    <w:p w:rsidR="00930EC9" w:rsidRPr="00A94018" w:rsidRDefault="001B22B1" w:rsidP="00CE1E62">
      <w:pPr>
        <w:pStyle w:val="aaaaanita"/>
        <w:shd w:val="clear" w:color="auto" w:fill="FFFFFF" w:themeFill="background1"/>
        <w:rPr>
          <w:rFonts w:asciiTheme="minorHAnsi" w:hAnsiTheme="minorHAnsi"/>
        </w:rPr>
      </w:pPr>
      <w:r w:rsidRPr="00A94018">
        <w:rPr>
          <w:rFonts w:asciiTheme="minorHAnsi" w:hAnsiTheme="minorHAnsi"/>
        </w:rPr>
        <w:t xml:space="preserve">Osiem </w:t>
      </w:r>
      <w:r w:rsidR="00085F95" w:rsidRPr="00A94018">
        <w:rPr>
          <w:rFonts w:asciiTheme="minorHAnsi" w:hAnsiTheme="minorHAnsi"/>
        </w:rPr>
        <w:t xml:space="preserve">gmin posiada inwentaryzacje </w:t>
      </w:r>
      <w:r w:rsidR="00930EC9" w:rsidRPr="00A94018">
        <w:rPr>
          <w:rFonts w:asciiTheme="minorHAnsi" w:hAnsiTheme="minorHAnsi"/>
        </w:rPr>
        <w:t xml:space="preserve">azbestu </w:t>
      </w:r>
      <w:r w:rsidR="00E91264" w:rsidRPr="00A94018">
        <w:rPr>
          <w:rFonts w:asciiTheme="minorHAnsi" w:hAnsiTheme="minorHAnsi"/>
        </w:rPr>
        <w:t>wiarygodne i p</w:t>
      </w:r>
      <w:r w:rsidR="00085F95" w:rsidRPr="00A94018">
        <w:rPr>
          <w:rFonts w:asciiTheme="minorHAnsi" w:hAnsiTheme="minorHAnsi"/>
        </w:rPr>
        <w:t xml:space="preserve">ełne, </w:t>
      </w:r>
      <w:r w:rsidR="001706F9" w:rsidRPr="00A94018">
        <w:rPr>
          <w:rFonts w:asciiTheme="minorHAnsi" w:hAnsiTheme="minorHAnsi"/>
        </w:rPr>
        <w:t xml:space="preserve">sporządzone </w:t>
      </w:r>
      <w:r w:rsidR="00085F95" w:rsidRPr="00A94018">
        <w:rPr>
          <w:rFonts w:asciiTheme="minorHAnsi" w:hAnsiTheme="minorHAnsi"/>
        </w:rPr>
        <w:t xml:space="preserve"> przez specjalistyczne firmy</w:t>
      </w:r>
      <w:r w:rsidR="00334FD2" w:rsidRPr="00A94018">
        <w:rPr>
          <w:rFonts w:asciiTheme="minorHAnsi" w:hAnsiTheme="minorHAnsi"/>
        </w:rPr>
        <w:t xml:space="preserve">, które określiły ilość i lokalizację budynków zawierających azbest, a także stopień pilności usuwania tych wyrobów. </w:t>
      </w:r>
      <w:r w:rsidR="008D3290" w:rsidRPr="00A94018">
        <w:rPr>
          <w:rFonts w:asciiTheme="minorHAnsi" w:hAnsiTheme="minorHAnsi"/>
        </w:rPr>
        <w:t>Inwentaryzacja wyrobów zawierających azbest przeprowadzona została na</w:t>
      </w:r>
      <w:r w:rsidR="00930EC9" w:rsidRPr="00A94018">
        <w:rPr>
          <w:rFonts w:asciiTheme="minorHAnsi" w:hAnsiTheme="minorHAnsi"/>
        </w:rPr>
        <w:t xml:space="preserve"> </w:t>
      </w:r>
      <w:r w:rsidR="008D3290" w:rsidRPr="00A94018">
        <w:rPr>
          <w:rFonts w:asciiTheme="minorHAnsi" w:hAnsiTheme="minorHAnsi"/>
        </w:rPr>
        <w:t xml:space="preserve">zasadzie wizji terenowej. Osoby przeprowadzające inwentaryzacje docierały bezpośrednio do mieszkańców, z którymi przeprowadziły wywiad, zakończony wypełnieniem ankiety. W przypadku braku dostępu do posesji lub nieobecności właścicieli dokonano </w:t>
      </w:r>
      <w:r w:rsidR="00D6401A" w:rsidRPr="00A94018">
        <w:rPr>
          <w:rFonts w:asciiTheme="minorHAnsi" w:hAnsiTheme="minorHAnsi"/>
        </w:rPr>
        <w:t>oceny szacunkowej</w:t>
      </w:r>
      <w:r w:rsidR="000A0FC3" w:rsidRPr="00A94018">
        <w:rPr>
          <w:rFonts w:asciiTheme="minorHAnsi" w:hAnsiTheme="minorHAnsi"/>
        </w:rPr>
        <w:t>.</w:t>
      </w:r>
      <w:r w:rsidR="008D3290" w:rsidRPr="00A94018">
        <w:rPr>
          <w:rFonts w:asciiTheme="minorHAnsi" w:hAnsiTheme="minorHAnsi"/>
        </w:rPr>
        <w:t xml:space="preserve"> </w:t>
      </w:r>
    </w:p>
    <w:p w:rsidR="00930EC9" w:rsidRPr="00A94018" w:rsidRDefault="00930EC9" w:rsidP="00CE1E62">
      <w:pPr>
        <w:pStyle w:val="aaaaanita"/>
        <w:shd w:val="clear" w:color="auto" w:fill="FFFFFF" w:themeFill="background1"/>
        <w:rPr>
          <w:rFonts w:asciiTheme="minorHAnsi" w:hAnsiTheme="minorHAnsi"/>
        </w:rPr>
      </w:pPr>
    </w:p>
    <w:p w:rsidR="00085F95" w:rsidRPr="00A94018" w:rsidRDefault="00DC3DF7" w:rsidP="00CE1E62">
      <w:pPr>
        <w:pStyle w:val="aaaaanita"/>
        <w:shd w:val="clear" w:color="auto" w:fill="FFFFFF" w:themeFill="background1"/>
        <w:rPr>
          <w:rFonts w:asciiTheme="minorHAnsi" w:hAnsiTheme="minorHAnsi"/>
        </w:rPr>
      </w:pPr>
      <w:r w:rsidRPr="00A94018">
        <w:rPr>
          <w:rFonts w:asciiTheme="minorHAnsi" w:hAnsiTheme="minorHAnsi"/>
        </w:rPr>
        <w:t xml:space="preserve">Pozostałe </w:t>
      </w:r>
      <w:r w:rsidR="001012CC" w:rsidRPr="00A94018">
        <w:rPr>
          <w:rFonts w:asciiTheme="minorHAnsi" w:hAnsiTheme="minorHAnsi"/>
        </w:rPr>
        <w:t>gminy posiadają niepełne inwentaryzacje</w:t>
      </w:r>
      <w:r w:rsidR="00883CFB" w:rsidRPr="00A94018">
        <w:rPr>
          <w:rFonts w:asciiTheme="minorHAnsi" w:hAnsiTheme="minorHAnsi"/>
        </w:rPr>
        <w:t>, wykonane poprzez zgłoszenia mieszkańców, obliczenia szacunkowe lub spis z natury wykonany przez pracowników gminy.</w:t>
      </w:r>
    </w:p>
    <w:p w:rsidR="00363C66" w:rsidRPr="00A94018" w:rsidRDefault="00363C66" w:rsidP="00CE1E62">
      <w:pPr>
        <w:pStyle w:val="aaaaanita"/>
        <w:shd w:val="clear" w:color="auto" w:fill="FFFFFF" w:themeFill="background1"/>
        <w:rPr>
          <w:rFonts w:asciiTheme="minorHAnsi" w:hAnsiTheme="minorHAnsi"/>
        </w:rPr>
      </w:pPr>
    </w:p>
    <w:p w:rsidR="008E400B" w:rsidRPr="00A94018" w:rsidRDefault="007A5D14" w:rsidP="00CE1E62">
      <w:pPr>
        <w:pStyle w:val="aaaaanita"/>
        <w:shd w:val="clear" w:color="auto" w:fill="FFFFFF" w:themeFill="background1"/>
        <w:spacing w:after="120"/>
        <w:rPr>
          <w:rFonts w:asciiTheme="minorHAnsi" w:hAnsiTheme="minorHAnsi"/>
        </w:rPr>
      </w:pPr>
      <w:r w:rsidRPr="00A94018">
        <w:rPr>
          <w:rFonts w:asciiTheme="minorHAnsi" w:hAnsiTheme="minorHAnsi"/>
        </w:rPr>
        <w:t>Poniżej zestawiono informacje o wykonanych inwentaryzacjach azbestu</w:t>
      </w:r>
      <w:r w:rsidR="00425EEA" w:rsidRPr="00A94018">
        <w:rPr>
          <w:rFonts w:asciiTheme="minorHAnsi" w:hAnsiTheme="minorHAnsi"/>
        </w:rPr>
        <w:t xml:space="preserve"> oraz programach usuwania azbestu</w:t>
      </w:r>
      <w:r w:rsidRPr="00A94018">
        <w:rPr>
          <w:rFonts w:asciiTheme="minorHAnsi" w:hAnsiTheme="minorHAnsi"/>
        </w:rPr>
        <w:t>.</w:t>
      </w:r>
    </w:p>
    <w:p w:rsidR="00085F95" w:rsidRPr="005C202C" w:rsidRDefault="000273DF" w:rsidP="00CE1E62">
      <w:pPr>
        <w:pStyle w:val="Legenda"/>
        <w:shd w:val="clear" w:color="auto" w:fill="FFFFFF" w:themeFill="background1"/>
        <w:jc w:val="center"/>
        <w:rPr>
          <w:rFonts w:asciiTheme="minorHAnsi" w:hAnsiTheme="minorHAnsi"/>
        </w:rPr>
      </w:pPr>
      <w:bookmarkStart w:id="31" w:name="_Toc336810500"/>
      <w:bookmarkStart w:id="32" w:name="_Toc420500176"/>
      <w:r w:rsidRPr="005C202C">
        <w:rPr>
          <w:rFonts w:asciiTheme="minorHAnsi" w:hAnsiTheme="minorHAnsi"/>
        </w:rPr>
        <w:t xml:space="preserve">Tabela </w:t>
      </w:r>
      <w:r w:rsidR="003E4A5D" w:rsidRPr="005C202C">
        <w:rPr>
          <w:rFonts w:asciiTheme="minorHAnsi" w:hAnsiTheme="minorHAnsi"/>
        </w:rPr>
        <w:fldChar w:fldCharType="begin"/>
      </w:r>
      <w:r w:rsidRPr="005C202C">
        <w:rPr>
          <w:rFonts w:asciiTheme="minorHAnsi" w:hAnsiTheme="minorHAnsi"/>
        </w:rPr>
        <w:instrText xml:space="preserve"> SEQ Tabela \* ARABIC </w:instrText>
      </w:r>
      <w:r w:rsidR="003E4A5D" w:rsidRPr="005C202C">
        <w:rPr>
          <w:rFonts w:asciiTheme="minorHAnsi" w:hAnsiTheme="minorHAnsi"/>
        </w:rPr>
        <w:fldChar w:fldCharType="separate"/>
      </w:r>
      <w:r w:rsidR="009D6453" w:rsidRPr="005C202C">
        <w:rPr>
          <w:rFonts w:asciiTheme="minorHAnsi" w:hAnsiTheme="minorHAnsi"/>
          <w:noProof/>
        </w:rPr>
        <w:t>2</w:t>
      </w:r>
      <w:r w:rsidR="003E4A5D" w:rsidRPr="005C202C">
        <w:rPr>
          <w:rFonts w:asciiTheme="minorHAnsi" w:hAnsiTheme="minorHAnsi"/>
        </w:rPr>
        <w:fldChar w:fldCharType="end"/>
      </w:r>
      <w:r w:rsidRPr="005C202C">
        <w:rPr>
          <w:rFonts w:asciiTheme="minorHAnsi" w:hAnsiTheme="minorHAnsi"/>
        </w:rPr>
        <w:t xml:space="preserve">. </w:t>
      </w:r>
      <w:r w:rsidR="00F6164C" w:rsidRPr="005C202C">
        <w:rPr>
          <w:rFonts w:asciiTheme="minorHAnsi" w:hAnsiTheme="minorHAnsi"/>
        </w:rPr>
        <w:t>Wykonane inwentaryzacje wyrobów zawierających</w:t>
      </w:r>
      <w:r w:rsidR="00484C07" w:rsidRPr="005C202C">
        <w:rPr>
          <w:rFonts w:asciiTheme="minorHAnsi" w:hAnsiTheme="minorHAnsi"/>
        </w:rPr>
        <w:t xml:space="preserve"> azbest na terenie poszczególnych gmin </w:t>
      </w:r>
      <w:r w:rsidR="00905AA8" w:rsidRPr="005C202C">
        <w:rPr>
          <w:rFonts w:asciiTheme="minorHAnsi" w:hAnsiTheme="minorHAnsi"/>
        </w:rPr>
        <w:t>powiatu wołomiń</w:t>
      </w:r>
      <w:r w:rsidR="009C311B" w:rsidRPr="005C202C">
        <w:rPr>
          <w:rFonts w:asciiTheme="minorHAnsi" w:hAnsiTheme="minorHAnsi"/>
        </w:rPr>
        <w:t>skiego</w:t>
      </w:r>
      <w:r w:rsidR="00484C07" w:rsidRPr="005C202C">
        <w:rPr>
          <w:rFonts w:asciiTheme="minorHAnsi" w:hAnsiTheme="minorHAnsi"/>
        </w:rPr>
        <w:t xml:space="preserve"> (stan na dzień </w:t>
      </w:r>
      <w:r w:rsidR="00F6164C" w:rsidRPr="005C202C">
        <w:rPr>
          <w:rFonts w:asciiTheme="minorHAnsi" w:hAnsiTheme="minorHAnsi"/>
        </w:rPr>
        <w:t>30</w:t>
      </w:r>
      <w:r w:rsidR="00484C07" w:rsidRPr="005C202C">
        <w:rPr>
          <w:rFonts w:asciiTheme="minorHAnsi" w:hAnsiTheme="minorHAnsi"/>
        </w:rPr>
        <w:t>.</w:t>
      </w:r>
      <w:r w:rsidR="009C311B" w:rsidRPr="005C202C">
        <w:rPr>
          <w:rFonts w:asciiTheme="minorHAnsi" w:hAnsiTheme="minorHAnsi"/>
        </w:rPr>
        <w:t>0</w:t>
      </w:r>
      <w:r w:rsidR="00F6164C" w:rsidRPr="005C202C">
        <w:rPr>
          <w:rFonts w:asciiTheme="minorHAnsi" w:hAnsiTheme="minorHAnsi"/>
        </w:rPr>
        <w:t>9</w:t>
      </w:r>
      <w:r w:rsidR="00484C07" w:rsidRPr="005C202C">
        <w:rPr>
          <w:rFonts w:asciiTheme="minorHAnsi" w:hAnsiTheme="minorHAnsi"/>
        </w:rPr>
        <w:t>.20</w:t>
      </w:r>
      <w:r w:rsidR="009C311B" w:rsidRPr="005C202C">
        <w:rPr>
          <w:rFonts w:asciiTheme="minorHAnsi" w:hAnsiTheme="minorHAnsi"/>
        </w:rPr>
        <w:t>15</w:t>
      </w:r>
      <w:r w:rsidR="00484C07" w:rsidRPr="005C202C">
        <w:rPr>
          <w:rFonts w:asciiTheme="minorHAnsi" w:hAnsiTheme="minorHAnsi"/>
        </w:rPr>
        <w:t xml:space="preserve"> r.)</w:t>
      </w:r>
      <w:bookmarkEnd w:id="31"/>
      <w:bookmarkEnd w:id="32"/>
    </w:p>
    <w:tbl>
      <w:tblPr>
        <w:tblStyle w:val="Tabela-Siatka"/>
        <w:tblW w:w="0" w:type="auto"/>
        <w:jc w:val="center"/>
        <w:tblLook w:val="04A0"/>
      </w:tblPr>
      <w:tblGrid>
        <w:gridCol w:w="1166"/>
        <w:gridCol w:w="2741"/>
        <w:gridCol w:w="4926"/>
      </w:tblGrid>
      <w:tr w:rsidR="00417F02" w:rsidRPr="008E6A3E" w:rsidTr="008E6A3E">
        <w:trPr>
          <w:tblHeader/>
          <w:jc w:val="center"/>
        </w:trPr>
        <w:tc>
          <w:tcPr>
            <w:tcW w:w="0" w:type="auto"/>
            <w:shd w:val="clear" w:color="auto" w:fill="FFFFFF" w:themeFill="background1"/>
          </w:tcPr>
          <w:p w:rsidR="00417F02" w:rsidRPr="008E6A3E" w:rsidRDefault="00417F02" w:rsidP="00CE1E62">
            <w:pPr>
              <w:pStyle w:val="tatry"/>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Gmina</w:t>
            </w:r>
          </w:p>
        </w:tc>
        <w:tc>
          <w:tcPr>
            <w:tcW w:w="0" w:type="auto"/>
            <w:shd w:val="clear" w:color="auto" w:fill="FFFFFF" w:themeFill="background1"/>
          </w:tcPr>
          <w:p w:rsidR="00417F02" w:rsidRPr="008E6A3E" w:rsidRDefault="00417F02" w:rsidP="00CE1E62">
            <w:pPr>
              <w:pStyle w:val="tatry"/>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Rok wykonania inwentaryzacji</w:t>
            </w:r>
          </w:p>
        </w:tc>
        <w:tc>
          <w:tcPr>
            <w:tcW w:w="4926" w:type="dxa"/>
            <w:shd w:val="clear" w:color="auto" w:fill="FFFFFF" w:themeFill="background1"/>
          </w:tcPr>
          <w:p w:rsidR="00417F02" w:rsidRPr="008E6A3E" w:rsidRDefault="00417F02" w:rsidP="00CE1E62">
            <w:pPr>
              <w:pStyle w:val="tatry"/>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Sposób wykonania inwentaryzacji</w:t>
            </w:r>
          </w:p>
        </w:tc>
      </w:tr>
      <w:tr w:rsidR="00417F02" w:rsidRPr="008E6A3E" w:rsidTr="008E6A3E">
        <w:trPr>
          <w:jc w:val="center"/>
        </w:trPr>
        <w:tc>
          <w:tcPr>
            <w:tcW w:w="0" w:type="auto"/>
            <w:shd w:val="clear" w:color="auto" w:fill="FFFFFF" w:themeFill="background1"/>
          </w:tcPr>
          <w:p w:rsidR="00417F02" w:rsidRPr="008E6A3E" w:rsidRDefault="00417F02"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Dąbrówka</w:t>
            </w:r>
          </w:p>
        </w:tc>
        <w:tc>
          <w:tcPr>
            <w:tcW w:w="0" w:type="auto"/>
            <w:shd w:val="clear" w:color="auto" w:fill="FFFFFF" w:themeFill="background1"/>
          </w:tcPr>
          <w:p w:rsidR="00417F02" w:rsidRPr="008E6A3E" w:rsidRDefault="00417F02" w:rsidP="00CE1E62">
            <w:pPr>
              <w:pStyle w:val="Akapitzlist"/>
              <w:shd w:val="clear" w:color="auto" w:fill="FFFFFF" w:themeFill="background1"/>
              <w:ind w:left="0"/>
              <w:jc w:val="center"/>
              <w:rPr>
                <w:rFonts w:asciiTheme="minorHAnsi" w:hAnsiTheme="minorHAnsi"/>
                <w:sz w:val="20"/>
                <w:szCs w:val="20"/>
              </w:rPr>
            </w:pPr>
            <w:r w:rsidRPr="008E6A3E">
              <w:rPr>
                <w:rFonts w:asciiTheme="minorHAnsi" w:hAnsiTheme="minorHAnsi"/>
                <w:sz w:val="20"/>
                <w:szCs w:val="20"/>
              </w:rPr>
              <w:t>2007</w:t>
            </w:r>
            <w:r w:rsidR="00B32395" w:rsidRPr="008E6A3E">
              <w:rPr>
                <w:rFonts w:asciiTheme="minorHAnsi" w:hAnsiTheme="minorHAnsi"/>
                <w:sz w:val="20"/>
                <w:szCs w:val="20"/>
              </w:rPr>
              <w:t xml:space="preserve"> r.</w:t>
            </w:r>
          </w:p>
        </w:tc>
        <w:tc>
          <w:tcPr>
            <w:tcW w:w="4926" w:type="dxa"/>
            <w:shd w:val="clear" w:color="auto" w:fill="FFFFFF" w:themeFill="background1"/>
          </w:tcPr>
          <w:p w:rsidR="00417F02" w:rsidRPr="008E6A3E" w:rsidRDefault="00417F02" w:rsidP="00CE1E62">
            <w:pPr>
              <w:pStyle w:val="Akapitzlist"/>
              <w:shd w:val="clear" w:color="auto" w:fill="FFFFFF" w:themeFill="background1"/>
              <w:ind w:left="0"/>
              <w:rPr>
                <w:rFonts w:asciiTheme="minorHAnsi" w:hAnsiTheme="minorHAnsi"/>
                <w:sz w:val="20"/>
                <w:szCs w:val="20"/>
              </w:rPr>
            </w:pPr>
            <w:r w:rsidRPr="008E6A3E">
              <w:rPr>
                <w:rFonts w:asciiTheme="minorHAnsi" w:hAnsiTheme="minorHAnsi"/>
                <w:sz w:val="20"/>
                <w:szCs w:val="20"/>
              </w:rPr>
              <w:t xml:space="preserve">Szacowanie przez pracowników </w:t>
            </w:r>
            <w:r w:rsidR="00B32395" w:rsidRPr="008E6A3E">
              <w:rPr>
                <w:rFonts w:asciiTheme="minorHAnsi" w:hAnsiTheme="minorHAnsi"/>
                <w:sz w:val="20"/>
                <w:szCs w:val="20"/>
              </w:rPr>
              <w:t xml:space="preserve">Urzędu </w:t>
            </w:r>
            <w:r w:rsidRPr="008E6A3E">
              <w:rPr>
                <w:rFonts w:asciiTheme="minorHAnsi" w:hAnsiTheme="minorHAnsi"/>
                <w:sz w:val="20"/>
                <w:szCs w:val="20"/>
              </w:rPr>
              <w:t>G</w:t>
            </w:r>
            <w:r w:rsidR="00B32395" w:rsidRPr="008E6A3E">
              <w:rPr>
                <w:rFonts w:asciiTheme="minorHAnsi" w:hAnsiTheme="minorHAnsi"/>
                <w:sz w:val="20"/>
                <w:szCs w:val="20"/>
              </w:rPr>
              <w:t>miny</w:t>
            </w:r>
          </w:p>
        </w:tc>
      </w:tr>
      <w:tr w:rsidR="00417F02" w:rsidRPr="008E6A3E" w:rsidTr="008E6A3E">
        <w:trPr>
          <w:jc w:val="center"/>
        </w:trPr>
        <w:tc>
          <w:tcPr>
            <w:tcW w:w="0" w:type="auto"/>
            <w:shd w:val="clear" w:color="auto" w:fill="FFFFFF" w:themeFill="background1"/>
          </w:tcPr>
          <w:p w:rsidR="00417F02" w:rsidRPr="008E6A3E" w:rsidRDefault="00417F02"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Jadów</w:t>
            </w:r>
          </w:p>
        </w:tc>
        <w:tc>
          <w:tcPr>
            <w:tcW w:w="0" w:type="auto"/>
            <w:shd w:val="clear" w:color="auto" w:fill="FFFFFF" w:themeFill="background1"/>
          </w:tcPr>
          <w:p w:rsidR="00417F02" w:rsidRPr="008E6A3E" w:rsidRDefault="00417F02" w:rsidP="00CE1E62">
            <w:pPr>
              <w:pStyle w:val="Akapitzlist"/>
              <w:shd w:val="clear" w:color="auto" w:fill="FFFFFF" w:themeFill="background1"/>
              <w:ind w:left="0"/>
              <w:jc w:val="center"/>
              <w:rPr>
                <w:rFonts w:asciiTheme="minorHAnsi" w:hAnsiTheme="minorHAnsi"/>
                <w:sz w:val="20"/>
                <w:szCs w:val="20"/>
              </w:rPr>
            </w:pPr>
            <w:r w:rsidRPr="008E6A3E">
              <w:rPr>
                <w:rFonts w:asciiTheme="minorHAnsi" w:hAnsiTheme="minorHAnsi"/>
                <w:sz w:val="20"/>
                <w:szCs w:val="20"/>
              </w:rPr>
              <w:t>2006</w:t>
            </w:r>
            <w:r w:rsidR="00B32395" w:rsidRPr="008E6A3E">
              <w:rPr>
                <w:rFonts w:asciiTheme="minorHAnsi" w:hAnsiTheme="minorHAnsi"/>
                <w:sz w:val="20"/>
                <w:szCs w:val="20"/>
              </w:rPr>
              <w:t xml:space="preserve"> r.</w:t>
            </w:r>
          </w:p>
        </w:tc>
        <w:tc>
          <w:tcPr>
            <w:tcW w:w="4926" w:type="dxa"/>
            <w:shd w:val="clear" w:color="auto" w:fill="FFFFFF" w:themeFill="background1"/>
          </w:tcPr>
          <w:p w:rsidR="00417F02" w:rsidRPr="008E6A3E" w:rsidRDefault="00417F02"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Wynajęta firma, zgłoszenia od mieszkańców</w:t>
            </w:r>
          </w:p>
        </w:tc>
      </w:tr>
      <w:tr w:rsidR="00417F02" w:rsidRPr="008E6A3E" w:rsidTr="008E6A3E">
        <w:trPr>
          <w:jc w:val="center"/>
        </w:trPr>
        <w:tc>
          <w:tcPr>
            <w:tcW w:w="0" w:type="auto"/>
            <w:shd w:val="clear" w:color="auto" w:fill="FFFFFF" w:themeFill="background1"/>
          </w:tcPr>
          <w:p w:rsidR="00417F02" w:rsidRPr="008E6A3E" w:rsidRDefault="00417F02"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Klembów</w:t>
            </w:r>
          </w:p>
        </w:tc>
        <w:tc>
          <w:tcPr>
            <w:tcW w:w="0" w:type="auto"/>
            <w:shd w:val="clear" w:color="auto" w:fill="FFFFFF" w:themeFill="background1"/>
          </w:tcPr>
          <w:p w:rsidR="00417F02" w:rsidRPr="008E6A3E" w:rsidRDefault="00417F02" w:rsidP="00CE1E62">
            <w:pPr>
              <w:pStyle w:val="Akapitzlist"/>
              <w:shd w:val="clear" w:color="auto" w:fill="FFFFFF" w:themeFill="background1"/>
              <w:ind w:left="0"/>
              <w:jc w:val="center"/>
              <w:rPr>
                <w:rFonts w:asciiTheme="minorHAnsi" w:hAnsiTheme="minorHAnsi"/>
                <w:sz w:val="20"/>
                <w:szCs w:val="20"/>
              </w:rPr>
            </w:pPr>
            <w:r w:rsidRPr="008E6A3E">
              <w:rPr>
                <w:rFonts w:asciiTheme="minorHAnsi" w:hAnsiTheme="minorHAnsi"/>
                <w:sz w:val="20"/>
                <w:szCs w:val="20"/>
              </w:rPr>
              <w:t>Brak danych</w:t>
            </w:r>
          </w:p>
        </w:tc>
        <w:tc>
          <w:tcPr>
            <w:tcW w:w="4926" w:type="dxa"/>
            <w:shd w:val="clear" w:color="auto" w:fill="FFFFFF" w:themeFill="background1"/>
          </w:tcPr>
          <w:p w:rsidR="00417F02" w:rsidRPr="008E6A3E" w:rsidRDefault="00417F02" w:rsidP="00CE1E62">
            <w:pPr>
              <w:pStyle w:val="Akapitzlist"/>
              <w:shd w:val="clear" w:color="auto" w:fill="FFFFFF" w:themeFill="background1"/>
              <w:ind w:left="0"/>
              <w:rPr>
                <w:rFonts w:asciiTheme="minorHAnsi" w:hAnsiTheme="minorHAnsi"/>
                <w:sz w:val="20"/>
                <w:szCs w:val="20"/>
              </w:rPr>
            </w:pPr>
            <w:r w:rsidRPr="008E6A3E">
              <w:rPr>
                <w:rFonts w:asciiTheme="minorHAnsi" w:hAnsiTheme="minorHAnsi"/>
                <w:sz w:val="20"/>
                <w:szCs w:val="20"/>
              </w:rPr>
              <w:t xml:space="preserve">Pracownicy </w:t>
            </w:r>
            <w:r w:rsidR="00B32395" w:rsidRPr="008E6A3E">
              <w:rPr>
                <w:rFonts w:asciiTheme="minorHAnsi" w:hAnsiTheme="minorHAnsi"/>
                <w:sz w:val="20"/>
                <w:szCs w:val="20"/>
              </w:rPr>
              <w:t>Urzędu Gminy</w:t>
            </w:r>
          </w:p>
        </w:tc>
      </w:tr>
      <w:tr w:rsidR="00417F02" w:rsidRPr="008E6A3E" w:rsidTr="008E6A3E">
        <w:trPr>
          <w:jc w:val="center"/>
        </w:trPr>
        <w:tc>
          <w:tcPr>
            <w:tcW w:w="0" w:type="auto"/>
            <w:shd w:val="clear" w:color="auto" w:fill="FFFFFF" w:themeFill="background1"/>
          </w:tcPr>
          <w:p w:rsidR="00417F02" w:rsidRPr="008E6A3E" w:rsidRDefault="00417F02"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Kobyłka</w:t>
            </w:r>
          </w:p>
        </w:tc>
        <w:tc>
          <w:tcPr>
            <w:tcW w:w="0" w:type="auto"/>
            <w:shd w:val="clear" w:color="auto" w:fill="FFFFFF" w:themeFill="background1"/>
          </w:tcPr>
          <w:p w:rsidR="00B32395" w:rsidRPr="008E6A3E" w:rsidRDefault="00417F02" w:rsidP="00CE1E62">
            <w:pPr>
              <w:pStyle w:val="tatry"/>
              <w:shd w:val="clear" w:color="auto" w:fill="FFFFFF" w:themeFill="background1"/>
              <w:jc w:val="center"/>
              <w:rPr>
                <w:rFonts w:asciiTheme="minorHAnsi" w:hAnsiTheme="minorHAnsi"/>
                <w:sz w:val="20"/>
                <w:szCs w:val="20"/>
              </w:rPr>
            </w:pPr>
            <w:r w:rsidRPr="008E6A3E">
              <w:rPr>
                <w:rFonts w:asciiTheme="minorHAnsi" w:hAnsiTheme="minorHAnsi"/>
                <w:sz w:val="20"/>
                <w:szCs w:val="20"/>
              </w:rPr>
              <w:t>2008</w:t>
            </w:r>
            <w:r w:rsidR="00B32395" w:rsidRPr="008E6A3E">
              <w:rPr>
                <w:rFonts w:asciiTheme="minorHAnsi" w:hAnsiTheme="minorHAnsi"/>
                <w:sz w:val="20"/>
                <w:szCs w:val="20"/>
              </w:rPr>
              <w:t xml:space="preserve"> r.</w:t>
            </w:r>
          </w:p>
          <w:p w:rsidR="00417F02" w:rsidRPr="008E6A3E" w:rsidRDefault="00417F02" w:rsidP="00CE1E62">
            <w:pPr>
              <w:pStyle w:val="tatry"/>
              <w:shd w:val="clear" w:color="auto" w:fill="FFFFFF" w:themeFill="background1"/>
              <w:jc w:val="center"/>
              <w:rPr>
                <w:rFonts w:asciiTheme="minorHAnsi" w:hAnsiTheme="minorHAnsi"/>
                <w:sz w:val="20"/>
                <w:szCs w:val="20"/>
              </w:rPr>
            </w:pPr>
            <w:r w:rsidRPr="008E6A3E">
              <w:rPr>
                <w:rFonts w:asciiTheme="minorHAnsi" w:hAnsiTheme="minorHAnsi"/>
                <w:sz w:val="20"/>
                <w:szCs w:val="20"/>
              </w:rPr>
              <w:t>2015 (aktualizacja)</w:t>
            </w:r>
          </w:p>
        </w:tc>
        <w:tc>
          <w:tcPr>
            <w:tcW w:w="4926" w:type="dxa"/>
            <w:shd w:val="clear" w:color="auto" w:fill="FFFFFF" w:themeFill="background1"/>
          </w:tcPr>
          <w:p w:rsidR="00B32395" w:rsidRPr="008E6A3E" w:rsidRDefault="00417F02"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 xml:space="preserve">Pracownicy </w:t>
            </w:r>
            <w:r w:rsidR="00B32395" w:rsidRPr="008E6A3E">
              <w:rPr>
                <w:rFonts w:asciiTheme="minorHAnsi" w:hAnsiTheme="minorHAnsi"/>
                <w:sz w:val="20"/>
                <w:szCs w:val="20"/>
              </w:rPr>
              <w:t>U</w:t>
            </w:r>
            <w:r w:rsidRPr="008E6A3E">
              <w:rPr>
                <w:rFonts w:asciiTheme="minorHAnsi" w:hAnsiTheme="minorHAnsi"/>
                <w:sz w:val="20"/>
                <w:szCs w:val="20"/>
              </w:rPr>
              <w:t>rzędu</w:t>
            </w:r>
            <w:r w:rsidR="00B32395" w:rsidRPr="008E6A3E">
              <w:rPr>
                <w:rFonts w:asciiTheme="minorHAnsi" w:hAnsiTheme="minorHAnsi"/>
                <w:sz w:val="20"/>
                <w:szCs w:val="20"/>
              </w:rPr>
              <w:t xml:space="preserve"> Miasta</w:t>
            </w:r>
            <w:r w:rsidRPr="008E6A3E">
              <w:rPr>
                <w:rFonts w:asciiTheme="minorHAnsi" w:hAnsiTheme="minorHAnsi"/>
                <w:sz w:val="20"/>
                <w:szCs w:val="20"/>
              </w:rPr>
              <w:t xml:space="preserve">, </w:t>
            </w:r>
          </w:p>
          <w:p w:rsidR="00417F02" w:rsidRPr="008E6A3E" w:rsidRDefault="00B32395"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A</w:t>
            </w:r>
            <w:r w:rsidR="00417F02" w:rsidRPr="008E6A3E">
              <w:rPr>
                <w:rFonts w:asciiTheme="minorHAnsi" w:hAnsiTheme="minorHAnsi"/>
                <w:sz w:val="20"/>
                <w:szCs w:val="20"/>
              </w:rPr>
              <w:t>ktualizacja -wynajęta firma</w:t>
            </w:r>
          </w:p>
        </w:tc>
      </w:tr>
      <w:tr w:rsidR="00417F02" w:rsidRPr="008E6A3E" w:rsidTr="008E6A3E">
        <w:trPr>
          <w:jc w:val="center"/>
        </w:trPr>
        <w:tc>
          <w:tcPr>
            <w:tcW w:w="0" w:type="auto"/>
            <w:shd w:val="clear" w:color="auto" w:fill="FFFFFF" w:themeFill="background1"/>
          </w:tcPr>
          <w:p w:rsidR="00417F02" w:rsidRPr="008E6A3E" w:rsidRDefault="00417F02"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Marki</w:t>
            </w:r>
          </w:p>
        </w:tc>
        <w:tc>
          <w:tcPr>
            <w:tcW w:w="0" w:type="auto"/>
            <w:shd w:val="clear" w:color="auto" w:fill="FFFFFF" w:themeFill="background1"/>
          </w:tcPr>
          <w:p w:rsidR="00417F02" w:rsidRPr="008E6A3E" w:rsidRDefault="00417F02" w:rsidP="00CE1E62">
            <w:pPr>
              <w:pStyle w:val="Akapitzlist"/>
              <w:shd w:val="clear" w:color="auto" w:fill="FFFFFF" w:themeFill="background1"/>
              <w:ind w:left="0"/>
              <w:jc w:val="center"/>
              <w:rPr>
                <w:rFonts w:asciiTheme="minorHAnsi" w:hAnsiTheme="minorHAnsi"/>
                <w:sz w:val="20"/>
                <w:szCs w:val="20"/>
              </w:rPr>
            </w:pPr>
            <w:r w:rsidRPr="008E6A3E">
              <w:rPr>
                <w:rFonts w:asciiTheme="minorHAnsi" w:hAnsiTheme="minorHAnsi"/>
                <w:sz w:val="20"/>
                <w:szCs w:val="20"/>
              </w:rPr>
              <w:t>2015</w:t>
            </w:r>
            <w:r w:rsidR="00B32395" w:rsidRPr="008E6A3E">
              <w:rPr>
                <w:rFonts w:asciiTheme="minorHAnsi" w:hAnsiTheme="minorHAnsi"/>
                <w:sz w:val="20"/>
                <w:szCs w:val="20"/>
              </w:rPr>
              <w:t xml:space="preserve"> r.</w:t>
            </w:r>
          </w:p>
        </w:tc>
        <w:tc>
          <w:tcPr>
            <w:tcW w:w="4926" w:type="dxa"/>
            <w:shd w:val="clear" w:color="auto" w:fill="FFFFFF" w:themeFill="background1"/>
          </w:tcPr>
          <w:p w:rsidR="00417F02" w:rsidRPr="008E6A3E" w:rsidRDefault="00417F02" w:rsidP="00CE1E62">
            <w:pPr>
              <w:pStyle w:val="Akapitzlist"/>
              <w:shd w:val="clear" w:color="auto" w:fill="FFFFFF" w:themeFill="background1"/>
              <w:ind w:left="0"/>
              <w:rPr>
                <w:rFonts w:asciiTheme="minorHAnsi" w:hAnsiTheme="minorHAnsi"/>
                <w:sz w:val="20"/>
                <w:szCs w:val="20"/>
              </w:rPr>
            </w:pPr>
            <w:r w:rsidRPr="008E6A3E">
              <w:rPr>
                <w:rFonts w:asciiTheme="minorHAnsi" w:hAnsiTheme="minorHAnsi"/>
                <w:sz w:val="20"/>
                <w:szCs w:val="20"/>
              </w:rPr>
              <w:t>Wynajęta firma</w:t>
            </w:r>
          </w:p>
        </w:tc>
      </w:tr>
      <w:tr w:rsidR="00417F02" w:rsidRPr="008E6A3E" w:rsidTr="008E6A3E">
        <w:trPr>
          <w:jc w:val="center"/>
        </w:trPr>
        <w:tc>
          <w:tcPr>
            <w:tcW w:w="0" w:type="auto"/>
            <w:shd w:val="clear" w:color="auto" w:fill="FFFFFF" w:themeFill="background1"/>
          </w:tcPr>
          <w:p w:rsidR="00417F02" w:rsidRPr="008E6A3E" w:rsidRDefault="00417F02"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Poświętne</w:t>
            </w:r>
          </w:p>
        </w:tc>
        <w:tc>
          <w:tcPr>
            <w:tcW w:w="0" w:type="auto"/>
            <w:shd w:val="clear" w:color="auto" w:fill="FFFFFF" w:themeFill="background1"/>
          </w:tcPr>
          <w:p w:rsidR="00417F02" w:rsidRPr="008E6A3E" w:rsidRDefault="00417F02" w:rsidP="00CE1E62">
            <w:pPr>
              <w:pStyle w:val="Akapitzlist"/>
              <w:shd w:val="clear" w:color="auto" w:fill="FFFFFF" w:themeFill="background1"/>
              <w:ind w:left="0"/>
              <w:jc w:val="center"/>
              <w:rPr>
                <w:rFonts w:asciiTheme="minorHAnsi" w:hAnsiTheme="minorHAnsi"/>
                <w:sz w:val="20"/>
                <w:szCs w:val="20"/>
              </w:rPr>
            </w:pPr>
            <w:r w:rsidRPr="008E6A3E">
              <w:rPr>
                <w:rFonts w:asciiTheme="minorHAnsi" w:hAnsiTheme="minorHAnsi"/>
                <w:sz w:val="20"/>
                <w:szCs w:val="20"/>
              </w:rPr>
              <w:t>2014</w:t>
            </w:r>
            <w:r w:rsidR="00B32395" w:rsidRPr="008E6A3E">
              <w:rPr>
                <w:rFonts w:asciiTheme="minorHAnsi" w:hAnsiTheme="minorHAnsi"/>
                <w:sz w:val="20"/>
                <w:szCs w:val="20"/>
              </w:rPr>
              <w:t xml:space="preserve"> r.</w:t>
            </w:r>
          </w:p>
        </w:tc>
        <w:tc>
          <w:tcPr>
            <w:tcW w:w="4926" w:type="dxa"/>
            <w:shd w:val="clear" w:color="auto" w:fill="FFFFFF" w:themeFill="background1"/>
          </w:tcPr>
          <w:p w:rsidR="00417F02" w:rsidRPr="008E6A3E" w:rsidRDefault="00417F02"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Wynajęta firma</w:t>
            </w:r>
          </w:p>
        </w:tc>
      </w:tr>
      <w:tr w:rsidR="00417F02" w:rsidRPr="008E6A3E" w:rsidTr="008E6A3E">
        <w:trPr>
          <w:jc w:val="center"/>
        </w:trPr>
        <w:tc>
          <w:tcPr>
            <w:tcW w:w="0" w:type="auto"/>
            <w:shd w:val="clear" w:color="auto" w:fill="FFFFFF" w:themeFill="background1"/>
          </w:tcPr>
          <w:p w:rsidR="00417F02" w:rsidRPr="008E6A3E" w:rsidRDefault="00417F02"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Radzymin</w:t>
            </w:r>
          </w:p>
        </w:tc>
        <w:tc>
          <w:tcPr>
            <w:tcW w:w="0" w:type="auto"/>
            <w:shd w:val="clear" w:color="auto" w:fill="FFFFFF" w:themeFill="background1"/>
          </w:tcPr>
          <w:p w:rsidR="00417F02" w:rsidRPr="008E6A3E" w:rsidRDefault="00417F02" w:rsidP="00CE1E62">
            <w:pPr>
              <w:pStyle w:val="Akapitzlist"/>
              <w:shd w:val="clear" w:color="auto" w:fill="FFFFFF" w:themeFill="background1"/>
              <w:ind w:left="0"/>
              <w:jc w:val="center"/>
              <w:rPr>
                <w:rFonts w:asciiTheme="minorHAnsi" w:hAnsiTheme="minorHAnsi"/>
                <w:sz w:val="20"/>
                <w:szCs w:val="20"/>
              </w:rPr>
            </w:pPr>
            <w:r w:rsidRPr="008E6A3E">
              <w:rPr>
                <w:rFonts w:asciiTheme="minorHAnsi" w:hAnsiTheme="minorHAnsi"/>
                <w:sz w:val="20"/>
                <w:szCs w:val="20"/>
              </w:rPr>
              <w:t>2004</w:t>
            </w:r>
            <w:r w:rsidR="00B32395" w:rsidRPr="008E6A3E">
              <w:rPr>
                <w:rFonts w:asciiTheme="minorHAnsi" w:hAnsiTheme="minorHAnsi"/>
                <w:sz w:val="20"/>
                <w:szCs w:val="20"/>
              </w:rPr>
              <w:t xml:space="preserve"> r.</w:t>
            </w:r>
          </w:p>
        </w:tc>
        <w:tc>
          <w:tcPr>
            <w:tcW w:w="4926" w:type="dxa"/>
            <w:shd w:val="clear" w:color="auto" w:fill="FFFFFF" w:themeFill="background1"/>
          </w:tcPr>
          <w:p w:rsidR="00417F02" w:rsidRPr="008E6A3E" w:rsidRDefault="00417F02"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Zgłoszenia od mieszkańców</w:t>
            </w:r>
          </w:p>
        </w:tc>
      </w:tr>
      <w:tr w:rsidR="00417F02" w:rsidRPr="008E6A3E" w:rsidTr="008E6A3E">
        <w:trPr>
          <w:jc w:val="center"/>
        </w:trPr>
        <w:tc>
          <w:tcPr>
            <w:tcW w:w="0" w:type="auto"/>
            <w:shd w:val="clear" w:color="auto" w:fill="FFFFFF" w:themeFill="background1"/>
          </w:tcPr>
          <w:p w:rsidR="00417F02" w:rsidRPr="008E6A3E" w:rsidRDefault="00417F02"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Strachówka</w:t>
            </w:r>
          </w:p>
        </w:tc>
        <w:tc>
          <w:tcPr>
            <w:tcW w:w="0" w:type="auto"/>
            <w:shd w:val="clear" w:color="auto" w:fill="FFFFFF" w:themeFill="background1"/>
          </w:tcPr>
          <w:p w:rsidR="00417F02" w:rsidRPr="008E6A3E" w:rsidRDefault="00417F02" w:rsidP="00CE1E62">
            <w:pPr>
              <w:pStyle w:val="tatry"/>
              <w:shd w:val="clear" w:color="auto" w:fill="FFFFFF" w:themeFill="background1"/>
              <w:jc w:val="center"/>
              <w:rPr>
                <w:rFonts w:asciiTheme="minorHAnsi" w:hAnsiTheme="minorHAnsi"/>
                <w:sz w:val="20"/>
                <w:szCs w:val="20"/>
              </w:rPr>
            </w:pPr>
            <w:r w:rsidRPr="008E6A3E">
              <w:rPr>
                <w:rFonts w:asciiTheme="minorHAnsi" w:hAnsiTheme="minorHAnsi"/>
                <w:sz w:val="20"/>
                <w:szCs w:val="20"/>
              </w:rPr>
              <w:t>2014</w:t>
            </w:r>
            <w:r w:rsidR="00B32395" w:rsidRPr="008E6A3E">
              <w:rPr>
                <w:rFonts w:asciiTheme="minorHAnsi" w:hAnsiTheme="minorHAnsi"/>
                <w:sz w:val="20"/>
                <w:szCs w:val="20"/>
              </w:rPr>
              <w:t xml:space="preserve"> r.</w:t>
            </w:r>
          </w:p>
        </w:tc>
        <w:tc>
          <w:tcPr>
            <w:tcW w:w="4926" w:type="dxa"/>
            <w:shd w:val="clear" w:color="auto" w:fill="FFFFFF" w:themeFill="background1"/>
          </w:tcPr>
          <w:p w:rsidR="00417F02" w:rsidRPr="008E6A3E" w:rsidRDefault="00417F02"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Wynajęta firma</w:t>
            </w:r>
          </w:p>
        </w:tc>
      </w:tr>
      <w:tr w:rsidR="00417F02" w:rsidRPr="008E6A3E" w:rsidTr="008E6A3E">
        <w:trPr>
          <w:jc w:val="center"/>
        </w:trPr>
        <w:tc>
          <w:tcPr>
            <w:tcW w:w="0" w:type="auto"/>
            <w:shd w:val="clear" w:color="auto" w:fill="FFFFFF" w:themeFill="background1"/>
          </w:tcPr>
          <w:p w:rsidR="00417F02" w:rsidRPr="008E6A3E" w:rsidRDefault="00417F02"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Tłuszcz</w:t>
            </w:r>
          </w:p>
        </w:tc>
        <w:tc>
          <w:tcPr>
            <w:tcW w:w="0" w:type="auto"/>
            <w:shd w:val="clear" w:color="auto" w:fill="FFFFFF" w:themeFill="background1"/>
          </w:tcPr>
          <w:p w:rsidR="00417F02" w:rsidRPr="008E6A3E" w:rsidRDefault="00417F02" w:rsidP="00CE1E62">
            <w:pPr>
              <w:pStyle w:val="Akapitzlist"/>
              <w:shd w:val="clear" w:color="auto" w:fill="FFFFFF" w:themeFill="background1"/>
              <w:ind w:left="0"/>
              <w:jc w:val="center"/>
              <w:rPr>
                <w:rFonts w:asciiTheme="minorHAnsi" w:hAnsiTheme="minorHAnsi"/>
                <w:sz w:val="20"/>
                <w:szCs w:val="20"/>
              </w:rPr>
            </w:pPr>
            <w:r w:rsidRPr="008E6A3E">
              <w:rPr>
                <w:rFonts w:asciiTheme="minorHAnsi" w:hAnsiTheme="minorHAnsi"/>
                <w:sz w:val="20"/>
                <w:szCs w:val="20"/>
              </w:rPr>
              <w:t>2013</w:t>
            </w:r>
            <w:r w:rsidR="00B32395" w:rsidRPr="008E6A3E">
              <w:rPr>
                <w:rFonts w:asciiTheme="minorHAnsi" w:hAnsiTheme="minorHAnsi"/>
                <w:sz w:val="20"/>
                <w:szCs w:val="20"/>
              </w:rPr>
              <w:t xml:space="preserve"> r.</w:t>
            </w:r>
          </w:p>
        </w:tc>
        <w:tc>
          <w:tcPr>
            <w:tcW w:w="4926" w:type="dxa"/>
            <w:shd w:val="clear" w:color="auto" w:fill="FFFFFF" w:themeFill="background1"/>
          </w:tcPr>
          <w:p w:rsidR="00417F02" w:rsidRPr="008E6A3E" w:rsidRDefault="00417F02"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Wynajęta firma</w:t>
            </w:r>
          </w:p>
        </w:tc>
      </w:tr>
      <w:tr w:rsidR="00417F02" w:rsidRPr="008E6A3E" w:rsidTr="008E6A3E">
        <w:trPr>
          <w:jc w:val="center"/>
        </w:trPr>
        <w:tc>
          <w:tcPr>
            <w:tcW w:w="0" w:type="auto"/>
            <w:shd w:val="clear" w:color="auto" w:fill="FFFFFF" w:themeFill="background1"/>
          </w:tcPr>
          <w:p w:rsidR="00417F02" w:rsidRPr="008E6A3E" w:rsidRDefault="00417F02"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lastRenderedPageBreak/>
              <w:t>Wołomin</w:t>
            </w:r>
          </w:p>
        </w:tc>
        <w:tc>
          <w:tcPr>
            <w:tcW w:w="0" w:type="auto"/>
            <w:shd w:val="clear" w:color="auto" w:fill="FFFFFF" w:themeFill="background1"/>
          </w:tcPr>
          <w:p w:rsidR="00417F02" w:rsidRPr="008E6A3E" w:rsidRDefault="00417F02" w:rsidP="00CE1E62">
            <w:pPr>
              <w:pStyle w:val="tatry"/>
              <w:shd w:val="clear" w:color="auto" w:fill="FFFFFF" w:themeFill="background1"/>
              <w:jc w:val="center"/>
              <w:rPr>
                <w:rFonts w:asciiTheme="minorHAnsi" w:hAnsiTheme="minorHAnsi"/>
                <w:sz w:val="20"/>
                <w:szCs w:val="20"/>
              </w:rPr>
            </w:pPr>
            <w:r w:rsidRPr="008E6A3E">
              <w:rPr>
                <w:rFonts w:asciiTheme="minorHAnsi" w:hAnsiTheme="minorHAnsi"/>
                <w:sz w:val="20"/>
                <w:szCs w:val="20"/>
              </w:rPr>
              <w:t>2006</w:t>
            </w:r>
            <w:r w:rsidR="00B32395" w:rsidRPr="008E6A3E">
              <w:rPr>
                <w:rFonts w:asciiTheme="minorHAnsi" w:hAnsiTheme="minorHAnsi"/>
                <w:sz w:val="20"/>
                <w:szCs w:val="20"/>
              </w:rPr>
              <w:t xml:space="preserve"> r.</w:t>
            </w:r>
          </w:p>
        </w:tc>
        <w:tc>
          <w:tcPr>
            <w:tcW w:w="4926" w:type="dxa"/>
            <w:shd w:val="clear" w:color="auto" w:fill="FFFFFF" w:themeFill="background1"/>
          </w:tcPr>
          <w:p w:rsidR="00417F02" w:rsidRPr="008E6A3E" w:rsidRDefault="00417F02"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Wynajęta firma</w:t>
            </w:r>
          </w:p>
        </w:tc>
      </w:tr>
      <w:tr w:rsidR="00417F02" w:rsidRPr="008E6A3E" w:rsidTr="008E6A3E">
        <w:trPr>
          <w:jc w:val="center"/>
        </w:trPr>
        <w:tc>
          <w:tcPr>
            <w:tcW w:w="0" w:type="auto"/>
            <w:shd w:val="clear" w:color="auto" w:fill="FFFFFF" w:themeFill="background1"/>
          </w:tcPr>
          <w:p w:rsidR="00417F02" w:rsidRPr="008E6A3E" w:rsidRDefault="00417F02"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Ząbki</w:t>
            </w:r>
          </w:p>
        </w:tc>
        <w:tc>
          <w:tcPr>
            <w:tcW w:w="0" w:type="auto"/>
            <w:shd w:val="clear" w:color="auto" w:fill="FFFFFF" w:themeFill="background1"/>
          </w:tcPr>
          <w:p w:rsidR="00417F02" w:rsidRPr="008E6A3E" w:rsidRDefault="00417F02" w:rsidP="00CE1E62">
            <w:pPr>
              <w:pStyle w:val="tatry"/>
              <w:shd w:val="clear" w:color="auto" w:fill="FFFFFF" w:themeFill="background1"/>
              <w:jc w:val="center"/>
              <w:rPr>
                <w:rFonts w:asciiTheme="minorHAnsi" w:hAnsiTheme="minorHAnsi"/>
                <w:sz w:val="20"/>
                <w:szCs w:val="20"/>
              </w:rPr>
            </w:pPr>
            <w:r w:rsidRPr="008E6A3E">
              <w:rPr>
                <w:rFonts w:asciiTheme="minorHAnsi" w:hAnsiTheme="minorHAnsi"/>
                <w:sz w:val="20"/>
                <w:szCs w:val="20"/>
              </w:rPr>
              <w:t>2008</w:t>
            </w:r>
            <w:r w:rsidR="00B32395" w:rsidRPr="008E6A3E">
              <w:rPr>
                <w:rFonts w:asciiTheme="minorHAnsi" w:hAnsiTheme="minorHAnsi"/>
                <w:sz w:val="20"/>
                <w:szCs w:val="20"/>
              </w:rPr>
              <w:t xml:space="preserve"> r.</w:t>
            </w:r>
          </w:p>
        </w:tc>
        <w:tc>
          <w:tcPr>
            <w:tcW w:w="4926" w:type="dxa"/>
            <w:shd w:val="clear" w:color="auto" w:fill="FFFFFF" w:themeFill="background1"/>
          </w:tcPr>
          <w:p w:rsidR="00417F02" w:rsidRPr="008E6A3E" w:rsidRDefault="00417F02"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Wynajęta firma</w:t>
            </w:r>
          </w:p>
        </w:tc>
      </w:tr>
      <w:tr w:rsidR="00417F02" w:rsidRPr="008E6A3E" w:rsidTr="008E6A3E">
        <w:trPr>
          <w:jc w:val="center"/>
        </w:trPr>
        <w:tc>
          <w:tcPr>
            <w:tcW w:w="0" w:type="auto"/>
            <w:shd w:val="clear" w:color="auto" w:fill="FFFFFF" w:themeFill="background1"/>
          </w:tcPr>
          <w:p w:rsidR="00417F02" w:rsidRPr="008E6A3E" w:rsidRDefault="00417F02"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Zielonka</w:t>
            </w:r>
          </w:p>
        </w:tc>
        <w:tc>
          <w:tcPr>
            <w:tcW w:w="0" w:type="auto"/>
            <w:shd w:val="clear" w:color="auto" w:fill="FFFFFF" w:themeFill="background1"/>
          </w:tcPr>
          <w:p w:rsidR="00417F02" w:rsidRPr="008E6A3E" w:rsidRDefault="00417F02" w:rsidP="00CE1E62">
            <w:pPr>
              <w:pStyle w:val="tatry"/>
              <w:shd w:val="clear" w:color="auto" w:fill="FFFFFF" w:themeFill="background1"/>
              <w:jc w:val="center"/>
              <w:rPr>
                <w:rFonts w:asciiTheme="minorHAnsi" w:hAnsiTheme="minorHAnsi"/>
                <w:sz w:val="20"/>
                <w:szCs w:val="20"/>
              </w:rPr>
            </w:pPr>
            <w:r w:rsidRPr="008E6A3E">
              <w:rPr>
                <w:rFonts w:asciiTheme="minorHAnsi" w:hAnsiTheme="minorHAnsi"/>
                <w:sz w:val="20"/>
                <w:szCs w:val="20"/>
              </w:rPr>
              <w:t>2006</w:t>
            </w:r>
            <w:r w:rsidR="00B32395" w:rsidRPr="008E6A3E">
              <w:rPr>
                <w:rFonts w:asciiTheme="minorHAnsi" w:hAnsiTheme="minorHAnsi"/>
                <w:sz w:val="20"/>
                <w:szCs w:val="20"/>
              </w:rPr>
              <w:t xml:space="preserve"> r.</w:t>
            </w:r>
          </w:p>
        </w:tc>
        <w:tc>
          <w:tcPr>
            <w:tcW w:w="4926" w:type="dxa"/>
            <w:shd w:val="clear" w:color="auto" w:fill="FFFFFF" w:themeFill="background1"/>
          </w:tcPr>
          <w:p w:rsidR="00417F02" w:rsidRPr="008E6A3E" w:rsidRDefault="00417F02"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 xml:space="preserve">Pracownicy </w:t>
            </w:r>
            <w:r w:rsidR="00B32395" w:rsidRPr="008E6A3E">
              <w:rPr>
                <w:rFonts w:asciiTheme="minorHAnsi" w:hAnsiTheme="minorHAnsi"/>
                <w:sz w:val="20"/>
                <w:szCs w:val="20"/>
              </w:rPr>
              <w:t>Urzędu Miasta</w:t>
            </w:r>
          </w:p>
        </w:tc>
      </w:tr>
    </w:tbl>
    <w:p w:rsidR="00E17546" w:rsidRPr="00A94018" w:rsidRDefault="00E17546" w:rsidP="00CE1E62">
      <w:pPr>
        <w:pStyle w:val="aaaaanita"/>
        <w:shd w:val="clear" w:color="auto" w:fill="FFFFFF" w:themeFill="background1"/>
        <w:rPr>
          <w:rFonts w:asciiTheme="minorHAnsi" w:hAnsiTheme="minorHAnsi"/>
        </w:rPr>
      </w:pPr>
    </w:p>
    <w:p w:rsidR="001B38F5" w:rsidRPr="00A94018" w:rsidRDefault="001B38F5" w:rsidP="00CE1E62">
      <w:pPr>
        <w:pStyle w:val="azbest2"/>
        <w:shd w:val="clear" w:color="auto" w:fill="FFFFFF" w:themeFill="background1"/>
      </w:pPr>
      <w:bookmarkStart w:id="33" w:name="_Toc432407514"/>
      <w:r w:rsidRPr="00A94018">
        <w:t>5.2. Gminne programy usuwania wyrobów i odpadów zawierających azbest</w:t>
      </w:r>
      <w:bookmarkEnd w:id="33"/>
    </w:p>
    <w:p w:rsidR="001B38F5" w:rsidRPr="00A94018" w:rsidRDefault="001B38F5" w:rsidP="00CE1E62">
      <w:pPr>
        <w:pStyle w:val="aaaaanita"/>
        <w:shd w:val="clear" w:color="auto" w:fill="FFFFFF" w:themeFill="background1"/>
        <w:rPr>
          <w:rFonts w:asciiTheme="minorHAnsi" w:hAnsiTheme="minorHAnsi"/>
        </w:rPr>
      </w:pPr>
    </w:p>
    <w:p w:rsidR="00034178" w:rsidRPr="00A94018" w:rsidRDefault="00EE6A4B" w:rsidP="00CE1E62">
      <w:pPr>
        <w:pStyle w:val="aaaaanita"/>
        <w:shd w:val="clear" w:color="auto" w:fill="FFFFFF" w:themeFill="background1"/>
        <w:rPr>
          <w:rFonts w:asciiTheme="minorHAnsi" w:hAnsiTheme="minorHAnsi"/>
        </w:rPr>
      </w:pPr>
      <w:r w:rsidRPr="00A94018">
        <w:rPr>
          <w:rFonts w:asciiTheme="minorHAnsi" w:hAnsiTheme="minorHAnsi"/>
        </w:rPr>
        <w:t>Według stanu na dzień</w:t>
      </w:r>
      <w:r w:rsidR="00B815B2" w:rsidRPr="00A94018">
        <w:rPr>
          <w:rFonts w:asciiTheme="minorHAnsi" w:hAnsiTheme="minorHAnsi"/>
        </w:rPr>
        <w:t xml:space="preserve"> </w:t>
      </w:r>
      <w:r w:rsidR="00AE2E9B" w:rsidRPr="00A94018">
        <w:rPr>
          <w:rFonts w:asciiTheme="minorHAnsi" w:hAnsiTheme="minorHAnsi"/>
        </w:rPr>
        <w:t>30</w:t>
      </w:r>
      <w:r w:rsidRPr="00A94018">
        <w:rPr>
          <w:rFonts w:asciiTheme="minorHAnsi" w:hAnsiTheme="minorHAnsi"/>
        </w:rPr>
        <w:t>.0</w:t>
      </w:r>
      <w:r w:rsidR="00AE2E9B" w:rsidRPr="00A94018">
        <w:rPr>
          <w:rFonts w:asciiTheme="minorHAnsi" w:hAnsiTheme="minorHAnsi"/>
        </w:rPr>
        <w:t>9</w:t>
      </w:r>
      <w:r w:rsidRPr="00A94018">
        <w:rPr>
          <w:rFonts w:asciiTheme="minorHAnsi" w:hAnsiTheme="minorHAnsi"/>
        </w:rPr>
        <w:t>.201</w:t>
      </w:r>
      <w:r w:rsidR="007B30BE" w:rsidRPr="00A94018">
        <w:rPr>
          <w:rFonts w:asciiTheme="minorHAnsi" w:hAnsiTheme="minorHAnsi"/>
        </w:rPr>
        <w:t>5</w:t>
      </w:r>
      <w:r w:rsidRPr="00A94018">
        <w:rPr>
          <w:rFonts w:asciiTheme="minorHAnsi" w:hAnsiTheme="minorHAnsi"/>
        </w:rPr>
        <w:t xml:space="preserve"> r. </w:t>
      </w:r>
      <w:r w:rsidR="007D4143" w:rsidRPr="00A94018">
        <w:rPr>
          <w:rFonts w:asciiTheme="minorHAnsi" w:hAnsiTheme="minorHAnsi"/>
        </w:rPr>
        <w:t>wszystkie 12</w:t>
      </w:r>
      <w:r w:rsidR="00190E97" w:rsidRPr="00A94018">
        <w:rPr>
          <w:rFonts w:asciiTheme="minorHAnsi" w:hAnsiTheme="minorHAnsi"/>
        </w:rPr>
        <w:t xml:space="preserve"> gmin </w:t>
      </w:r>
      <w:r w:rsidR="00B303B6" w:rsidRPr="00A94018">
        <w:rPr>
          <w:rFonts w:asciiTheme="minorHAnsi" w:hAnsiTheme="minorHAnsi"/>
        </w:rPr>
        <w:t xml:space="preserve">powiatu wołomińskiego </w:t>
      </w:r>
      <w:r w:rsidR="00190E97" w:rsidRPr="00A94018">
        <w:rPr>
          <w:rFonts w:asciiTheme="minorHAnsi" w:hAnsiTheme="minorHAnsi"/>
        </w:rPr>
        <w:t>posiada</w:t>
      </w:r>
      <w:r w:rsidRPr="00A94018">
        <w:rPr>
          <w:rFonts w:asciiTheme="minorHAnsi" w:hAnsiTheme="minorHAnsi"/>
        </w:rPr>
        <w:t>ło</w:t>
      </w:r>
      <w:r w:rsidR="00190E97" w:rsidRPr="00A94018">
        <w:rPr>
          <w:rFonts w:asciiTheme="minorHAnsi" w:hAnsiTheme="minorHAnsi"/>
        </w:rPr>
        <w:t xml:space="preserve"> opracowane </w:t>
      </w:r>
      <w:r w:rsidRPr="00A94018">
        <w:rPr>
          <w:rFonts w:asciiTheme="minorHAnsi" w:hAnsiTheme="minorHAnsi"/>
        </w:rPr>
        <w:t>programy</w:t>
      </w:r>
      <w:r w:rsidR="005A54F2" w:rsidRPr="00A94018">
        <w:rPr>
          <w:rFonts w:asciiTheme="minorHAnsi" w:hAnsiTheme="minorHAnsi"/>
        </w:rPr>
        <w:t xml:space="preserve"> usuwania wyrobów i </w:t>
      </w:r>
      <w:r w:rsidR="00190E97" w:rsidRPr="00A94018">
        <w:rPr>
          <w:rFonts w:asciiTheme="minorHAnsi" w:hAnsiTheme="minorHAnsi"/>
        </w:rPr>
        <w:t>odpadów zawierających azbest</w:t>
      </w:r>
      <w:r w:rsidR="007A315E" w:rsidRPr="00A94018">
        <w:rPr>
          <w:rFonts w:asciiTheme="minorHAnsi" w:hAnsiTheme="minorHAnsi"/>
        </w:rPr>
        <w:t xml:space="preserve"> lub projekty takich dokumentów</w:t>
      </w:r>
      <w:r w:rsidR="0036744D" w:rsidRPr="00A94018">
        <w:rPr>
          <w:rFonts w:asciiTheme="minorHAnsi" w:hAnsiTheme="minorHAnsi"/>
        </w:rPr>
        <w:t xml:space="preserve">. </w:t>
      </w:r>
      <w:r w:rsidR="00190E97" w:rsidRPr="00A94018">
        <w:rPr>
          <w:rFonts w:asciiTheme="minorHAnsi" w:hAnsiTheme="minorHAnsi"/>
        </w:rPr>
        <w:t xml:space="preserve">Część gmin </w:t>
      </w:r>
      <w:r w:rsidR="00E17546" w:rsidRPr="00A94018">
        <w:rPr>
          <w:rFonts w:asciiTheme="minorHAnsi" w:hAnsiTheme="minorHAnsi"/>
        </w:rPr>
        <w:t>wykonała</w:t>
      </w:r>
      <w:r w:rsidR="00190E97" w:rsidRPr="00A94018">
        <w:rPr>
          <w:rFonts w:asciiTheme="minorHAnsi" w:hAnsiTheme="minorHAnsi"/>
        </w:rPr>
        <w:t xml:space="preserve"> </w:t>
      </w:r>
      <w:r w:rsidR="007D4143" w:rsidRPr="00A94018">
        <w:rPr>
          <w:rFonts w:asciiTheme="minorHAnsi" w:hAnsiTheme="minorHAnsi"/>
        </w:rPr>
        <w:t xml:space="preserve">także </w:t>
      </w:r>
      <w:r w:rsidR="00190E97" w:rsidRPr="00A94018">
        <w:rPr>
          <w:rFonts w:asciiTheme="minorHAnsi" w:hAnsiTheme="minorHAnsi"/>
        </w:rPr>
        <w:t>aktualizacj</w:t>
      </w:r>
      <w:r w:rsidR="00E17546" w:rsidRPr="00A94018">
        <w:rPr>
          <w:rFonts w:asciiTheme="minorHAnsi" w:hAnsiTheme="minorHAnsi"/>
        </w:rPr>
        <w:t>e</w:t>
      </w:r>
      <w:r w:rsidR="00190E97" w:rsidRPr="00A94018">
        <w:rPr>
          <w:rFonts w:asciiTheme="minorHAnsi" w:hAnsiTheme="minorHAnsi"/>
        </w:rPr>
        <w:t xml:space="preserve"> wcześniej</w:t>
      </w:r>
      <w:r w:rsidR="007D4143" w:rsidRPr="00A94018">
        <w:rPr>
          <w:rFonts w:asciiTheme="minorHAnsi" w:hAnsiTheme="minorHAnsi"/>
        </w:rPr>
        <w:t>szych</w:t>
      </w:r>
      <w:r w:rsidR="00190E97" w:rsidRPr="00A94018">
        <w:rPr>
          <w:rFonts w:asciiTheme="minorHAnsi" w:hAnsiTheme="minorHAnsi"/>
        </w:rPr>
        <w:t xml:space="preserve"> dokumentów. </w:t>
      </w:r>
    </w:p>
    <w:p w:rsidR="00F6164C" w:rsidRPr="008E6A3E" w:rsidRDefault="00F6164C" w:rsidP="00CE1E62">
      <w:pPr>
        <w:pStyle w:val="Legenda"/>
        <w:shd w:val="clear" w:color="auto" w:fill="FFFFFF" w:themeFill="background1"/>
        <w:spacing w:before="120"/>
        <w:jc w:val="center"/>
        <w:rPr>
          <w:rFonts w:asciiTheme="minorHAnsi" w:hAnsiTheme="minorHAnsi"/>
        </w:rPr>
      </w:pPr>
      <w:r w:rsidRPr="008E6A3E">
        <w:rPr>
          <w:rFonts w:asciiTheme="minorHAnsi" w:hAnsiTheme="minorHAnsi"/>
        </w:rPr>
        <w:t xml:space="preserve">Tabela </w:t>
      </w:r>
      <w:r w:rsidR="003E4A5D" w:rsidRPr="008E6A3E">
        <w:rPr>
          <w:rFonts w:asciiTheme="minorHAnsi" w:hAnsiTheme="minorHAnsi"/>
        </w:rPr>
        <w:fldChar w:fldCharType="begin"/>
      </w:r>
      <w:r w:rsidRPr="008E6A3E">
        <w:rPr>
          <w:rFonts w:asciiTheme="minorHAnsi" w:hAnsiTheme="minorHAnsi"/>
        </w:rPr>
        <w:instrText xml:space="preserve"> SEQ Tabela \* ARABIC </w:instrText>
      </w:r>
      <w:r w:rsidR="003E4A5D" w:rsidRPr="008E6A3E">
        <w:rPr>
          <w:rFonts w:asciiTheme="minorHAnsi" w:hAnsiTheme="minorHAnsi"/>
        </w:rPr>
        <w:fldChar w:fldCharType="separate"/>
      </w:r>
      <w:r w:rsidR="009D6453" w:rsidRPr="008E6A3E">
        <w:rPr>
          <w:rFonts w:asciiTheme="minorHAnsi" w:hAnsiTheme="minorHAnsi"/>
          <w:noProof/>
        </w:rPr>
        <w:t>3</w:t>
      </w:r>
      <w:r w:rsidR="003E4A5D" w:rsidRPr="008E6A3E">
        <w:rPr>
          <w:rFonts w:asciiTheme="minorHAnsi" w:hAnsiTheme="minorHAnsi"/>
        </w:rPr>
        <w:fldChar w:fldCharType="end"/>
      </w:r>
      <w:r w:rsidRPr="008E6A3E">
        <w:rPr>
          <w:rFonts w:asciiTheme="minorHAnsi" w:hAnsiTheme="minorHAnsi"/>
        </w:rPr>
        <w:t>. Programy usuwania wyrobów zawierających azbest z terenu poszczególnych gmin powiatu wołomińskiego (stan na dzień 30.09.2015 r.)</w:t>
      </w:r>
    </w:p>
    <w:tbl>
      <w:tblPr>
        <w:tblStyle w:val="Tabela-Siatka"/>
        <w:tblW w:w="0" w:type="auto"/>
        <w:tblLook w:val="04A0"/>
      </w:tblPr>
      <w:tblGrid>
        <w:gridCol w:w="1166"/>
        <w:gridCol w:w="8122"/>
      </w:tblGrid>
      <w:tr w:rsidR="00F6164C" w:rsidRPr="008E6A3E" w:rsidTr="008346AF">
        <w:trPr>
          <w:tblHeader/>
        </w:trPr>
        <w:tc>
          <w:tcPr>
            <w:tcW w:w="0" w:type="auto"/>
            <w:shd w:val="clear" w:color="auto" w:fill="FFFFFF" w:themeFill="background1"/>
          </w:tcPr>
          <w:p w:rsidR="00F6164C" w:rsidRPr="008E6A3E" w:rsidRDefault="00F6164C" w:rsidP="00CE1E62">
            <w:pPr>
              <w:pStyle w:val="tatry"/>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Gmina</w:t>
            </w:r>
          </w:p>
        </w:tc>
        <w:tc>
          <w:tcPr>
            <w:tcW w:w="0" w:type="auto"/>
            <w:shd w:val="clear" w:color="auto" w:fill="FFFFFF" w:themeFill="background1"/>
          </w:tcPr>
          <w:p w:rsidR="00F6164C" w:rsidRPr="008E6A3E" w:rsidRDefault="002755AD" w:rsidP="00CE1E62">
            <w:pPr>
              <w:pStyle w:val="tatry"/>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Dokument</w:t>
            </w:r>
          </w:p>
        </w:tc>
      </w:tr>
      <w:tr w:rsidR="00F6164C" w:rsidRPr="008E6A3E" w:rsidTr="002F0775">
        <w:tc>
          <w:tcPr>
            <w:tcW w:w="0" w:type="auto"/>
            <w:shd w:val="clear" w:color="auto" w:fill="FFFFFF" w:themeFill="background1"/>
          </w:tcPr>
          <w:p w:rsidR="00F6164C" w:rsidRPr="008E6A3E" w:rsidRDefault="00F6164C"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Dąbrówka</w:t>
            </w:r>
          </w:p>
        </w:tc>
        <w:tc>
          <w:tcPr>
            <w:tcW w:w="0" w:type="auto"/>
            <w:shd w:val="clear" w:color="auto" w:fill="FFFFFF" w:themeFill="background1"/>
          </w:tcPr>
          <w:p w:rsidR="00F6164C" w:rsidRPr="008E6A3E" w:rsidRDefault="00F6164C"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 xml:space="preserve">Uchwała Nr VIII/40/2007 Rady Gminy Dąbrówka z dnia 27 czerwca 2007 r. </w:t>
            </w:r>
            <w:r w:rsidR="008F73C6" w:rsidRPr="008E6A3E">
              <w:rPr>
                <w:rStyle w:val="subtytul"/>
                <w:rFonts w:asciiTheme="minorHAnsi" w:hAnsiTheme="minorHAnsi"/>
                <w:sz w:val="20"/>
                <w:szCs w:val="20"/>
              </w:rPr>
              <w:t>w sprawie przyjęcia „Programu usuwania wyrobów zawierających azbest z terenu Gminy Dąbrówka na lata 2007-2030"</w:t>
            </w:r>
          </w:p>
        </w:tc>
      </w:tr>
      <w:tr w:rsidR="00F6164C" w:rsidRPr="008E6A3E" w:rsidTr="002F0775">
        <w:tc>
          <w:tcPr>
            <w:tcW w:w="0" w:type="auto"/>
            <w:shd w:val="clear" w:color="auto" w:fill="FFFFFF" w:themeFill="background1"/>
          </w:tcPr>
          <w:p w:rsidR="00F6164C" w:rsidRPr="008E6A3E" w:rsidRDefault="00F6164C"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Jadów</w:t>
            </w:r>
          </w:p>
        </w:tc>
        <w:tc>
          <w:tcPr>
            <w:tcW w:w="0" w:type="auto"/>
            <w:shd w:val="clear" w:color="auto" w:fill="FFFFFF" w:themeFill="background1"/>
          </w:tcPr>
          <w:p w:rsidR="00F6164C" w:rsidRPr="008E6A3E" w:rsidRDefault="00F6164C" w:rsidP="00CE1E62">
            <w:pPr>
              <w:pStyle w:val="tatry"/>
              <w:shd w:val="clear" w:color="auto" w:fill="FFFFFF" w:themeFill="background1"/>
              <w:jc w:val="left"/>
              <w:rPr>
                <w:rFonts w:asciiTheme="minorHAnsi" w:hAnsiTheme="minorHAnsi"/>
                <w:sz w:val="20"/>
                <w:szCs w:val="20"/>
              </w:rPr>
            </w:pPr>
            <w:r w:rsidRPr="008E6A3E">
              <w:rPr>
                <w:rFonts w:asciiTheme="minorHAnsi" w:hAnsiTheme="minorHAnsi"/>
                <w:sz w:val="20"/>
                <w:szCs w:val="20"/>
              </w:rPr>
              <w:t xml:space="preserve">Uchwała Nr XXIII/147/09 Rady Gminy Jadów z dnia 17 lutego 2009 r. </w:t>
            </w:r>
            <w:r w:rsidR="00A402B4" w:rsidRPr="008E6A3E">
              <w:rPr>
                <w:rStyle w:val="Pogrubienie"/>
                <w:rFonts w:asciiTheme="minorHAnsi" w:hAnsiTheme="minorHAnsi"/>
                <w:b w:val="0"/>
                <w:iCs/>
                <w:sz w:val="20"/>
                <w:szCs w:val="20"/>
              </w:rPr>
              <w:t>w sprawie</w:t>
            </w:r>
            <w:r w:rsidR="00A402B4" w:rsidRPr="008E6A3E">
              <w:rPr>
                <w:rStyle w:val="Uwydatnienie"/>
                <w:rFonts w:asciiTheme="minorHAnsi" w:hAnsiTheme="minorHAnsi"/>
                <w:i w:val="0"/>
                <w:sz w:val="20"/>
                <w:szCs w:val="20"/>
              </w:rPr>
              <w:t xml:space="preserve"> </w:t>
            </w:r>
            <w:r w:rsidR="00A402B4" w:rsidRPr="008E6A3E">
              <w:rPr>
                <w:rFonts w:asciiTheme="minorHAnsi" w:hAnsiTheme="minorHAnsi"/>
                <w:sz w:val="20"/>
                <w:szCs w:val="20"/>
              </w:rPr>
              <w:t>przyjęcia Programu usuwania wyrobów zawierających azbest dla Gminy Jadów na lata 2009-2032</w:t>
            </w:r>
          </w:p>
        </w:tc>
      </w:tr>
      <w:tr w:rsidR="00F6164C" w:rsidRPr="008E6A3E" w:rsidTr="002F0775">
        <w:tc>
          <w:tcPr>
            <w:tcW w:w="0" w:type="auto"/>
            <w:shd w:val="clear" w:color="auto" w:fill="FFFFFF" w:themeFill="background1"/>
          </w:tcPr>
          <w:p w:rsidR="00F6164C" w:rsidRPr="008E6A3E" w:rsidRDefault="00F6164C"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Klembów</w:t>
            </w:r>
          </w:p>
        </w:tc>
        <w:tc>
          <w:tcPr>
            <w:tcW w:w="0" w:type="auto"/>
            <w:shd w:val="clear" w:color="auto" w:fill="FFFFFF" w:themeFill="background1"/>
          </w:tcPr>
          <w:p w:rsidR="00F6164C" w:rsidRPr="008E6A3E" w:rsidRDefault="00F6164C" w:rsidP="00CE1E62">
            <w:pPr>
              <w:pStyle w:val="tatry"/>
              <w:shd w:val="clear" w:color="auto" w:fill="FFFFFF" w:themeFill="background1"/>
              <w:jc w:val="left"/>
              <w:rPr>
                <w:rFonts w:asciiTheme="minorHAnsi" w:hAnsiTheme="minorHAnsi"/>
                <w:sz w:val="20"/>
                <w:szCs w:val="20"/>
              </w:rPr>
            </w:pPr>
            <w:r w:rsidRPr="008E6A3E">
              <w:rPr>
                <w:rFonts w:asciiTheme="minorHAnsi" w:hAnsiTheme="minorHAnsi" w:cs="TimesNewRomanPS-BoldMT"/>
                <w:sz w:val="20"/>
                <w:szCs w:val="20"/>
              </w:rPr>
              <w:t>Uchwała z dnia 29.04.2010</w:t>
            </w:r>
            <w:r w:rsidR="00A402B4" w:rsidRPr="008E6A3E">
              <w:rPr>
                <w:rFonts w:asciiTheme="minorHAnsi" w:hAnsiTheme="minorHAnsi" w:cs="TimesNewRomanPS-BoldMT"/>
                <w:sz w:val="20"/>
                <w:szCs w:val="20"/>
              </w:rPr>
              <w:t xml:space="preserve"> </w:t>
            </w:r>
            <w:r w:rsidRPr="008E6A3E">
              <w:rPr>
                <w:rFonts w:asciiTheme="minorHAnsi" w:hAnsiTheme="minorHAnsi" w:cs="TimesNewRomanPS-BoldMT"/>
                <w:sz w:val="20"/>
                <w:szCs w:val="20"/>
              </w:rPr>
              <w:t xml:space="preserve">r. </w:t>
            </w:r>
            <w:r w:rsidR="00A402B4" w:rsidRPr="008E6A3E">
              <w:rPr>
                <w:rFonts w:asciiTheme="minorHAnsi" w:hAnsiTheme="minorHAnsi" w:cs="TimesNewRomanPS-BoldMT"/>
                <w:sz w:val="20"/>
                <w:szCs w:val="20"/>
              </w:rPr>
              <w:t>Nr</w:t>
            </w:r>
            <w:r w:rsidR="00EF29A5" w:rsidRPr="008E6A3E">
              <w:rPr>
                <w:rFonts w:asciiTheme="minorHAnsi" w:hAnsiTheme="minorHAnsi" w:cs="TimesNewRomanPS-BoldMT"/>
                <w:sz w:val="20"/>
                <w:szCs w:val="20"/>
              </w:rPr>
              <w:t xml:space="preserve"> </w:t>
            </w:r>
            <w:r w:rsidRPr="008E6A3E">
              <w:rPr>
                <w:rFonts w:asciiTheme="minorHAnsi" w:hAnsiTheme="minorHAnsi" w:cs="TimesNewRomanPS-BoldMT"/>
                <w:sz w:val="20"/>
                <w:szCs w:val="20"/>
              </w:rPr>
              <w:t>XLIV/342/2010</w:t>
            </w:r>
          </w:p>
        </w:tc>
      </w:tr>
      <w:tr w:rsidR="00F6164C" w:rsidRPr="008E6A3E" w:rsidTr="002F0775">
        <w:tc>
          <w:tcPr>
            <w:tcW w:w="0" w:type="auto"/>
            <w:shd w:val="clear" w:color="auto" w:fill="FFFFFF" w:themeFill="background1"/>
          </w:tcPr>
          <w:p w:rsidR="00F6164C" w:rsidRPr="008E6A3E" w:rsidRDefault="00F6164C"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Kobyłka</w:t>
            </w:r>
          </w:p>
        </w:tc>
        <w:tc>
          <w:tcPr>
            <w:tcW w:w="0" w:type="auto"/>
            <w:shd w:val="clear" w:color="auto" w:fill="FFFFFF" w:themeFill="background1"/>
          </w:tcPr>
          <w:p w:rsidR="00F6164C" w:rsidRPr="008E6A3E" w:rsidRDefault="00F6164C" w:rsidP="00CE1E62">
            <w:pPr>
              <w:shd w:val="clear" w:color="auto" w:fill="FFFFFF" w:themeFill="background1"/>
              <w:rPr>
                <w:rFonts w:asciiTheme="minorHAnsi" w:hAnsiTheme="minorHAnsi" w:cs="Arial"/>
                <w:sz w:val="20"/>
                <w:szCs w:val="20"/>
              </w:rPr>
            </w:pPr>
            <w:r w:rsidRPr="008E6A3E">
              <w:rPr>
                <w:rFonts w:asciiTheme="minorHAnsi" w:hAnsiTheme="minorHAnsi" w:cs="Arial"/>
                <w:sz w:val="20"/>
                <w:szCs w:val="20"/>
              </w:rPr>
              <w:t>Załącznik Nr 2 do uchwały Nr XLIV/438/10</w:t>
            </w:r>
            <w:r w:rsidR="00EF29A5" w:rsidRPr="008E6A3E">
              <w:rPr>
                <w:rFonts w:asciiTheme="minorHAnsi" w:hAnsiTheme="minorHAnsi" w:cs="Arial"/>
                <w:sz w:val="20"/>
                <w:szCs w:val="20"/>
              </w:rPr>
              <w:t xml:space="preserve"> </w:t>
            </w:r>
            <w:r w:rsidRPr="008E6A3E">
              <w:rPr>
                <w:rFonts w:asciiTheme="minorHAnsi" w:hAnsiTheme="minorHAnsi" w:cs="Arial"/>
                <w:sz w:val="20"/>
                <w:szCs w:val="20"/>
              </w:rPr>
              <w:t>Rady Miejskiej w Kobyłce z dnia 24 maja 2010 r</w:t>
            </w:r>
            <w:r w:rsidR="00A402B4" w:rsidRPr="008E6A3E">
              <w:rPr>
                <w:rFonts w:asciiTheme="minorHAnsi" w:hAnsiTheme="minorHAnsi" w:cs="Arial"/>
                <w:sz w:val="20"/>
                <w:szCs w:val="20"/>
              </w:rPr>
              <w:t xml:space="preserve">. </w:t>
            </w:r>
            <w:r w:rsidR="00A402B4" w:rsidRPr="008E6A3E">
              <w:rPr>
                <w:rFonts w:asciiTheme="minorHAnsi" w:hAnsiTheme="minorHAnsi" w:cs="UniversPl"/>
                <w:bCs/>
                <w:sz w:val="20"/>
                <w:szCs w:val="20"/>
              </w:rPr>
              <w:t xml:space="preserve">w sprawie przyjęcia „Planu gospodarki odpadami dla miasta Kobyłka na lata 2010-2013 z uwzględnieniem lat 2014-2017 (aktualizacja) wraz z „Programem usuwania azbestu i wyrobów zawierających azbest z terenu Gminy Miejskiej Kobyłka na lata 2010 – </w:t>
            </w:r>
            <w:smartTag w:uri="urn:schemas-microsoft-com:office:smarttags" w:element="metricconverter">
              <w:smartTagPr>
                <w:attr w:name="ProductID" w:val="2032”"/>
              </w:smartTagPr>
              <w:r w:rsidR="00A402B4" w:rsidRPr="008E6A3E">
                <w:rPr>
                  <w:rFonts w:asciiTheme="minorHAnsi" w:hAnsiTheme="minorHAnsi" w:cs="UniversPl"/>
                  <w:bCs/>
                  <w:sz w:val="20"/>
                  <w:szCs w:val="20"/>
                </w:rPr>
                <w:t>2032”</w:t>
              </w:r>
            </w:smartTag>
          </w:p>
        </w:tc>
      </w:tr>
      <w:tr w:rsidR="00F6164C" w:rsidRPr="008E6A3E" w:rsidTr="002F0775">
        <w:tc>
          <w:tcPr>
            <w:tcW w:w="0" w:type="auto"/>
            <w:shd w:val="clear" w:color="auto" w:fill="FFFFFF" w:themeFill="background1"/>
          </w:tcPr>
          <w:p w:rsidR="00F6164C" w:rsidRPr="008E6A3E" w:rsidRDefault="00F6164C"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Marki</w:t>
            </w:r>
          </w:p>
        </w:tc>
        <w:tc>
          <w:tcPr>
            <w:tcW w:w="0" w:type="auto"/>
            <w:shd w:val="clear" w:color="auto" w:fill="FFFFFF" w:themeFill="background1"/>
          </w:tcPr>
          <w:p w:rsidR="00F6164C" w:rsidRPr="008E6A3E" w:rsidRDefault="00F6164C" w:rsidP="00CE1E62">
            <w:pPr>
              <w:pStyle w:val="tatry"/>
              <w:shd w:val="clear" w:color="auto" w:fill="FFFFFF" w:themeFill="background1"/>
              <w:jc w:val="left"/>
              <w:rPr>
                <w:rFonts w:asciiTheme="minorHAnsi" w:hAnsiTheme="minorHAnsi"/>
                <w:sz w:val="20"/>
                <w:szCs w:val="20"/>
              </w:rPr>
            </w:pPr>
            <w:r w:rsidRPr="008E6A3E">
              <w:rPr>
                <w:rFonts w:asciiTheme="minorHAnsi" w:hAnsiTheme="minorHAnsi"/>
                <w:sz w:val="20"/>
                <w:szCs w:val="20"/>
              </w:rPr>
              <w:t>Projekt "Programu usuwania wyrobów zawierających azbest z terenu Miasta Marki" z września 2015 r.</w:t>
            </w:r>
          </w:p>
        </w:tc>
      </w:tr>
      <w:tr w:rsidR="00F6164C" w:rsidRPr="008E6A3E" w:rsidTr="002F0775">
        <w:tc>
          <w:tcPr>
            <w:tcW w:w="0" w:type="auto"/>
            <w:shd w:val="clear" w:color="auto" w:fill="FFFFFF" w:themeFill="background1"/>
          </w:tcPr>
          <w:p w:rsidR="00F6164C" w:rsidRPr="008E6A3E" w:rsidRDefault="00F6164C"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Poświętne</w:t>
            </w:r>
          </w:p>
        </w:tc>
        <w:tc>
          <w:tcPr>
            <w:tcW w:w="0" w:type="auto"/>
            <w:shd w:val="clear" w:color="auto" w:fill="FFFFFF" w:themeFill="background1"/>
          </w:tcPr>
          <w:p w:rsidR="00F6164C" w:rsidRPr="008E6A3E" w:rsidRDefault="00F6164C" w:rsidP="00CE1E62">
            <w:pPr>
              <w:pStyle w:val="tatry"/>
              <w:shd w:val="clear" w:color="auto" w:fill="FFFFFF" w:themeFill="background1"/>
              <w:jc w:val="left"/>
              <w:rPr>
                <w:rFonts w:asciiTheme="minorHAnsi" w:hAnsiTheme="minorHAnsi"/>
                <w:sz w:val="20"/>
                <w:szCs w:val="20"/>
              </w:rPr>
            </w:pPr>
            <w:r w:rsidRPr="008E6A3E">
              <w:rPr>
                <w:rFonts w:asciiTheme="minorHAnsi" w:hAnsiTheme="minorHAnsi"/>
                <w:sz w:val="20"/>
                <w:szCs w:val="20"/>
              </w:rPr>
              <w:t>Projekt  "Plan Ochrony przed Szkodliwością Azbestu i Program Usuwania Wyrobów Zawierających azbest z Terenu Gminy Poświętne na lata 2013-2032 wraz z inwentaryzacją"</w:t>
            </w:r>
          </w:p>
        </w:tc>
      </w:tr>
      <w:tr w:rsidR="00F6164C" w:rsidRPr="008E6A3E" w:rsidTr="002F0775">
        <w:tc>
          <w:tcPr>
            <w:tcW w:w="0" w:type="auto"/>
            <w:shd w:val="clear" w:color="auto" w:fill="FFFFFF" w:themeFill="background1"/>
          </w:tcPr>
          <w:p w:rsidR="00F6164C" w:rsidRPr="008E6A3E" w:rsidRDefault="00F6164C"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Radzymin</w:t>
            </w:r>
          </w:p>
        </w:tc>
        <w:tc>
          <w:tcPr>
            <w:tcW w:w="0" w:type="auto"/>
            <w:shd w:val="clear" w:color="auto" w:fill="FFFFFF" w:themeFill="background1"/>
          </w:tcPr>
          <w:p w:rsidR="00F6164C" w:rsidRPr="008E6A3E" w:rsidRDefault="00F6164C"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Uchwała</w:t>
            </w:r>
            <w:r w:rsidR="00913FFC" w:rsidRPr="008E6A3E">
              <w:rPr>
                <w:rFonts w:asciiTheme="minorHAnsi" w:hAnsiTheme="minorHAnsi"/>
                <w:sz w:val="20"/>
                <w:szCs w:val="20"/>
              </w:rPr>
              <w:t xml:space="preserve"> Nr 11/III/2007 Rady Miejskiej</w:t>
            </w:r>
            <w:r w:rsidRPr="008E6A3E">
              <w:rPr>
                <w:rFonts w:asciiTheme="minorHAnsi" w:hAnsiTheme="minorHAnsi"/>
                <w:sz w:val="20"/>
                <w:szCs w:val="20"/>
              </w:rPr>
              <w:t xml:space="preserve"> w</w:t>
            </w:r>
            <w:r w:rsidR="00A402B4" w:rsidRPr="008E6A3E">
              <w:rPr>
                <w:rFonts w:asciiTheme="minorHAnsi" w:hAnsiTheme="minorHAnsi"/>
                <w:sz w:val="20"/>
                <w:szCs w:val="20"/>
              </w:rPr>
              <w:t xml:space="preserve"> </w:t>
            </w:r>
            <w:r w:rsidRPr="008E6A3E">
              <w:rPr>
                <w:rFonts w:asciiTheme="minorHAnsi" w:hAnsiTheme="minorHAnsi"/>
                <w:sz w:val="20"/>
                <w:szCs w:val="20"/>
              </w:rPr>
              <w:t>Radzyminie z dnia 19 stycznia 2007 r.</w:t>
            </w:r>
            <w:r w:rsidR="00A402B4" w:rsidRPr="008E6A3E">
              <w:rPr>
                <w:rFonts w:asciiTheme="minorHAnsi" w:hAnsiTheme="minorHAnsi"/>
                <w:sz w:val="20"/>
                <w:szCs w:val="20"/>
              </w:rPr>
              <w:t xml:space="preserve"> w sprawie przyjęcia Programu Usuwania Wyrobów Zawierających Azbest dla Miasta i Gminy Radzymin</w:t>
            </w:r>
          </w:p>
        </w:tc>
      </w:tr>
      <w:tr w:rsidR="00F6164C" w:rsidRPr="008E6A3E" w:rsidTr="002F0775">
        <w:tc>
          <w:tcPr>
            <w:tcW w:w="0" w:type="auto"/>
            <w:shd w:val="clear" w:color="auto" w:fill="FFFFFF" w:themeFill="background1"/>
          </w:tcPr>
          <w:p w:rsidR="00F6164C" w:rsidRPr="008E6A3E" w:rsidRDefault="00F6164C"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Strachówka</w:t>
            </w:r>
          </w:p>
        </w:tc>
        <w:tc>
          <w:tcPr>
            <w:tcW w:w="0" w:type="auto"/>
            <w:shd w:val="clear" w:color="auto" w:fill="FFFFFF" w:themeFill="background1"/>
          </w:tcPr>
          <w:p w:rsidR="00F6164C" w:rsidRPr="008E6A3E" w:rsidRDefault="00F6164C" w:rsidP="00CE1E62">
            <w:pPr>
              <w:shd w:val="clear" w:color="auto" w:fill="FFFFFF" w:themeFill="background1"/>
              <w:rPr>
                <w:rFonts w:asciiTheme="minorHAnsi" w:hAnsiTheme="minorHAnsi"/>
                <w:sz w:val="20"/>
                <w:szCs w:val="20"/>
              </w:rPr>
            </w:pPr>
            <w:r w:rsidRPr="008E6A3E">
              <w:rPr>
                <w:rFonts w:ascii="Calibri" w:hAnsi="Calibri"/>
                <w:bCs/>
                <w:sz w:val="20"/>
                <w:szCs w:val="20"/>
              </w:rPr>
              <w:t xml:space="preserve">Uchwała Nr XXI/111/09 </w:t>
            </w:r>
            <w:r w:rsidR="00A402B4" w:rsidRPr="008E6A3E">
              <w:rPr>
                <w:rFonts w:asciiTheme="minorHAnsi" w:hAnsiTheme="minorHAnsi"/>
                <w:bCs/>
                <w:sz w:val="20"/>
                <w:szCs w:val="20"/>
              </w:rPr>
              <w:t xml:space="preserve">Rady Gminy Strachówka </w:t>
            </w:r>
            <w:r w:rsidRPr="008E6A3E">
              <w:rPr>
                <w:rFonts w:ascii="Calibri" w:hAnsi="Calibri"/>
                <w:bCs/>
                <w:sz w:val="20"/>
                <w:szCs w:val="20"/>
              </w:rPr>
              <w:t>z dnia 29 kwietnia 2009</w:t>
            </w:r>
            <w:r w:rsidR="002755AD" w:rsidRPr="008E6A3E">
              <w:rPr>
                <w:rFonts w:asciiTheme="minorHAnsi" w:hAnsiTheme="minorHAnsi"/>
                <w:bCs/>
                <w:sz w:val="20"/>
                <w:szCs w:val="20"/>
              </w:rPr>
              <w:t xml:space="preserve"> </w:t>
            </w:r>
            <w:r w:rsidRPr="008E6A3E">
              <w:rPr>
                <w:rFonts w:ascii="Calibri" w:hAnsi="Calibri"/>
                <w:bCs/>
                <w:sz w:val="20"/>
                <w:szCs w:val="20"/>
              </w:rPr>
              <w:t>r.</w:t>
            </w:r>
            <w:r w:rsidR="002755AD" w:rsidRPr="008E6A3E">
              <w:rPr>
                <w:rFonts w:asciiTheme="minorHAnsi" w:hAnsiTheme="minorHAnsi"/>
                <w:bCs/>
                <w:sz w:val="20"/>
                <w:szCs w:val="20"/>
              </w:rPr>
              <w:t xml:space="preserve"> </w:t>
            </w:r>
            <w:r w:rsidR="002755AD" w:rsidRPr="008E6A3E">
              <w:rPr>
                <w:rFonts w:ascii="Calibri" w:hAnsi="Calibri"/>
                <w:iCs/>
                <w:sz w:val="20"/>
                <w:szCs w:val="20"/>
              </w:rPr>
              <w:t>w sprawie przyjęcia „Programu usuwania wyrobów zawierających azbest z terenu Gminy Strachówka na lata 2009-2032"</w:t>
            </w:r>
          </w:p>
        </w:tc>
      </w:tr>
      <w:tr w:rsidR="00F6164C" w:rsidRPr="008E6A3E" w:rsidTr="002F0775">
        <w:tc>
          <w:tcPr>
            <w:tcW w:w="0" w:type="auto"/>
            <w:shd w:val="clear" w:color="auto" w:fill="FFFFFF" w:themeFill="background1"/>
          </w:tcPr>
          <w:p w:rsidR="00F6164C" w:rsidRPr="008E6A3E" w:rsidRDefault="00F6164C"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Tłuszcz</w:t>
            </w:r>
          </w:p>
        </w:tc>
        <w:tc>
          <w:tcPr>
            <w:tcW w:w="0" w:type="auto"/>
            <w:shd w:val="clear" w:color="auto" w:fill="FFFFFF" w:themeFill="background1"/>
          </w:tcPr>
          <w:p w:rsidR="00F6164C" w:rsidRPr="008E6A3E" w:rsidRDefault="00A402B4" w:rsidP="00CE1E62">
            <w:pPr>
              <w:shd w:val="clear" w:color="auto" w:fill="FFFFFF" w:themeFill="background1"/>
              <w:autoSpaceDE w:val="0"/>
              <w:autoSpaceDN w:val="0"/>
              <w:adjustRightInd w:val="0"/>
              <w:rPr>
                <w:rFonts w:asciiTheme="minorHAnsi" w:hAnsiTheme="minorHAnsi"/>
                <w:sz w:val="20"/>
                <w:szCs w:val="20"/>
              </w:rPr>
            </w:pPr>
            <w:r w:rsidRPr="008E6A3E">
              <w:rPr>
                <w:rFonts w:asciiTheme="minorHAnsi" w:hAnsiTheme="minorHAnsi"/>
                <w:sz w:val="20"/>
                <w:szCs w:val="20"/>
              </w:rPr>
              <w:t xml:space="preserve">Uchwała Nr II.29.2014 </w:t>
            </w:r>
            <w:r w:rsidR="00F6164C" w:rsidRPr="008E6A3E">
              <w:rPr>
                <w:rFonts w:asciiTheme="minorHAnsi" w:hAnsiTheme="minorHAnsi"/>
                <w:sz w:val="20"/>
                <w:szCs w:val="20"/>
              </w:rPr>
              <w:t>z dn</w:t>
            </w:r>
            <w:r w:rsidRPr="008E6A3E">
              <w:rPr>
                <w:rFonts w:asciiTheme="minorHAnsi" w:hAnsiTheme="minorHAnsi"/>
                <w:sz w:val="20"/>
                <w:szCs w:val="20"/>
              </w:rPr>
              <w:t>ia</w:t>
            </w:r>
            <w:r w:rsidR="00F6164C" w:rsidRPr="008E6A3E">
              <w:rPr>
                <w:rFonts w:asciiTheme="minorHAnsi" w:hAnsiTheme="minorHAnsi"/>
                <w:sz w:val="20"/>
                <w:szCs w:val="20"/>
              </w:rPr>
              <w:t xml:space="preserve"> 30 grudnia 2014 r.</w:t>
            </w:r>
            <w:r w:rsidRPr="008E6A3E">
              <w:rPr>
                <w:rFonts w:asciiTheme="minorHAnsi" w:hAnsiTheme="minorHAnsi"/>
                <w:sz w:val="20"/>
                <w:szCs w:val="20"/>
              </w:rPr>
              <w:t xml:space="preserve"> </w:t>
            </w:r>
            <w:r w:rsidRPr="008E6A3E">
              <w:rPr>
                <w:rFonts w:asciiTheme="minorHAnsi" w:hAnsiTheme="minorHAnsi"/>
                <w:bCs/>
                <w:sz w:val="20"/>
                <w:szCs w:val="20"/>
              </w:rPr>
              <w:t>w sprawie przyj</w:t>
            </w:r>
            <w:r w:rsidRPr="008E6A3E">
              <w:rPr>
                <w:rFonts w:asciiTheme="minorHAnsi" w:hAnsiTheme="minorHAnsi" w:cs="TimesNewRoman,Bold"/>
                <w:bCs/>
                <w:sz w:val="20"/>
                <w:szCs w:val="20"/>
              </w:rPr>
              <w:t>ę</w:t>
            </w:r>
            <w:r w:rsidRPr="008E6A3E">
              <w:rPr>
                <w:rFonts w:asciiTheme="minorHAnsi" w:hAnsiTheme="minorHAnsi"/>
                <w:bCs/>
                <w:sz w:val="20"/>
                <w:szCs w:val="20"/>
              </w:rPr>
              <w:t>cia „Programu usuwania wyrobów zawieraj</w:t>
            </w:r>
            <w:r w:rsidRPr="008E6A3E">
              <w:rPr>
                <w:rFonts w:asciiTheme="minorHAnsi" w:hAnsiTheme="minorHAnsi" w:cs="TimesNewRoman,Bold"/>
                <w:bCs/>
                <w:sz w:val="20"/>
                <w:szCs w:val="20"/>
              </w:rPr>
              <w:t>ą</w:t>
            </w:r>
            <w:r w:rsidRPr="008E6A3E">
              <w:rPr>
                <w:rFonts w:asciiTheme="minorHAnsi" w:hAnsiTheme="minorHAnsi"/>
                <w:bCs/>
                <w:sz w:val="20"/>
                <w:szCs w:val="20"/>
              </w:rPr>
              <w:t>cych azbest z terenu</w:t>
            </w:r>
            <w:r w:rsidR="002B67F8" w:rsidRPr="008E6A3E">
              <w:rPr>
                <w:rFonts w:asciiTheme="minorHAnsi" w:hAnsiTheme="minorHAnsi"/>
                <w:bCs/>
                <w:sz w:val="20"/>
                <w:szCs w:val="20"/>
              </w:rPr>
              <w:t xml:space="preserve"> </w:t>
            </w:r>
            <w:r w:rsidRPr="008E6A3E">
              <w:rPr>
                <w:rFonts w:asciiTheme="minorHAnsi" w:hAnsiTheme="minorHAnsi"/>
                <w:bCs/>
                <w:sz w:val="20"/>
                <w:szCs w:val="20"/>
              </w:rPr>
              <w:t>Gminy Tłuszcz”</w:t>
            </w:r>
          </w:p>
        </w:tc>
      </w:tr>
      <w:tr w:rsidR="00F6164C" w:rsidRPr="008E6A3E" w:rsidTr="002F0775">
        <w:tc>
          <w:tcPr>
            <w:tcW w:w="0" w:type="auto"/>
            <w:shd w:val="clear" w:color="auto" w:fill="FFFFFF" w:themeFill="background1"/>
          </w:tcPr>
          <w:p w:rsidR="00F6164C" w:rsidRPr="008E6A3E" w:rsidRDefault="00F6164C"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Wołomin</w:t>
            </w:r>
          </w:p>
        </w:tc>
        <w:tc>
          <w:tcPr>
            <w:tcW w:w="0" w:type="auto"/>
            <w:shd w:val="clear" w:color="auto" w:fill="FFFFFF" w:themeFill="background1"/>
          </w:tcPr>
          <w:p w:rsidR="00F6164C" w:rsidRPr="008E6A3E" w:rsidRDefault="00F6164C"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"Inwentaryzacja i Program usuwania wyrobów zawierających azbest z terenu gminy Wołomin", 2006 r.</w:t>
            </w:r>
          </w:p>
        </w:tc>
      </w:tr>
      <w:tr w:rsidR="00F6164C" w:rsidRPr="008E6A3E" w:rsidTr="002F0775">
        <w:tc>
          <w:tcPr>
            <w:tcW w:w="0" w:type="auto"/>
            <w:shd w:val="clear" w:color="auto" w:fill="FFFFFF" w:themeFill="background1"/>
          </w:tcPr>
          <w:p w:rsidR="00F6164C" w:rsidRPr="008E6A3E" w:rsidRDefault="00F6164C"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Ząbki</w:t>
            </w:r>
          </w:p>
        </w:tc>
        <w:tc>
          <w:tcPr>
            <w:tcW w:w="0" w:type="auto"/>
            <w:shd w:val="clear" w:color="auto" w:fill="FFFFFF" w:themeFill="background1"/>
          </w:tcPr>
          <w:p w:rsidR="00F6164C" w:rsidRPr="008E6A3E" w:rsidRDefault="00F6164C" w:rsidP="00CE1E62">
            <w:pPr>
              <w:pStyle w:val="tatry"/>
              <w:shd w:val="clear" w:color="auto" w:fill="FFFFFF" w:themeFill="background1"/>
              <w:jc w:val="left"/>
              <w:rPr>
                <w:rFonts w:asciiTheme="minorHAnsi" w:hAnsiTheme="minorHAnsi"/>
                <w:sz w:val="20"/>
                <w:szCs w:val="20"/>
              </w:rPr>
            </w:pPr>
            <w:r w:rsidRPr="008E6A3E">
              <w:rPr>
                <w:rFonts w:asciiTheme="minorHAnsi" w:hAnsiTheme="minorHAnsi"/>
                <w:sz w:val="20"/>
                <w:szCs w:val="20"/>
              </w:rPr>
              <w:t>Uchwała Nr LV/513/2014 Rady Miasta Ząbki z dnia 14 maja 2014 r.</w:t>
            </w:r>
            <w:r w:rsidR="002B67F8" w:rsidRPr="008E6A3E">
              <w:rPr>
                <w:rFonts w:asciiTheme="minorHAnsi" w:hAnsiTheme="minorHAnsi"/>
                <w:sz w:val="20"/>
                <w:szCs w:val="20"/>
              </w:rPr>
              <w:t xml:space="preserve"> </w:t>
            </w:r>
            <w:r w:rsidR="002B67F8" w:rsidRPr="008E6A3E">
              <w:rPr>
                <w:rStyle w:val="st"/>
                <w:rFonts w:asciiTheme="minorHAnsi" w:hAnsiTheme="minorHAnsi"/>
                <w:sz w:val="20"/>
                <w:szCs w:val="20"/>
              </w:rPr>
              <w:t>w sprawie Programu usuwania wyrobów zawierających azbest z terenu Miasta Ząbki</w:t>
            </w:r>
          </w:p>
        </w:tc>
      </w:tr>
      <w:tr w:rsidR="00F6164C" w:rsidRPr="008E6A3E" w:rsidTr="002F0775">
        <w:tc>
          <w:tcPr>
            <w:tcW w:w="0" w:type="auto"/>
            <w:shd w:val="clear" w:color="auto" w:fill="FFFFFF" w:themeFill="background1"/>
          </w:tcPr>
          <w:p w:rsidR="00F6164C" w:rsidRPr="008E6A3E" w:rsidRDefault="00F6164C" w:rsidP="00CE1E62">
            <w:pPr>
              <w:pStyle w:val="tatry"/>
              <w:shd w:val="clear" w:color="auto" w:fill="FFFFFF" w:themeFill="background1"/>
              <w:rPr>
                <w:rFonts w:asciiTheme="minorHAnsi" w:hAnsiTheme="minorHAnsi"/>
                <w:sz w:val="20"/>
                <w:szCs w:val="20"/>
              </w:rPr>
            </w:pPr>
            <w:r w:rsidRPr="008E6A3E">
              <w:rPr>
                <w:rFonts w:asciiTheme="minorHAnsi" w:hAnsiTheme="minorHAnsi"/>
                <w:sz w:val="20"/>
                <w:szCs w:val="20"/>
              </w:rPr>
              <w:t>Zielonka</w:t>
            </w:r>
          </w:p>
        </w:tc>
        <w:tc>
          <w:tcPr>
            <w:tcW w:w="0" w:type="auto"/>
            <w:shd w:val="clear" w:color="auto" w:fill="FFFFFF" w:themeFill="background1"/>
          </w:tcPr>
          <w:p w:rsidR="00F6164C" w:rsidRPr="008E6A3E" w:rsidRDefault="00F6164C" w:rsidP="00CE1E62">
            <w:pPr>
              <w:pStyle w:val="tatry"/>
              <w:shd w:val="clear" w:color="auto" w:fill="FFFFFF" w:themeFill="background1"/>
              <w:jc w:val="left"/>
              <w:rPr>
                <w:rFonts w:asciiTheme="minorHAnsi" w:hAnsiTheme="minorHAnsi"/>
                <w:sz w:val="20"/>
                <w:szCs w:val="20"/>
              </w:rPr>
            </w:pPr>
            <w:r w:rsidRPr="008E6A3E">
              <w:rPr>
                <w:rFonts w:asciiTheme="minorHAnsi" w:hAnsiTheme="minorHAnsi"/>
                <w:sz w:val="20"/>
                <w:szCs w:val="20"/>
              </w:rPr>
              <w:t>Uchwała Nr XLVI/573/06 z dnia 23.10.2006 r.</w:t>
            </w:r>
            <w:r w:rsidR="008346AF" w:rsidRPr="008E6A3E">
              <w:rPr>
                <w:rFonts w:asciiTheme="minorHAnsi" w:hAnsiTheme="minorHAnsi"/>
                <w:sz w:val="20"/>
                <w:szCs w:val="20"/>
              </w:rPr>
              <w:t xml:space="preserve"> w sprawie przyjęcia do realizacji Programu usuwania azbestu i wyrobów zawierających azbest na terenie miasta Zielonka </w:t>
            </w:r>
          </w:p>
        </w:tc>
      </w:tr>
    </w:tbl>
    <w:p w:rsidR="00F6164C" w:rsidRPr="00A94018" w:rsidRDefault="00F6164C" w:rsidP="00CE1E62">
      <w:pPr>
        <w:pStyle w:val="aaaaanita"/>
        <w:shd w:val="clear" w:color="auto" w:fill="FFFFFF" w:themeFill="background1"/>
        <w:rPr>
          <w:rFonts w:asciiTheme="minorHAnsi" w:hAnsiTheme="minorHAnsi"/>
        </w:rPr>
      </w:pPr>
    </w:p>
    <w:p w:rsidR="00484C07" w:rsidRPr="00A94018" w:rsidRDefault="00E17546" w:rsidP="00CE1E62">
      <w:pPr>
        <w:pStyle w:val="azbest2"/>
        <w:shd w:val="clear" w:color="auto" w:fill="FFFFFF" w:themeFill="background1"/>
      </w:pPr>
      <w:bookmarkStart w:id="34" w:name="_Toc432407515"/>
      <w:r w:rsidRPr="00A94018">
        <w:t xml:space="preserve">5.3. </w:t>
      </w:r>
      <w:r w:rsidR="00484C07" w:rsidRPr="00A94018">
        <w:t>Ilość wyrobów zawierających azbest</w:t>
      </w:r>
      <w:r w:rsidR="00CE39B0" w:rsidRPr="00A94018">
        <w:t xml:space="preserve"> na terenie </w:t>
      </w:r>
      <w:r w:rsidR="00905AA8" w:rsidRPr="00A94018">
        <w:t xml:space="preserve">powiatu </w:t>
      </w:r>
      <w:r w:rsidR="00A84ADC" w:rsidRPr="00A94018">
        <w:t>wołomińskiego</w:t>
      </w:r>
      <w:bookmarkEnd w:id="34"/>
    </w:p>
    <w:p w:rsidR="00034178" w:rsidRPr="00A94018" w:rsidRDefault="00034178" w:rsidP="00CE1E62">
      <w:pPr>
        <w:shd w:val="clear" w:color="auto" w:fill="FFFFFF" w:themeFill="background1"/>
        <w:jc w:val="both"/>
        <w:rPr>
          <w:rFonts w:asciiTheme="minorHAnsi" w:hAnsiTheme="minorHAnsi"/>
          <w:b/>
          <w:sz w:val="22"/>
          <w:szCs w:val="22"/>
        </w:rPr>
      </w:pPr>
    </w:p>
    <w:p w:rsidR="00C60A2F" w:rsidRPr="00A94018" w:rsidRDefault="00C7419D" w:rsidP="00CE1E62">
      <w:pPr>
        <w:pStyle w:val="aaaaanita"/>
        <w:shd w:val="clear" w:color="auto" w:fill="FFFFFF" w:themeFill="background1"/>
        <w:rPr>
          <w:rFonts w:asciiTheme="minorHAnsi" w:hAnsiTheme="minorHAnsi"/>
        </w:rPr>
      </w:pPr>
      <w:r w:rsidRPr="00A94018">
        <w:rPr>
          <w:rFonts w:asciiTheme="minorHAnsi" w:hAnsiTheme="minorHAnsi"/>
        </w:rPr>
        <w:t>I</w:t>
      </w:r>
      <w:r w:rsidR="00AA3F01" w:rsidRPr="00A94018">
        <w:rPr>
          <w:rFonts w:asciiTheme="minorHAnsi" w:hAnsiTheme="minorHAnsi"/>
        </w:rPr>
        <w:t xml:space="preserve">lość wyrobów zawierających azbest na terenie </w:t>
      </w:r>
      <w:r w:rsidR="00905AA8" w:rsidRPr="00A94018">
        <w:rPr>
          <w:rFonts w:asciiTheme="minorHAnsi" w:hAnsiTheme="minorHAnsi"/>
        </w:rPr>
        <w:t>powiatu wołomiń</w:t>
      </w:r>
      <w:r w:rsidR="00034178" w:rsidRPr="00A94018">
        <w:rPr>
          <w:rFonts w:asciiTheme="minorHAnsi" w:hAnsiTheme="minorHAnsi"/>
        </w:rPr>
        <w:t>skiego</w:t>
      </w:r>
      <w:r w:rsidR="009D6453" w:rsidRPr="00A94018">
        <w:rPr>
          <w:rFonts w:asciiTheme="minorHAnsi" w:hAnsiTheme="minorHAnsi"/>
        </w:rPr>
        <w:t xml:space="preserve">, według wykonanych </w:t>
      </w:r>
      <w:r w:rsidR="008D4C78" w:rsidRPr="00A94018">
        <w:rPr>
          <w:rFonts w:asciiTheme="minorHAnsi" w:hAnsiTheme="minorHAnsi"/>
        </w:rPr>
        <w:t xml:space="preserve">w poszczególnych gminach </w:t>
      </w:r>
      <w:r w:rsidR="009D6453" w:rsidRPr="00A94018">
        <w:rPr>
          <w:rFonts w:asciiTheme="minorHAnsi" w:hAnsiTheme="minorHAnsi"/>
        </w:rPr>
        <w:t>inwentaryzacji</w:t>
      </w:r>
      <w:r w:rsidR="00CE0A8B" w:rsidRPr="00A94018">
        <w:rPr>
          <w:rFonts w:asciiTheme="minorHAnsi" w:hAnsiTheme="minorHAnsi"/>
        </w:rPr>
        <w:t xml:space="preserve"> (tabela nr 2)</w:t>
      </w:r>
      <w:r w:rsidR="009D6453" w:rsidRPr="00A94018">
        <w:rPr>
          <w:rFonts w:asciiTheme="minorHAnsi" w:hAnsiTheme="minorHAnsi"/>
        </w:rPr>
        <w:t>,</w:t>
      </w:r>
      <w:r w:rsidR="00034178" w:rsidRPr="00A94018">
        <w:rPr>
          <w:rFonts w:asciiTheme="minorHAnsi" w:hAnsiTheme="minorHAnsi"/>
        </w:rPr>
        <w:t xml:space="preserve"> wynosiła </w:t>
      </w:r>
      <w:smartTag w:uri="urn:schemas-microsoft-com:office:smarttags" w:element="metricconverter">
        <w:smartTagPr>
          <w:attr w:name="ProductID" w:val="3 665 582 m2"/>
        </w:smartTagPr>
        <w:r w:rsidR="00A95367" w:rsidRPr="00A94018">
          <w:rPr>
            <w:rFonts w:ascii="Calibri" w:hAnsi="Calibri" w:cs="Arial"/>
            <w:bCs/>
          </w:rPr>
          <w:t xml:space="preserve">3 </w:t>
        </w:r>
        <w:r w:rsidR="00BB18BE" w:rsidRPr="00A94018">
          <w:rPr>
            <w:rFonts w:ascii="Calibri" w:hAnsi="Calibri" w:cs="Arial"/>
            <w:bCs/>
          </w:rPr>
          <w:t>665 582</w:t>
        </w:r>
        <w:r w:rsidR="00A95367" w:rsidRPr="00A94018">
          <w:rPr>
            <w:rFonts w:ascii="Calibri" w:hAnsi="Calibri" w:cs="Arial"/>
            <w:bCs/>
          </w:rPr>
          <w:t xml:space="preserve"> </w:t>
        </w:r>
        <w:r w:rsidR="00AA3F01" w:rsidRPr="00A94018">
          <w:rPr>
            <w:rFonts w:asciiTheme="minorHAnsi" w:hAnsiTheme="minorHAnsi"/>
          </w:rPr>
          <w:t>m</w:t>
        </w:r>
        <w:r w:rsidR="00AA3F01" w:rsidRPr="00A94018">
          <w:rPr>
            <w:rFonts w:asciiTheme="minorHAnsi" w:hAnsiTheme="minorHAnsi"/>
            <w:vertAlign w:val="superscript"/>
          </w:rPr>
          <w:t>2</w:t>
        </w:r>
      </w:smartTag>
      <w:r w:rsidR="00A95367" w:rsidRPr="00A94018">
        <w:rPr>
          <w:rFonts w:asciiTheme="minorHAnsi" w:hAnsiTheme="minorHAnsi"/>
          <w:b/>
        </w:rPr>
        <w:t xml:space="preserve"> </w:t>
      </w:r>
      <w:r w:rsidR="00A95367" w:rsidRPr="00A94018">
        <w:rPr>
          <w:rFonts w:asciiTheme="minorHAnsi" w:hAnsiTheme="minorHAnsi"/>
        </w:rPr>
        <w:t xml:space="preserve">(w przeliczeniu: </w:t>
      </w:r>
      <w:r w:rsidR="00CE0A8B" w:rsidRPr="00A94018">
        <w:rPr>
          <w:rFonts w:ascii="Calibri" w:hAnsi="Calibri" w:cs="Arial"/>
          <w:bCs/>
        </w:rPr>
        <w:t>40 </w:t>
      </w:r>
      <w:r w:rsidR="00D642B8" w:rsidRPr="00A94018">
        <w:rPr>
          <w:rFonts w:ascii="Calibri" w:hAnsi="Calibri" w:cs="Arial"/>
          <w:bCs/>
        </w:rPr>
        <w:t>321,4</w:t>
      </w:r>
      <w:r w:rsidR="00A95367" w:rsidRPr="00A94018">
        <w:rPr>
          <w:rFonts w:asciiTheme="minorHAnsi" w:hAnsiTheme="minorHAnsi"/>
        </w:rPr>
        <w:t xml:space="preserve"> Mg). Jest to </w:t>
      </w:r>
      <w:r w:rsidR="00F336D4" w:rsidRPr="00A94018">
        <w:rPr>
          <w:rFonts w:asciiTheme="minorHAnsi" w:hAnsiTheme="minorHAnsi"/>
        </w:rPr>
        <w:t>zsumowana ilość</w:t>
      </w:r>
      <w:r w:rsidR="00A95367" w:rsidRPr="00A94018">
        <w:rPr>
          <w:rFonts w:asciiTheme="minorHAnsi" w:hAnsiTheme="minorHAnsi"/>
        </w:rPr>
        <w:t xml:space="preserve"> wyrobów zawieraj</w:t>
      </w:r>
      <w:r w:rsidR="00CE0A8B" w:rsidRPr="00A94018">
        <w:rPr>
          <w:rFonts w:asciiTheme="minorHAnsi" w:hAnsiTheme="minorHAnsi"/>
        </w:rPr>
        <w:t>ących azbest zinwentaryzowana w </w:t>
      </w:r>
      <w:r w:rsidR="00A95367" w:rsidRPr="00A94018">
        <w:rPr>
          <w:rFonts w:asciiTheme="minorHAnsi" w:hAnsiTheme="minorHAnsi"/>
        </w:rPr>
        <w:t>poszczególnych gminach</w:t>
      </w:r>
      <w:r w:rsidR="00AA3F01" w:rsidRPr="00A94018">
        <w:rPr>
          <w:rFonts w:asciiTheme="minorHAnsi" w:hAnsiTheme="minorHAnsi"/>
          <w:b/>
        </w:rPr>
        <w:t xml:space="preserve">. </w:t>
      </w:r>
      <w:r w:rsidRPr="00A94018">
        <w:rPr>
          <w:rFonts w:asciiTheme="minorHAnsi" w:hAnsiTheme="minorHAnsi"/>
        </w:rPr>
        <w:t>Przy obliczaniu masy wyrobów zawierających azbest z</w:t>
      </w:r>
      <w:r w:rsidR="00260235" w:rsidRPr="00A94018">
        <w:rPr>
          <w:rFonts w:asciiTheme="minorHAnsi" w:hAnsiTheme="minorHAnsi"/>
        </w:rPr>
        <w:t>astosowano przelicznik</w:t>
      </w:r>
      <w:r w:rsidR="00CE39B0" w:rsidRPr="00A94018">
        <w:rPr>
          <w:rFonts w:asciiTheme="minorHAnsi" w:hAnsiTheme="minorHAnsi"/>
        </w:rPr>
        <w:t xml:space="preserve"> 11 kg/</w:t>
      </w:r>
      <w:r w:rsidR="00260235" w:rsidRPr="00A94018">
        <w:rPr>
          <w:rFonts w:asciiTheme="minorHAnsi" w:hAnsiTheme="minorHAnsi"/>
        </w:rPr>
        <w:t>m</w:t>
      </w:r>
      <w:r w:rsidR="00260235" w:rsidRPr="00A94018">
        <w:rPr>
          <w:rFonts w:asciiTheme="minorHAnsi" w:hAnsiTheme="minorHAnsi"/>
          <w:vertAlign w:val="superscript"/>
        </w:rPr>
        <w:t>2</w:t>
      </w:r>
      <w:r w:rsidR="00CE39B0" w:rsidRPr="00A94018">
        <w:rPr>
          <w:rFonts w:asciiTheme="minorHAnsi" w:hAnsiTheme="minorHAnsi"/>
        </w:rPr>
        <w:t>, weryfikując tym samym informacje podawane przez gminy (</w:t>
      </w:r>
      <w:r w:rsidRPr="00A94018">
        <w:rPr>
          <w:rFonts w:asciiTheme="minorHAnsi" w:hAnsiTheme="minorHAnsi"/>
        </w:rPr>
        <w:t>gdzie</w:t>
      </w:r>
      <w:r w:rsidR="00034178" w:rsidRPr="00A94018">
        <w:rPr>
          <w:rFonts w:asciiTheme="minorHAnsi" w:hAnsiTheme="minorHAnsi"/>
        </w:rPr>
        <w:t xml:space="preserve"> używano </w:t>
      </w:r>
      <w:r w:rsidRPr="00A94018">
        <w:rPr>
          <w:rFonts w:asciiTheme="minorHAnsi" w:hAnsiTheme="minorHAnsi"/>
        </w:rPr>
        <w:t xml:space="preserve">różnych </w:t>
      </w:r>
      <w:r w:rsidR="00034178" w:rsidRPr="00A94018">
        <w:rPr>
          <w:rFonts w:asciiTheme="minorHAnsi" w:hAnsiTheme="minorHAnsi"/>
        </w:rPr>
        <w:t>przeliczników</w:t>
      </w:r>
      <w:r w:rsidRPr="00A94018">
        <w:rPr>
          <w:rFonts w:asciiTheme="minorHAnsi" w:hAnsiTheme="minorHAnsi"/>
        </w:rPr>
        <w:t>, wynoszących</w:t>
      </w:r>
      <w:r w:rsidR="00034178" w:rsidRPr="00A94018">
        <w:rPr>
          <w:rFonts w:asciiTheme="minorHAnsi" w:hAnsiTheme="minorHAnsi"/>
        </w:rPr>
        <w:t xml:space="preserve"> od 11</w:t>
      </w:r>
      <w:r w:rsidR="005A54F2" w:rsidRPr="00A94018">
        <w:rPr>
          <w:rFonts w:asciiTheme="minorHAnsi" w:hAnsiTheme="minorHAnsi"/>
        </w:rPr>
        <w:t> </w:t>
      </w:r>
      <w:r w:rsidR="00034178" w:rsidRPr="00A94018">
        <w:rPr>
          <w:rFonts w:asciiTheme="minorHAnsi" w:hAnsiTheme="minorHAnsi"/>
        </w:rPr>
        <w:t>kg/m</w:t>
      </w:r>
      <w:r w:rsidR="00034178" w:rsidRPr="00A94018">
        <w:rPr>
          <w:rFonts w:asciiTheme="minorHAnsi" w:hAnsiTheme="minorHAnsi"/>
          <w:vertAlign w:val="superscript"/>
        </w:rPr>
        <w:t>2</w:t>
      </w:r>
      <w:r w:rsidR="003B6106" w:rsidRPr="00A94018">
        <w:rPr>
          <w:rFonts w:asciiTheme="minorHAnsi" w:hAnsiTheme="minorHAnsi"/>
        </w:rPr>
        <w:t xml:space="preserve"> do 15 </w:t>
      </w:r>
      <w:r w:rsidR="00034178" w:rsidRPr="00A94018">
        <w:rPr>
          <w:rFonts w:asciiTheme="minorHAnsi" w:hAnsiTheme="minorHAnsi"/>
        </w:rPr>
        <w:t>kg/m</w:t>
      </w:r>
      <w:r w:rsidR="00034178" w:rsidRPr="00A94018">
        <w:rPr>
          <w:rFonts w:asciiTheme="minorHAnsi" w:hAnsiTheme="minorHAnsi"/>
          <w:vertAlign w:val="superscript"/>
        </w:rPr>
        <w:t>2</w:t>
      </w:r>
      <w:r w:rsidR="00034178" w:rsidRPr="00A94018">
        <w:rPr>
          <w:rFonts w:asciiTheme="minorHAnsi" w:hAnsiTheme="minorHAnsi"/>
        </w:rPr>
        <w:t>)</w:t>
      </w:r>
      <w:r w:rsidR="00260235" w:rsidRPr="00A94018">
        <w:rPr>
          <w:rFonts w:asciiTheme="minorHAnsi" w:hAnsiTheme="minorHAnsi"/>
        </w:rPr>
        <w:t xml:space="preserve">. </w:t>
      </w:r>
      <w:r w:rsidR="00C60A2F" w:rsidRPr="00A94018">
        <w:rPr>
          <w:rFonts w:asciiTheme="minorHAnsi" w:hAnsiTheme="minorHAnsi"/>
        </w:rPr>
        <w:t>Jednak i</w:t>
      </w:r>
      <w:r w:rsidR="006153AD" w:rsidRPr="00A94018">
        <w:rPr>
          <w:rFonts w:asciiTheme="minorHAnsi" w:hAnsiTheme="minorHAnsi"/>
        </w:rPr>
        <w:t>nwentaryzacje</w:t>
      </w:r>
      <w:r w:rsidR="000439E2" w:rsidRPr="00A94018">
        <w:rPr>
          <w:rFonts w:asciiTheme="minorHAnsi" w:hAnsiTheme="minorHAnsi"/>
        </w:rPr>
        <w:t xml:space="preserve"> wykonywan</w:t>
      </w:r>
      <w:r w:rsidR="00F336D4" w:rsidRPr="00A94018">
        <w:rPr>
          <w:rFonts w:asciiTheme="minorHAnsi" w:hAnsiTheme="minorHAnsi"/>
        </w:rPr>
        <w:t>e były</w:t>
      </w:r>
      <w:r w:rsidR="000439E2" w:rsidRPr="00A94018">
        <w:rPr>
          <w:rFonts w:asciiTheme="minorHAnsi" w:hAnsiTheme="minorHAnsi"/>
        </w:rPr>
        <w:t xml:space="preserve"> niejednocześnie</w:t>
      </w:r>
      <w:r w:rsidR="008D4C78" w:rsidRPr="00A94018">
        <w:rPr>
          <w:rFonts w:asciiTheme="minorHAnsi" w:hAnsiTheme="minorHAnsi"/>
        </w:rPr>
        <w:t xml:space="preserve"> (najstarsze - w </w:t>
      </w:r>
      <w:r w:rsidR="00F336D4" w:rsidRPr="00A94018">
        <w:rPr>
          <w:rFonts w:asciiTheme="minorHAnsi" w:hAnsiTheme="minorHAnsi"/>
        </w:rPr>
        <w:t>2006 r.</w:t>
      </w:r>
      <w:r w:rsidR="000439E2" w:rsidRPr="00A94018">
        <w:rPr>
          <w:rFonts w:asciiTheme="minorHAnsi" w:hAnsiTheme="minorHAnsi"/>
        </w:rPr>
        <w:t xml:space="preserve">, </w:t>
      </w:r>
      <w:r w:rsidR="00C60A2F" w:rsidRPr="00A94018">
        <w:rPr>
          <w:rFonts w:asciiTheme="minorHAnsi" w:hAnsiTheme="minorHAnsi"/>
        </w:rPr>
        <w:t>a </w:t>
      </w:r>
      <w:r w:rsidR="00F336D4" w:rsidRPr="00A94018">
        <w:rPr>
          <w:rFonts w:asciiTheme="minorHAnsi" w:hAnsiTheme="minorHAnsi"/>
        </w:rPr>
        <w:t>najnowsze w 2015 r.)</w:t>
      </w:r>
      <w:r w:rsidR="00C60A2F" w:rsidRPr="00A94018">
        <w:rPr>
          <w:rFonts w:asciiTheme="minorHAnsi" w:hAnsiTheme="minorHAnsi"/>
        </w:rPr>
        <w:t>. Od tego czasu usuniętych została już część wyrobów zawierających azbest.</w:t>
      </w:r>
    </w:p>
    <w:p w:rsidR="00C60A2F" w:rsidRPr="00A94018" w:rsidRDefault="00C60A2F" w:rsidP="00CE1E62">
      <w:pPr>
        <w:pStyle w:val="aaaaanita"/>
        <w:shd w:val="clear" w:color="auto" w:fill="FFFFFF" w:themeFill="background1"/>
        <w:rPr>
          <w:rFonts w:asciiTheme="minorHAnsi" w:hAnsiTheme="minorHAnsi"/>
        </w:rPr>
      </w:pPr>
    </w:p>
    <w:p w:rsidR="001C56C5" w:rsidRPr="00A94018" w:rsidRDefault="00C60A2F" w:rsidP="00CE1E62">
      <w:pPr>
        <w:pStyle w:val="aaaaanita"/>
        <w:shd w:val="clear" w:color="auto" w:fill="FFFFFF" w:themeFill="background1"/>
        <w:rPr>
          <w:rFonts w:asciiTheme="minorHAnsi" w:hAnsiTheme="minorHAnsi"/>
        </w:rPr>
      </w:pPr>
      <w:r w:rsidRPr="00A94018">
        <w:rPr>
          <w:rFonts w:asciiTheme="minorHAnsi" w:hAnsiTheme="minorHAnsi"/>
        </w:rPr>
        <w:lastRenderedPageBreak/>
        <w:t>I</w:t>
      </w:r>
      <w:r w:rsidR="00F336D4" w:rsidRPr="00A94018">
        <w:rPr>
          <w:rFonts w:asciiTheme="minorHAnsi" w:hAnsiTheme="minorHAnsi"/>
        </w:rPr>
        <w:t xml:space="preserve">lość wyrobów zawierających azbest </w:t>
      </w:r>
      <w:r w:rsidRPr="00A94018">
        <w:rPr>
          <w:rFonts w:asciiTheme="minorHAnsi" w:hAnsiTheme="minorHAnsi"/>
        </w:rPr>
        <w:t xml:space="preserve">znajdujących się na terenie powiatu wołomińskiego </w:t>
      </w:r>
      <w:r w:rsidR="00F336D4" w:rsidRPr="00A94018">
        <w:rPr>
          <w:rFonts w:asciiTheme="minorHAnsi" w:hAnsiTheme="minorHAnsi"/>
        </w:rPr>
        <w:t xml:space="preserve">przyjęto </w:t>
      </w:r>
      <w:r w:rsidRPr="00A94018">
        <w:rPr>
          <w:rFonts w:asciiTheme="minorHAnsi" w:hAnsiTheme="minorHAnsi"/>
        </w:rPr>
        <w:t xml:space="preserve">zatem </w:t>
      </w:r>
      <w:r w:rsidR="00F336D4" w:rsidRPr="00A94018">
        <w:rPr>
          <w:rFonts w:asciiTheme="minorHAnsi" w:hAnsiTheme="minorHAnsi"/>
        </w:rPr>
        <w:t>według stanu na dzień 31.12.2014 r.</w:t>
      </w:r>
      <w:r w:rsidRPr="00A94018">
        <w:rPr>
          <w:rFonts w:asciiTheme="minorHAnsi" w:hAnsiTheme="minorHAnsi"/>
        </w:rPr>
        <w:t>, opierając się na informacjach udzielonych przez poszczególne gminy.</w:t>
      </w:r>
      <w:r w:rsidR="00F336D4" w:rsidRPr="00A94018">
        <w:rPr>
          <w:rFonts w:asciiTheme="minorHAnsi" w:hAnsiTheme="minorHAnsi"/>
        </w:rPr>
        <w:t xml:space="preserve"> </w:t>
      </w:r>
      <w:r w:rsidRPr="00A94018">
        <w:rPr>
          <w:rFonts w:asciiTheme="minorHAnsi" w:hAnsiTheme="minorHAnsi"/>
        </w:rPr>
        <w:t>Ilość ta w</w:t>
      </w:r>
      <w:r w:rsidR="00F336D4" w:rsidRPr="00A94018">
        <w:rPr>
          <w:rFonts w:asciiTheme="minorHAnsi" w:hAnsiTheme="minorHAnsi"/>
        </w:rPr>
        <w:t xml:space="preserve">ynosiła </w:t>
      </w:r>
      <w:smartTag w:uri="urn:schemas-microsoft-com:office:smarttags" w:element="metricconverter">
        <w:smartTagPr>
          <w:attr w:name="ProductID" w:val="3 303 580 m2"/>
        </w:smartTagPr>
        <w:r w:rsidR="00234B5D" w:rsidRPr="00A94018">
          <w:rPr>
            <w:rFonts w:ascii="Calibri" w:hAnsi="Calibri" w:cs="Arial"/>
            <w:b/>
            <w:bCs/>
          </w:rPr>
          <w:t>3 303 580</w:t>
        </w:r>
        <w:r w:rsidR="00F336D4" w:rsidRPr="00A94018">
          <w:rPr>
            <w:rFonts w:ascii="Calibri" w:hAnsi="Calibri" w:cs="Arial"/>
            <w:b/>
            <w:bCs/>
          </w:rPr>
          <w:t xml:space="preserve"> </w:t>
        </w:r>
        <w:r w:rsidR="00F336D4" w:rsidRPr="00A94018">
          <w:rPr>
            <w:rFonts w:asciiTheme="minorHAnsi" w:hAnsiTheme="minorHAnsi"/>
            <w:b/>
          </w:rPr>
          <w:t>m</w:t>
        </w:r>
        <w:r w:rsidR="00F336D4" w:rsidRPr="00A94018">
          <w:rPr>
            <w:rFonts w:asciiTheme="minorHAnsi" w:hAnsiTheme="minorHAnsi"/>
            <w:b/>
            <w:vertAlign w:val="superscript"/>
          </w:rPr>
          <w:t>2</w:t>
        </w:r>
      </w:smartTag>
      <w:r w:rsidR="00F336D4" w:rsidRPr="00A94018">
        <w:rPr>
          <w:rFonts w:asciiTheme="minorHAnsi" w:hAnsiTheme="minorHAnsi"/>
          <w:b/>
          <w:vertAlign w:val="superscript"/>
        </w:rPr>
        <w:t xml:space="preserve"> </w:t>
      </w:r>
      <w:r w:rsidR="00F336D4" w:rsidRPr="00A94018">
        <w:rPr>
          <w:rFonts w:asciiTheme="minorHAnsi" w:hAnsiTheme="minorHAnsi"/>
        </w:rPr>
        <w:t xml:space="preserve">(w przeliczeniu: </w:t>
      </w:r>
      <w:r w:rsidR="002768F8" w:rsidRPr="00A94018">
        <w:rPr>
          <w:rFonts w:ascii="Calibri" w:hAnsi="Calibri" w:cs="Arial"/>
          <w:bCs/>
        </w:rPr>
        <w:t>36 339,3</w:t>
      </w:r>
      <w:r w:rsidR="00F336D4" w:rsidRPr="00A94018">
        <w:rPr>
          <w:rFonts w:ascii="Calibri" w:hAnsi="Calibri" w:cs="Arial"/>
          <w:b/>
          <w:bCs/>
        </w:rPr>
        <w:t xml:space="preserve"> </w:t>
      </w:r>
      <w:r w:rsidR="00F336D4" w:rsidRPr="00A94018">
        <w:rPr>
          <w:rFonts w:asciiTheme="minorHAnsi" w:hAnsiTheme="minorHAnsi"/>
        </w:rPr>
        <w:t>Mg).</w:t>
      </w:r>
      <w:r w:rsidR="001C56C5" w:rsidRPr="00A94018">
        <w:rPr>
          <w:rFonts w:asciiTheme="minorHAnsi" w:hAnsiTheme="minorHAnsi"/>
        </w:rPr>
        <w:t xml:space="preserve"> </w:t>
      </w:r>
    </w:p>
    <w:p w:rsidR="00C56E70" w:rsidRPr="00A94018" w:rsidRDefault="00C56E70" w:rsidP="00CE1E62">
      <w:pPr>
        <w:shd w:val="clear" w:color="auto" w:fill="FFFFFF" w:themeFill="background1"/>
        <w:autoSpaceDE w:val="0"/>
        <w:autoSpaceDN w:val="0"/>
        <w:adjustRightInd w:val="0"/>
        <w:jc w:val="both"/>
        <w:rPr>
          <w:rFonts w:asciiTheme="minorHAnsi" w:hAnsiTheme="minorHAnsi"/>
          <w:sz w:val="22"/>
          <w:szCs w:val="22"/>
        </w:rPr>
      </w:pPr>
    </w:p>
    <w:p w:rsidR="00C60A2F" w:rsidRPr="00A94018" w:rsidRDefault="00C60A2F" w:rsidP="00CE1E62">
      <w:pPr>
        <w:shd w:val="clear" w:color="auto" w:fill="FFFFFF" w:themeFill="background1"/>
        <w:autoSpaceDE w:val="0"/>
        <w:autoSpaceDN w:val="0"/>
        <w:adjustRightInd w:val="0"/>
        <w:jc w:val="both"/>
        <w:rPr>
          <w:rFonts w:asciiTheme="minorHAnsi" w:hAnsiTheme="minorHAnsi" w:cs="Verdana"/>
          <w:sz w:val="22"/>
          <w:szCs w:val="22"/>
        </w:rPr>
      </w:pPr>
      <w:r w:rsidRPr="00A94018">
        <w:rPr>
          <w:rFonts w:asciiTheme="minorHAnsi" w:hAnsiTheme="minorHAnsi"/>
          <w:sz w:val="22"/>
          <w:szCs w:val="22"/>
        </w:rPr>
        <w:t>Wskaźnik nagromadzenia wyrobów zawierających azbest na terenie powiatu wołomińskiego wynosił według stanu na 31.12.2014 r. 38,</w:t>
      </w:r>
      <w:r w:rsidR="007F1D6C" w:rsidRPr="00A94018">
        <w:rPr>
          <w:rFonts w:asciiTheme="minorHAnsi" w:hAnsiTheme="minorHAnsi"/>
          <w:sz w:val="22"/>
          <w:szCs w:val="22"/>
        </w:rPr>
        <w:t>1</w:t>
      </w:r>
      <w:r w:rsidRPr="00A94018">
        <w:rPr>
          <w:rFonts w:asciiTheme="minorHAnsi" w:hAnsiTheme="minorHAnsi"/>
          <w:sz w:val="22"/>
          <w:szCs w:val="22"/>
        </w:rPr>
        <w:t xml:space="preserve"> Mg/km</w:t>
      </w:r>
      <w:r w:rsidRPr="00A94018">
        <w:rPr>
          <w:rFonts w:asciiTheme="minorHAnsi" w:hAnsiTheme="minorHAnsi"/>
          <w:sz w:val="22"/>
          <w:szCs w:val="22"/>
          <w:vertAlign w:val="superscript"/>
        </w:rPr>
        <w:t>2</w:t>
      </w:r>
      <w:r w:rsidRPr="00A94018">
        <w:rPr>
          <w:rFonts w:asciiTheme="minorHAnsi" w:hAnsiTheme="minorHAnsi"/>
          <w:sz w:val="22"/>
          <w:szCs w:val="22"/>
        </w:rPr>
        <w:t xml:space="preserve"> lub 3 464m</w:t>
      </w:r>
      <w:r w:rsidRPr="00A94018">
        <w:rPr>
          <w:rFonts w:asciiTheme="minorHAnsi" w:hAnsiTheme="minorHAnsi"/>
          <w:sz w:val="22"/>
          <w:szCs w:val="22"/>
          <w:vertAlign w:val="superscript"/>
        </w:rPr>
        <w:t>2</w:t>
      </w:r>
      <w:r w:rsidRPr="00A94018">
        <w:rPr>
          <w:rFonts w:asciiTheme="minorHAnsi" w:hAnsiTheme="minorHAnsi"/>
          <w:sz w:val="22"/>
          <w:szCs w:val="22"/>
        </w:rPr>
        <w:t>/km</w:t>
      </w:r>
      <w:r w:rsidRPr="00A94018">
        <w:rPr>
          <w:rFonts w:asciiTheme="minorHAnsi" w:hAnsiTheme="minorHAnsi"/>
          <w:sz w:val="22"/>
          <w:szCs w:val="22"/>
          <w:vertAlign w:val="superscript"/>
        </w:rPr>
        <w:t>2</w:t>
      </w:r>
      <w:r w:rsidRPr="00A94018">
        <w:rPr>
          <w:rFonts w:asciiTheme="minorHAnsi" w:hAnsiTheme="minorHAnsi"/>
          <w:sz w:val="22"/>
          <w:szCs w:val="22"/>
        </w:rPr>
        <w:t xml:space="preserve">. Na jednego mieszkańca powiatu przypadało średnio </w:t>
      </w:r>
      <w:smartTag w:uri="urn:schemas-microsoft-com:office:smarttags" w:element="metricconverter">
        <w:smartTagPr>
          <w:attr w:name="ProductID" w:val="157,8 kg"/>
        </w:smartTagPr>
        <w:r w:rsidRPr="00A94018">
          <w:rPr>
            <w:rFonts w:asciiTheme="minorHAnsi" w:hAnsiTheme="minorHAnsi"/>
            <w:sz w:val="22"/>
            <w:szCs w:val="22"/>
          </w:rPr>
          <w:t>15</w:t>
        </w:r>
        <w:r w:rsidR="00A73F12" w:rsidRPr="00A94018">
          <w:rPr>
            <w:rFonts w:asciiTheme="minorHAnsi" w:hAnsiTheme="minorHAnsi"/>
            <w:sz w:val="22"/>
            <w:szCs w:val="22"/>
          </w:rPr>
          <w:t>7</w:t>
        </w:r>
        <w:r w:rsidRPr="00A94018">
          <w:rPr>
            <w:rFonts w:asciiTheme="minorHAnsi" w:hAnsiTheme="minorHAnsi"/>
            <w:sz w:val="22"/>
            <w:szCs w:val="22"/>
          </w:rPr>
          <w:t>,</w:t>
        </w:r>
        <w:r w:rsidR="00A73F12" w:rsidRPr="00A94018">
          <w:rPr>
            <w:rFonts w:asciiTheme="minorHAnsi" w:hAnsiTheme="minorHAnsi"/>
            <w:sz w:val="22"/>
            <w:szCs w:val="22"/>
          </w:rPr>
          <w:t>8</w:t>
        </w:r>
        <w:r w:rsidRPr="00A94018">
          <w:rPr>
            <w:rFonts w:asciiTheme="minorHAnsi" w:hAnsiTheme="minorHAnsi"/>
            <w:sz w:val="22"/>
            <w:szCs w:val="22"/>
          </w:rPr>
          <w:t xml:space="preserve"> kg</w:t>
        </w:r>
      </w:smartTag>
      <w:r w:rsidRPr="00A94018">
        <w:rPr>
          <w:rFonts w:asciiTheme="minorHAnsi" w:hAnsiTheme="minorHAnsi"/>
          <w:sz w:val="22"/>
          <w:szCs w:val="22"/>
        </w:rPr>
        <w:t xml:space="preserve"> wyrobów zawierających azbest. </w:t>
      </w:r>
    </w:p>
    <w:p w:rsidR="00C60A2F" w:rsidRPr="00A94018" w:rsidRDefault="00C60A2F" w:rsidP="00CE1E62">
      <w:pPr>
        <w:shd w:val="clear" w:color="auto" w:fill="FFFFFF" w:themeFill="background1"/>
        <w:autoSpaceDE w:val="0"/>
        <w:autoSpaceDN w:val="0"/>
        <w:adjustRightInd w:val="0"/>
        <w:jc w:val="both"/>
        <w:rPr>
          <w:rFonts w:asciiTheme="minorHAnsi" w:hAnsiTheme="minorHAnsi"/>
          <w:sz w:val="22"/>
          <w:szCs w:val="22"/>
        </w:rPr>
      </w:pPr>
    </w:p>
    <w:p w:rsidR="00C60A2F" w:rsidRPr="00A94018" w:rsidRDefault="00C60A2F" w:rsidP="00CE1E62">
      <w:pPr>
        <w:pStyle w:val="aaaaanita"/>
        <w:shd w:val="clear" w:color="auto" w:fill="FFFFFF" w:themeFill="background1"/>
        <w:rPr>
          <w:rFonts w:asciiTheme="minorHAnsi" w:hAnsiTheme="minorHAnsi"/>
        </w:rPr>
      </w:pPr>
      <w:r w:rsidRPr="00A94018">
        <w:rPr>
          <w:rFonts w:asciiTheme="minorHAnsi" w:hAnsiTheme="minorHAnsi"/>
        </w:rPr>
        <w:t xml:space="preserve">Mając na uwadze fakt, że proces pełnej inwentaryzacji wyrobów zawierających azbest w niektórych gminach nie został zakończony, można z całą pewnością stwierdzić, że nie jest to ostateczna ilość wyrobów zawierających azbest znajdujących się na terenie powiatu wołomińskiego. </w:t>
      </w:r>
    </w:p>
    <w:p w:rsidR="00C60A2F" w:rsidRPr="00A94018" w:rsidRDefault="00C60A2F" w:rsidP="00CE1E62">
      <w:pPr>
        <w:shd w:val="clear" w:color="auto" w:fill="FFFFFF" w:themeFill="background1"/>
        <w:autoSpaceDE w:val="0"/>
        <w:autoSpaceDN w:val="0"/>
        <w:adjustRightInd w:val="0"/>
        <w:jc w:val="both"/>
        <w:rPr>
          <w:rFonts w:asciiTheme="minorHAnsi" w:hAnsiTheme="minorHAnsi"/>
          <w:sz w:val="22"/>
          <w:szCs w:val="22"/>
        </w:rPr>
      </w:pPr>
    </w:p>
    <w:p w:rsidR="00D96820" w:rsidRPr="00A94018" w:rsidRDefault="009D6453" w:rsidP="00CE1E62">
      <w:pPr>
        <w:pStyle w:val="tatry"/>
        <w:shd w:val="clear" w:color="auto" w:fill="FFFFFF" w:themeFill="background1"/>
        <w:rPr>
          <w:rFonts w:asciiTheme="minorHAnsi" w:hAnsiTheme="minorHAnsi"/>
        </w:rPr>
      </w:pPr>
      <w:r w:rsidRPr="00A94018">
        <w:rPr>
          <w:rFonts w:asciiTheme="minorHAnsi" w:hAnsiTheme="minorHAnsi"/>
        </w:rPr>
        <w:t>W poniższej tabeli przedstawiono informacje o iloś</w:t>
      </w:r>
      <w:r w:rsidR="00B02BDF" w:rsidRPr="00A94018">
        <w:rPr>
          <w:rFonts w:asciiTheme="minorHAnsi" w:hAnsiTheme="minorHAnsi"/>
        </w:rPr>
        <w:t>ci wyrobów zawierających azbest</w:t>
      </w:r>
      <w:r w:rsidR="0085695F" w:rsidRPr="00A94018">
        <w:rPr>
          <w:rFonts w:asciiTheme="minorHAnsi" w:hAnsiTheme="minorHAnsi"/>
        </w:rPr>
        <w:t xml:space="preserve"> </w:t>
      </w:r>
      <w:r w:rsidRPr="00A94018">
        <w:rPr>
          <w:rFonts w:asciiTheme="minorHAnsi" w:hAnsiTheme="minorHAnsi"/>
        </w:rPr>
        <w:t>w poszczególnych gminach powiatu wołomińskiego</w:t>
      </w:r>
      <w:r w:rsidR="00D96820" w:rsidRPr="00A94018">
        <w:rPr>
          <w:rFonts w:asciiTheme="minorHAnsi" w:hAnsiTheme="minorHAnsi"/>
        </w:rPr>
        <w:t>:</w:t>
      </w:r>
    </w:p>
    <w:p w:rsidR="00D96820" w:rsidRPr="00A94018" w:rsidRDefault="00D96820" w:rsidP="00CE1E62">
      <w:pPr>
        <w:pStyle w:val="tatry"/>
        <w:shd w:val="clear" w:color="auto" w:fill="FFFFFF" w:themeFill="background1"/>
        <w:rPr>
          <w:rFonts w:asciiTheme="minorHAnsi" w:hAnsiTheme="minorHAnsi"/>
        </w:rPr>
      </w:pPr>
    </w:p>
    <w:p w:rsidR="00D96820" w:rsidRPr="00A94018" w:rsidRDefault="0085695F" w:rsidP="00CE1E62">
      <w:pPr>
        <w:pStyle w:val="tatry"/>
        <w:numPr>
          <w:ilvl w:val="0"/>
          <w:numId w:val="48"/>
        </w:numPr>
        <w:shd w:val="clear" w:color="auto" w:fill="FFFFFF" w:themeFill="background1"/>
        <w:rPr>
          <w:rFonts w:asciiTheme="minorHAnsi" w:hAnsiTheme="minorHAnsi"/>
        </w:rPr>
      </w:pPr>
      <w:r w:rsidRPr="00A94018">
        <w:rPr>
          <w:rFonts w:asciiTheme="minorHAnsi" w:hAnsiTheme="minorHAnsi"/>
        </w:rPr>
        <w:t>wedłu</w:t>
      </w:r>
      <w:r w:rsidR="00D96820" w:rsidRPr="00A94018">
        <w:rPr>
          <w:rFonts w:asciiTheme="minorHAnsi" w:hAnsiTheme="minorHAnsi"/>
        </w:rPr>
        <w:t>g stanu na dzień wykonania w poszczególnych gminach inwentaryzacji,</w:t>
      </w:r>
    </w:p>
    <w:p w:rsidR="009D6453" w:rsidRPr="00A94018" w:rsidRDefault="00B02BDF" w:rsidP="00CE1E62">
      <w:pPr>
        <w:pStyle w:val="tatry"/>
        <w:numPr>
          <w:ilvl w:val="0"/>
          <w:numId w:val="48"/>
        </w:numPr>
        <w:shd w:val="clear" w:color="auto" w:fill="FFFFFF" w:themeFill="background1"/>
        <w:rPr>
          <w:rFonts w:asciiTheme="minorHAnsi" w:hAnsiTheme="minorHAnsi"/>
        </w:rPr>
      </w:pPr>
      <w:r w:rsidRPr="00A94018">
        <w:rPr>
          <w:rFonts w:asciiTheme="minorHAnsi" w:hAnsiTheme="minorHAnsi"/>
        </w:rPr>
        <w:t>według stanu na dzień 31.12.2014 r.</w:t>
      </w:r>
      <w:r w:rsidR="001F1DFC" w:rsidRPr="00A94018">
        <w:rPr>
          <w:rFonts w:asciiTheme="minorHAnsi" w:hAnsiTheme="minorHAnsi"/>
        </w:rPr>
        <w:t xml:space="preserve"> </w:t>
      </w:r>
    </w:p>
    <w:p w:rsidR="009D6453" w:rsidRPr="008E6A3E" w:rsidRDefault="009D6453" w:rsidP="00CE1E62">
      <w:pPr>
        <w:pStyle w:val="Legenda"/>
        <w:shd w:val="clear" w:color="auto" w:fill="FFFFFF" w:themeFill="background1"/>
        <w:spacing w:before="120"/>
        <w:jc w:val="center"/>
        <w:rPr>
          <w:rFonts w:asciiTheme="minorHAnsi" w:hAnsiTheme="minorHAnsi"/>
        </w:rPr>
      </w:pPr>
      <w:bookmarkStart w:id="35" w:name="_Toc210053941"/>
      <w:bookmarkStart w:id="36" w:name="_Toc336810501"/>
      <w:bookmarkStart w:id="37" w:name="_Toc420500177"/>
      <w:r w:rsidRPr="008E6A3E">
        <w:rPr>
          <w:rFonts w:asciiTheme="minorHAnsi" w:hAnsiTheme="minorHAnsi"/>
        </w:rPr>
        <w:t xml:space="preserve">Tabela </w:t>
      </w:r>
      <w:r w:rsidR="003E4A5D" w:rsidRPr="008E6A3E">
        <w:rPr>
          <w:rFonts w:asciiTheme="minorHAnsi" w:hAnsiTheme="minorHAnsi"/>
        </w:rPr>
        <w:fldChar w:fldCharType="begin"/>
      </w:r>
      <w:r w:rsidRPr="008E6A3E">
        <w:rPr>
          <w:rFonts w:asciiTheme="minorHAnsi" w:hAnsiTheme="minorHAnsi"/>
        </w:rPr>
        <w:instrText xml:space="preserve"> SEQ Tabela \* ARABIC </w:instrText>
      </w:r>
      <w:r w:rsidR="003E4A5D" w:rsidRPr="008E6A3E">
        <w:rPr>
          <w:rFonts w:asciiTheme="minorHAnsi" w:hAnsiTheme="minorHAnsi"/>
        </w:rPr>
        <w:fldChar w:fldCharType="separate"/>
      </w:r>
      <w:r w:rsidRPr="008E6A3E">
        <w:rPr>
          <w:rFonts w:asciiTheme="minorHAnsi" w:hAnsiTheme="minorHAnsi"/>
          <w:noProof/>
        </w:rPr>
        <w:t>4</w:t>
      </w:r>
      <w:r w:rsidR="003E4A5D" w:rsidRPr="008E6A3E">
        <w:rPr>
          <w:rFonts w:asciiTheme="minorHAnsi" w:hAnsiTheme="minorHAnsi"/>
        </w:rPr>
        <w:fldChar w:fldCharType="end"/>
      </w:r>
      <w:r w:rsidRPr="008E6A3E">
        <w:rPr>
          <w:rFonts w:asciiTheme="minorHAnsi" w:hAnsiTheme="minorHAnsi"/>
        </w:rPr>
        <w:t xml:space="preserve">. Ilości wyrobów zawierających azbest na terenie gmin powiatu </w:t>
      </w:r>
      <w:bookmarkEnd w:id="35"/>
      <w:bookmarkEnd w:id="36"/>
      <w:bookmarkEnd w:id="37"/>
      <w:r w:rsidR="00C54F95" w:rsidRPr="008E6A3E">
        <w:rPr>
          <w:rFonts w:asciiTheme="minorHAnsi" w:hAnsiTheme="minorHAnsi"/>
        </w:rPr>
        <w:t>wołomińskiego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6"/>
        <w:gridCol w:w="1116"/>
        <w:gridCol w:w="1825"/>
        <w:gridCol w:w="1758"/>
        <w:gridCol w:w="2071"/>
        <w:gridCol w:w="2056"/>
      </w:tblGrid>
      <w:tr w:rsidR="009D6453" w:rsidRPr="008E6A3E" w:rsidTr="00DB7027">
        <w:trPr>
          <w:trHeight w:val="234"/>
          <w:tblHeader/>
          <w:jc w:val="center"/>
        </w:trPr>
        <w:tc>
          <w:tcPr>
            <w:tcW w:w="0" w:type="auto"/>
            <w:vMerge w:val="restart"/>
            <w:shd w:val="clear" w:color="auto" w:fill="FFFFFF" w:themeFill="background1"/>
          </w:tcPr>
          <w:p w:rsidR="009D6453" w:rsidRPr="008E6A3E" w:rsidRDefault="009D6453" w:rsidP="00CE1E62">
            <w:pPr>
              <w:pStyle w:val="tatry"/>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Lp.</w:t>
            </w:r>
          </w:p>
        </w:tc>
        <w:tc>
          <w:tcPr>
            <w:tcW w:w="0" w:type="auto"/>
            <w:vMerge w:val="restart"/>
            <w:shd w:val="clear" w:color="auto" w:fill="FFFFFF" w:themeFill="background1"/>
          </w:tcPr>
          <w:p w:rsidR="009D6453" w:rsidRPr="008E6A3E" w:rsidRDefault="009D6453" w:rsidP="00CE1E62">
            <w:pPr>
              <w:pStyle w:val="tatry"/>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Gmina</w:t>
            </w:r>
          </w:p>
        </w:tc>
        <w:tc>
          <w:tcPr>
            <w:tcW w:w="0" w:type="auto"/>
            <w:gridSpan w:val="2"/>
            <w:shd w:val="clear" w:color="auto" w:fill="FFFFFF" w:themeFill="background1"/>
          </w:tcPr>
          <w:p w:rsidR="009D6453" w:rsidRPr="008E6A3E" w:rsidRDefault="009D6453" w:rsidP="00CE1E62">
            <w:pPr>
              <w:pStyle w:val="tatry"/>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Ilość wyrobów zawierających azbest</w:t>
            </w:r>
            <w:r w:rsidR="00CC0A4D" w:rsidRPr="008E6A3E">
              <w:rPr>
                <w:rFonts w:asciiTheme="minorHAnsi" w:hAnsiTheme="minorHAnsi"/>
                <w:b/>
                <w:sz w:val="20"/>
                <w:szCs w:val="20"/>
              </w:rPr>
              <w:br/>
            </w:r>
            <w:r w:rsidRPr="008E6A3E">
              <w:rPr>
                <w:rFonts w:asciiTheme="minorHAnsi" w:hAnsiTheme="minorHAnsi"/>
                <w:b/>
                <w:sz w:val="20"/>
                <w:szCs w:val="20"/>
              </w:rPr>
              <w:t>(dane z inwentaryzacji wykonanych w poszczególnych gminach</w:t>
            </w:r>
          </w:p>
        </w:tc>
        <w:tc>
          <w:tcPr>
            <w:tcW w:w="0" w:type="auto"/>
            <w:gridSpan w:val="2"/>
            <w:shd w:val="clear" w:color="auto" w:fill="FFFFFF" w:themeFill="background1"/>
          </w:tcPr>
          <w:p w:rsidR="009D6453" w:rsidRPr="008E6A3E" w:rsidRDefault="009D6453" w:rsidP="00CE1E62">
            <w:pPr>
              <w:pStyle w:val="tatry"/>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Ilość wyrobów zawierających azbest według stanu na dzień 31.12.2014 r.</w:t>
            </w:r>
          </w:p>
        </w:tc>
      </w:tr>
      <w:tr w:rsidR="00DB7027" w:rsidRPr="008E6A3E" w:rsidTr="00DB7027">
        <w:trPr>
          <w:tblHeader/>
          <w:jc w:val="center"/>
        </w:trPr>
        <w:tc>
          <w:tcPr>
            <w:tcW w:w="0" w:type="auto"/>
            <w:vMerge/>
            <w:shd w:val="clear" w:color="auto" w:fill="FFFFFF" w:themeFill="background1"/>
          </w:tcPr>
          <w:p w:rsidR="009D6453" w:rsidRPr="008E6A3E" w:rsidRDefault="009D6453" w:rsidP="00CE1E62">
            <w:pPr>
              <w:pStyle w:val="tatry"/>
              <w:shd w:val="clear" w:color="auto" w:fill="FFFFFF" w:themeFill="background1"/>
              <w:rPr>
                <w:rFonts w:asciiTheme="minorHAnsi" w:hAnsiTheme="minorHAnsi"/>
                <w:sz w:val="20"/>
                <w:szCs w:val="20"/>
              </w:rPr>
            </w:pPr>
          </w:p>
        </w:tc>
        <w:tc>
          <w:tcPr>
            <w:tcW w:w="0" w:type="auto"/>
            <w:vMerge/>
            <w:shd w:val="clear" w:color="auto" w:fill="FFFFFF" w:themeFill="background1"/>
          </w:tcPr>
          <w:p w:rsidR="009D6453" w:rsidRPr="008E6A3E" w:rsidRDefault="009D6453" w:rsidP="00CE1E62">
            <w:pPr>
              <w:shd w:val="clear" w:color="auto" w:fill="FFFFFF" w:themeFill="background1"/>
              <w:rPr>
                <w:rFonts w:asciiTheme="minorHAnsi" w:hAnsiTheme="minorHAnsi"/>
                <w:sz w:val="20"/>
                <w:szCs w:val="20"/>
              </w:rPr>
            </w:pPr>
          </w:p>
        </w:tc>
        <w:tc>
          <w:tcPr>
            <w:tcW w:w="0" w:type="auto"/>
            <w:shd w:val="clear" w:color="auto" w:fill="FFFFFF" w:themeFill="background1"/>
          </w:tcPr>
          <w:p w:rsidR="009D6453" w:rsidRPr="008E6A3E" w:rsidRDefault="009D6453" w:rsidP="00CE1E62">
            <w:pPr>
              <w:pStyle w:val="tatry"/>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m</w:t>
            </w:r>
            <w:r w:rsidRPr="008E6A3E">
              <w:rPr>
                <w:rFonts w:asciiTheme="minorHAnsi" w:hAnsiTheme="minorHAnsi"/>
                <w:b/>
                <w:sz w:val="20"/>
                <w:szCs w:val="20"/>
                <w:vertAlign w:val="superscript"/>
              </w:rPr>
              <w:t>2</w:t>
            </w:r>
          </w:p>
        </w:tc>
        <w:tc>
          <w:tcPr>
            <w:tcW w:w="0" w:type="auto"/>
            <w:shd w:val="clear" w:color="auto" w:fill="FFFFFF" w:themeFill="background1"/>
          </w:tcPr>
          <w:p w:rsidR="009D6453" w:rsidRPr="008E6A3E" w:rsidRDefault="009D6453" w:rsidP="00CE1E62">
            <w:pPr>
              <w:pStyle w:val="tatry"/>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Mg*</w:t>
            </w:r>
          </w:p>
        </w:tc>
        <w:tc>
          <w:tcPr>
            <w:tcW w:w="0" w:type="auto"/>
            <w:shd w:val="clear" w:color="auto" w:fill="FFFFFF" w:themeFill="background1"/>
          </w:tcPr>
          <w:p w:rsidR="009D6453" w:rsidRPr="008E6A3E" w:rsidRDefault="009D6453" w:rsidP="00CE1E62">
            <w:pPr>
              <w:pStyle w:val="tatry"/>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m</w:t>
            </w:r>
            <w:r w:rsidRPr="008E6A3E">
              <w:rPr>
                <w:rFonts w:asciiTheme="minorHAnsi" w:hAnsiTheme="minorHAnsi"/>
                <w:b/>
                <w:sz w:val="20"/>
                <w:szCs w:val="20"/>
                <w:vertAlign w:val="superscript"/>
              </w:rPr>
              <w:t>2</w:t>
            </w:r>
          </w:p>
        </w:tc>
        <w:tc>
          <w:tcPr>
            <w:tcW w:w="0" w:type="auto"/>
            <w:shd w:val="clear" w:color="auto" w:fill="FFFFFF" w:themeFill="background1"/>
          </w:tcPr>
          <w:p w:rsidR="009D6453" w:rsidRPr="008E6A3E" w:rsidRDefault="009D6453" w:rsidP="00CE1E62">
            <w:pPr>
              <w:pStyle w:val="tatry"/>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Mg*</w:t>
            </w:r>
          </w:p>
        </w:tc>
      </w:tr>
      <w:tr w:rsidR="009D6453" w:rsidRPr="008E6A3E" w:rsidTr="002F0775">
        <w:trPr>
          <w:trHeight w:val="284"/>
          <w:jc w:val="center"/>
        </w:trPr>
        <w:tc>
          <w:tcPr>
            <w:tcW w:w="0" w:type="auto"/>
          </w:tcPr>
          <w:p w:rsidR="009D6453" w:rsidRPr="008E6A3E" w:rsidRDefault="009D6453" w:rsidP="00CE1E62">
            <w:pPr>
              <w:pStyle w:val="tatry"/>
              <w:numPr>
                <w:ilvl w:val="0"/>
                <w:numId w:val="18"/>
              </w:numPr>
              <w:shd w:val="clear" w:color="auto" w:fill="FFFFFF" w:themeFill="background1"/>
              <w:ind w:left="357" w:hanging="357"/>
              <w:rPr>
                <w:rFonts w:asciiTheme="minorHAnsi" w:hAnsiTheme="minorHAnsi"/>
                <w:sz w:val="20"/>
                <w:szCs w:val="20"/>
              </w:rPr>
            </w:pPr>
          </w:p>
        </w:tc>
        <w:tc>
          <w:tcPr>
            <w:tcW w:w="0" w:type="auto"/>
          </w:tcPr>
          <w:p w:rsidR="009D6453" w:rsidRPr="008E6A3E" w:rsidRDefault="009D6453" w:rsidP="00CE1E62">
            <w:pPr>
              <w:pStyle w:val="tatry"/>
              <w:shd w:val="clear" w:color="auto" w:fill="FFFFFF" w:themeFill="background1"/>
              <w:rPr>
                <w:rFonts w:asciiTheme="minorHAnsi" w:hAnsiTheme="minorHAnsi"/>
                <w:b/>
                <w:sz w:val="20"/>
                <w:szCs w:val="20"/>
              </w:rPr>
            </w:pPr>
            <w:r w:rsidRPr="008E6A3E">
              <w:rPr>
                <w:rFonts w:asciiTheme="minorHAnsi" w:hAnsiTheme="minorHAnsi"/>
                <w:b/>
                <w:sz w:val="20"/>
                <w:szCs w:val="20"/>
              </w:rPr>
              <w:t>Dąbrówka</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cs="Helvetica"/>
                <w:sz w:val="20"/>
                <w:szCs w:val="20"/>
              </w:rPr>
              <w:t>357 900</w:t>
            </w:r>
          </w:p>
        </w:tc>
        <w:tc>
          <w:tcPr>
            <w:tcW w:w="0" w:type="auto"/>
            <w:shd w:val="clear" w:color="auto" w:fill="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3 936,9</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339 173</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3 730,9</w:t>
            </w:r>
          </w:p>
        </w:tc>
      </w:tr>
      <w:tr w:rsidR="009D6453" w:rsidRPr="008E6A3E" w:rsidTr="002F0775">
        <w:trPr>
          <w:trHeight w:val="284"/>
          <w:jc w:val="center"/>
        </w:trPr>
        <w:tc>
          <w:tcPr>
            <w:tcW w:w="0" w:type="auto"/>
          </w:tcPr>
          <w:p w:rsidR="009D6453" w:rsidRPr="008E6A3E" w:rsidRDefault="009D6453" w:rsidP="00CE1E62">
            <w:pPr>
              <w:pStyle w:val="tatry"/>
              <w:numPr>
                <w:ilvl w:val="0"/>
                <w:numId w:val="18"/>
              </w:numPr>
              <w:shd w:val="clear" w:color="auto" w:fill="FFFFFF" w:themeFill="background1"/>
              <w:ind w:left="357" w:hanging="357"/>
              <w:rPr>
                <w:rFonts w:asciiTheme="minorHAnsi" w:hAnsiTheme="minorHAnsi"/>
                <w:sz w:val="20"/>
                <w:szCs w:val="20"/>
              </w:rPr>
            </w:pPr>
          </w:p>
        </w:tc>
        <w:tc>
          <w:tcPr>
            <w:tcW w:w="0" w:type="auto"/>
          </w:tcPr>
          <w:p w:rsidR="009D6453" w:rsidRPr="008E6A3E" w:rsidRDefault="009D6453" w:rsidP="00CE1E62">
            <w:pPr>
              <w:pStyle w:val="tatry"/>
              <w:shd w:val="clear" w:color="auto" w:fill="FFFFFF" w:themeFill="background1"/>
              <w:rPr>
                <w:rFonts w:asciiTheme="minorHAnsi" w:hAnsiTheme="minorHAnsi"/>
                <w:b/>
                <w:sz w:val="20"/>
                <w:szCs w:val="20"/>
              </w:rPr>
            </w:pPr>
            <w:r w:rsidRPr="008E6A3E">
              <w:rPr>
                <w:rFonts w:asciiTheme="minorHAnsi" w:hAnsiTheme="minorHAnsi"/>
                <w:b/>
                <w:sz w:val="20"/>
                <w:szCs w:val="20"/>
              </w:rPr>
              <w:t>Jadów</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216 363</w:t>
            </w:r>
          </w:p>
        </w:tc>
        <w:tc>
          <w:tcPr>
            <w:tcW w:w="0" w:type="auto"/>
            <w:shd w:val="clear" w:color="auto" w:fill="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2 380,0</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104 041</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1 144,4</w:t>
            </w:r>
          </w:p>
        </w:tc>
      </w:tr>
      <w:tr w:rsidR="009D6453" w:rsidRPr="008E6A3E" w:rsidTr="002F0775">
        <w:trPr>
          <w:trHeight w:val="284"/>
          <w:jc w:val="center"/>
        </w:trPr>
        <w:tc>
          <w:tcPr>
            <w:tcW w:w="0" w:type="auto"/>
          </w:tcPr>
          <w:p w:rsidR="009D6453" w:rsidRPr="008E6A3E" w:rsidRDefault="009D6453" w:rsidP="00CE1E62">
            <w:pPr>
              <w:pStyle w:val="tatry"/>
              <w:numPr>
                <w:ilvl w:val="0"/>
                <w:numId w:val="18"/>
              </w:numPr>
              <w:shd w:val="clear" w:color="auto" w:fill="FFFFFF" w:themeFill="background1"/>
              <w:ind w:left="357" w:hanging="357"/>
              <w:rPr>
                <w:rFonts w:asciiTheme="minorHAnsi" w:hAnsiTheme="minorHAnsi"/>
                <w:sz w:val="20"/>
                <w:szCs w:val="20"/>
              </w:rPr>
            </w:pPr>
          </w:p>
        </w:tc>
        <w:tc>
          <w:tcPr>
            <w:tcW w:w="0" w:type="auto"/>
          </w:tcPr>
          <w:p w:rsidR="009D6453" w:rsidRPr="008E6A3E" w:rsidRDefault="009D6453" w:rsidP="00CE1E62">
            <w:pPr>
              <w:pStyle w:val="tatry"/>
              <w:shd w:val="clear" w:color="auto" w:fill="FFFFFF" w:themeFill="background1"/>
              <w:rPr>
                <w:rFonts w:asciiTheme="minorHAnsi" w:hAnsiTheme="minorHAnsi"/>
                <w:b/>
                <w:sz w:val="20"/>
                <w:szCs w:val="20"/>
              </w:rPr>
            </w:pPr>
            <w:r w:rsidRPr="008E6A3E">
              <w:rPr>
                <w:rFonts w:asciiTheme="minorHAnsi" w:hAnsiTheme="minorHAnsi"/>
                <w:b/>
                <w:sz w:val="20"/>
                <w:szCs w:val="20"/>
              </w:rPr>
              <w:t>Klembów</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cs="Helvetica"/>
                <w:sz w:val="20"/>
                <w:szCs w:val="20"/>
              </w:rPr>
              <w:t>237 494</w:t>
            </w:r>
          </w:p>
        </w:tc>
        <w:tc>
          <w:tcPr>
            <w:tcW w:w="0" w:type="auto"/>
            <w:shd w:val="clear" w:color="auto" w:fill="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2 612,4</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187 672</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2 064,4</w:t>
            </w:r>
          </w:p>
        </w:tc>
      </w:tr>
      <w:tr w:rsidR="00BB18BE" w:rsidRPr="008E6A3E" w:rsidTr="002F0775">
        <w:trPr>
          <w:trHeight w:val="284"/>
          <w:jc w:val="center"/>
        </w:trPr>
        <w:tc>
          <w:tcPr>
            <w:tcW w:w="0" w:type="auto"/>
          </w:tcPr>
          <w:p w:rsidR="00BB18BE" w:rsidRPr="008E6A3E" w:rsidRDefault="00BB18BE" w:rsidP="00CE1E62">
            <w:pPr>
              <w:pStyle w:val="tatry"/>
              <w:numPr>
                <w:ilvl w:val="0"/>
                <w:numId w:val="18"/>
              </w:numPr>
              <w:shd w:val="clear" w:color="auto" w:fill="FFFFFF" w:themeFill="background1"/>
              <w:ind w:left="357" w:hanging="357"/>
              <w:rPr>
                <w:rFonts w:asciiTheme="minorHAnsi" w:hAnsiTheme="minorHAnsi"/>
                <w:sz w:val="20"/>
                <w:szCs w:val="20"/>
              </w:rPr>
            </w:pPr>
          </w:p>
        </w:tc>
        <w:tc>
          <w:tcPr>
            <w:tcW w:w="0" w:type="auto"/>
          </w:tcPr>
          <w:p w:rsidR="00BB18BE" w:rsidRPr="008E6A3E" w:rsidRDefault="00BB18BE" w:rsidP="00CE1E62">
            <w:pPr>
              <w:pStyle w:val="tatry"/>
              <w:shd w:val="clear" w:color="auto" w:fill="FFFFFF" w:themeFill="background1"/>
              <w:rPr>
                <w:rFonts w:asciiTheme="minorHAnsi" w:hAnsiTheme="minorHAnsi"/>
                <w:b/>
                <w:sz w:val="20"/>
                <w:szCs w:val="20"/>
              </w:rPr>
            </w:pPr>
            <w:r w:rsidRPr="008E6A3E">
              <w:rPr>
                <w:rFonts w:asciiTheme="minorHAnsi" w:hAnsiTheme="minorHAnsi"/>
                <w:b/>
                <w:sz w:val="20"/>
                <w:szCs w:val="20"/>
              </w:rPr>
              <w:t>Kobyłka</w:t>
            </w:r>
          </w:p>
        </w:tc>
        <w:tc>
          <w:tcPr>
            <w:tcW w:w="0" w:type="auto"/>
          </w:tcPr>
          <w:p w:rsidR="00BB18BE" w:rsidRPr="008E6A3E" w:rsidRDefault="00BB18BE"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547 828</w:t>
            </w:r>
          </w:p>
        </w:tc>
        <w:tc>
          <w:tcPr>
            <w:tcW w:w="0" w:type="auto"/>
            <w:shd w:val="clear" w:color="auto" w:fill="auto"/>
          </w:tcPr>
          <w:p w:rsidR="00BB18BE" w:rsidRPr="008E6A3E" w:rsidRDefault="00BB18BE"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6 026,1</w:t>
            </w:r>
          </w:p>
        </w:tc>
        <w:tc>
          <w:tcPr>
            <w:tcW w:w="0" w:type="auto"/>
          </w:tcPr>
          <w:p w:rsidR="00BB18BE" w:rsidRPr="008E6A3E" w:rsidRDefault="00BB18BE"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547 828</w:t>
            </w:r>
          </w:p>
        </w:tc>
        <w:tc>
          <w:tcPr>
            <w:tcW w:w="0" w:type="auto"/>
          </w:tcPr>
          <w:p w:rsidR="00BB18BE" w:rsidRPr="008E6A3E" w:rsidRDefault="00BB18BE"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6 026,1</w:t>
            </w:r>
          </w:p>
        </w:tc>
      </w:tr>
      <w:tr w:rsidR="009D6453" w:rsidRPr="008E6A3E" w:rsidTr="002F0775">
        <w:trPr>
          <w:trHeight w:val="284"/>
          <w:jc w:val="center"/>
        </w:trPr>
        <w:tc>
          <w:tcPr>
            <w:tcW w:w="0" w:type="auto"/>
          </w:tcPr>
          <w:p w:rsidR="009D6453" w:rsidRPr="008E6A3E" w:rsidRDefault="009D6453" w:rsidP="00CE1E62">
            <w:pPr>
              <w:pStyle w:val="tatry"/>
              <w:numPr>
                <w:ilvl w:val="0"/>
                <w:numId w:val="18"/>
              </w:numPr>
              <w:shd w:val="clear" w:color="auto" w:fill="FFFFFF" w:themeFill="background1"/>
              <w:ind w:left="357" w:hanging="357"/>
              <w:rPr>
                <w:rFonts w:asciiTheme="minorHAnsi" w:hAnsiTheme="minorHAnsi"/>
                <w:sz w:val="20"/>
                <w:szCs w:val="20"/>
              </w:rPr>
            </w:pPr>
          </w:p>
        </w:tc>
        <w:tc>
          <w:tcPr>
            <w:tcW w:w="0" w:type="auto"/>
          </w:tcPr>
          <w:p w:rsidR="009D6453" w:rsidRPr="008E6A3E" w:rsidRDefault="009D6453" w:rsidP="00CE1E62">
            <w:pPr>
              <w:pStyle w:val="tatry"/>
              <w:shd w:val="clear" w:color="auto" w:fill="FFFFFF" w:themeFill="background1"/>
              <w:rPr>
                <w:rFonts w:asciiTheme="minorHAnsi" w:hAnsiTheme="minorHAnsi"/>
                <w:b/>
                <w:sz w:val="20"/>
                <w:szCs w:val="20"/>
              </w:rPr>
            </w:pPr>
            <w:r w:rsidRPr="008E6A3E">
              <w:rPr>
                <w:rFonts w:asciiTheme="minorHAnsi" w:hAnsiTheme="minorHAnsi"/>
                <w:b/>
                <w:sz w:val="20"/>
                <w:szCs w:val="20"/>
              </w:rPr>
              <w:t>Marki</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35 979</w:t>
            </w:r>
          </w:p>
        </w:tc>
        <w:tc>
          <w:tcPr>
            <w:tcW w:w="0" w:type="auto"/>
            <w:shd w:val="clear" w:color="auto" w:fill="auto"/>
          </w:tcPr>
          <w:p w:rsidR="009D6453" w:rsidRPr="008E6A3E" w:rsidRDefault="00D642B8"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395,8</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35 979**</w:t>
            </w:r>
          </w:p>
        </w:tc>
        <w:tc>
          <w:tcPr>
            <w:tcW w:w="0" w:type="auto"/>
          </w:tcPr>
          <w:p w:rsidR="009D6453" w:rsidRPr="008E6A3E" w:rsidRDefault="002768F8"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395,8</w:t>
            </w:r>
            <w:r w:rsidR="009D6453" w:rsidRPr="008E6A3E">
              <w:rPr>
                <w:rFonts w:asciiTheme="minorHAnsi" w:hAnsiTheme="minorHAnsi"/>
                <w:sz w:val="20"/>
                <w:szCs w:val="20"/>
              </w:rPr>
              <w:t>**</w:t>
            </w:r>
          </w:p>
        </w:tc>
      </w:tr>
      <w:tr w:rsidR="009D6453" w:rsidRPr="008E6A3E" w:rsidTr="002F0775">
        <w:trPr>
          <w:trHeight w:val="284"/>
          <w:jc w:val="center"/>
        </w:trPr>
        <w:tc>
          <w:tcPr>
            <w:tcW w:w="0" w:type="auto"/>
          </w:tcPr>
          <w:p w:rsidR="009D6453" w:rsidRPr="008E6A3E" w:rsidRDefault="009D6453" w:rsidP="00CE1E62">
            <w:pPr>
              <w:pStyle w:val="tatry"/>
              <w:numPr>
                <w:ilvl w:val="0"/>
                <w:numId w:val="18"/>
              </w:numPr>
              <w:shd w:val="clear" w:color="auto" w:fill="FFFFFF" w:themeFill="background1"/>
              <w:ind w:left="357" w:hanging="357"/>
              <w:rPr>
                <w:rFonts w:asciiTheme="minorHAnsi" w:hAnsiTheme="minorHAnsi"/>
                <w:sz w:val="20"/>
                <w:szCs w:val="20"/>
              </w:rPr>
            </w:pPr>
          </w:p>
        </w:tc>
        <w:tc>
          <w:tcPr>
            <w:tcW w:w="0" w:type="auto"/>
          </w:tcPr>
          <w:p w:rsidR="009D6453" w:rsidRPr="008E6A3E" w:rsidRDefault="009D6453" w:rsidP="00CE1E62">
            <w:pPr>
              <w:pStyle w:val="tatry"/>
              <w:shd w:val="clear" w:color="auto" w:fill="FFFFFF" w:themeFill="background1"/>
              <w:rPr>
                <w:rFonts w:asciiTheme="minorHAnsi" w:hAnsiTheme="minorHAnsi"/>
                <w:b/>
                <w:sz w:val="20"/>
                <w:szCs w:val="20"/>
              </w:rPr>
            </w:pPr>
            <w:r w:rsidRPr="008E6A3E">
              <w:rPr>
                <w:rFonts w:asciiTheme="minorHAnsi" w:hAnsiTheme="minorHAnsi"/>
                <w:b/>
                <w:sz w:val="20"/>
                <w:szCs w:val="20"/>
              </w:rPr>
              <w:t>Poświętne</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cs="Helvetica"/>
                <w:sz w:val="20"/>
                <w:szCs w:val="20"/>
              </w:rPr>
              <w:t>501 741</w:t>
            </w:r>
          </w:p>
        </w:tc>
        <w:tc>
          <w:tcPr>
            <w:tcW w:w="0" w:type="auto"/>
            <w:shd w:val="clear" w:color="auto" w:fill="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5 519,1</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cs="Helvetica"/>
                <w:sz w:val="20"/>
                <w:szCs w:val="20"/>
              </w:rPr>
              <w:t>501 741</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5 519,1</w:t>
            </w:r>
          </w:p>
        </w:tc>
      </w:tr>
      <w:tr w:rsidR="009D6453" w:rsidRPr="008E6A3E" w:rsidTr="002F0775">
        <w:trPr>
          <w:trHeight w:val="284"/>
          <w:jc w:val="center"/>
        </w:trPr>
        <w:tc>
          <w:tcPr>
            <w:tcW w:w="0" w:type="auto"/>
          </w:tcPr>
          <w:p w:rsidR="009D6453" w:rsidRPr="008E6A3E" w:rsidRDefault="009D6453" w:rsidP="00CE1E62">
            <w:pPr>
              <w:pStyle w:val="tatry"/>
              <w:numPr>
                <w:ilvl w:val="0"/>
                <w:numId w:val="18"/>
              </w:numPr>
              <w:shd w:val="clear" w:color="auto" w:fill="FFFFFF" w:themeFill="background1"/>
              <w:ind w:left="357" w:hanging="357"/>
              <w:rPr>
                <w:rFonts w:asciiTheme="minorHAnsi" w:hAnsiTheme="minorHAnsi"/>
                <w:sz w:val="20"/>
                <w:szCs w:val="20"/>
              </w:rPr>
            </w:pPr>
          </w:p>
        </w:tc>
        <w:tc>
          <w:tcPr>
            <w:tcW w:w="0" w:type="auto"/>
          </w:tcPr>
          <w:p w:rsidR="009D6453" w:rsidRPr="008E6A3E" w:rsidRDefault="009D6453" w:rsidP="00CE1E62">
            <w:pPr>
              <w:pStyle w:val="tatry"/>
              <w:shd w:val="clear" w:color="auto" w:fill="FFFFFF" w:themeFill="background1"/>
              <w:rPr>
                <w:rFonts w:asciiTheme="minorHAnsi" w:hAnsiTheme="minorHAnsi"/>
                <w:b/>
                <w:sz w:val="20"/>
                <w:szCs w:val="20"/>
              </w:rPr>
            </w:pPr>
            <w:r w:rsidRPr="008E6A3E">
              <w:rPr>
                <w:rFonts w:asciiTheme="minorHAnsi" w:hAnsiTheme="minorHAnsi"/>
                <w:b/>
                <w:sz w:val="20"/>
                <w:szCs w:val="20"/>
              </w:rPr>
              <w:t>Radzymin</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cs="Helvetica"/>
                <w:sz w:val="20"/>
                <w:szCs w:val="20"/>
              </w:rPr>
              <w:t>123 769</w:t>
            </w:r>
          </w:p>
        </w:tc>
        <w:tc>
          <w:tcPr>
            <w:tcW w:w="0" w:type="auto"/>
            <w:shd w:val="clear" w:color="auto" w:fill="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1 361,5</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101 193</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1</w:t>
            </w:r>
            <w:r w:rsidR="00CC0A4D" w:rsidRPr="008E6A3E">
              <w:rPr>
                <w:rFonts w:asciiTheme="minorHAnsi" w:hAnsiTheme="minorHAnsi"/>
                <w:sz w:val="20"/>
                <w:szCs w:val="20"/>
              </w:rPr>
              <w:t xml:space="preserve"> </w:t>
            </w:r>
            <w:r w:rsidRPr="008E6A3E">
              <w:rPr>
                <w:rFonts w:asciiTheme="minorHAnsi" w:hAnsiTheme="minorHAnsi"/>
                <w:sz w:val="20"/>
                <w:szCs w:val="20"/>
              </w:rPr>
              <w:t>113,1</w:t>
            </w:r>
          </w:p>
        </w:tc>
      </w:tr>
      <w:tr w:rsidR="00FA3031" w:rsidRPr="008E6A3E" w:rsidTr="002F0775">
        <w:trPr>
          <w:trHeight w:val="284"/>
          <w:jc w:val="center"/>
        </w:trPr>
        <w:tc>
          <w:tcPr>
            <w:tcW w:w="0" w:type="auto"/>
          </w:tcPr>
          <w:p w:rsidR="00FA3031" w:rsidRPr="008E6A3E" w:rsidRDefault="00FA3031" w:rsidP="00CE1E62">
            <w:pPr>
              <w:pStyle w:val="tatry"/>
              <w:numPr>
                <w:ilvl w:val="0"/>
                <w:numId w:val="18"/>
              </w:numPr>
              <w:shd w:val="clear" w:color="auto" w:fill="FFFFFF" w:themeFill="background1"/>
              <w:ind w:left="357" w:hanging="357"/>
              <w:rPr>
                <w:rFonts w:asciiTheme="minorHAnsi" w:hAnsiTheme="minorHAnsi"/>
                <w:sz w:val="20"/>
                <w:szCs w:val="20"/>
              </w:rPr>
            </w:pPr>
          </w:p>
        </w:tc>
        <w:tc>
          <w:tcPr>
            <w:tcW w:w="0" w:type="auto"/>
          </w:tcPr>
          <w:p w:rsidR="00FA3031" w:rsidRPr="008E6A3E" w:rsidRDefault="00FA3031" w:rsidP="00CE1E62">
            <w:pPr>
              <w:pStyle w:val="tatry"/>
              <w:shd w:val="clear" w:color="auto" w:fill="FFFFFF" w:themeFill="background1"/>
              <w:rPr>
                <w:rFonts w:asciiTheme="minorHAnsi" w:hAnsiTheme="minorHAnsi"/>
                <w:b/>
                <w:sz w:val="20"/>
                <w:szCs w:val="20"/>
              </w:rPr>
            </w:pPr>
            <w:r w:rsidRPr="008E6A3E">
              <w:rPr>
                <w:rFonts w:asciiTheme="minorHAnsi" w:hAnsiTheme="minorHAnsi"/>
                <w:b/>
                <w:sz w:val="20"/>
                <w:szCs w:val="20"/>
              </w:rPr>
              <w:t>Strachówka</w:t>
            </w:r>
          </w:p>
        </w:tc>
        <w:tc>
          <w:tcPr>
            <w:tcW w:w="0" w:type="auto"/>
          </w:tcPr>
          <w:p w:rsidR="00FA3031" w:rsidRPr="008E6A3E" w:rsidRDefault="00FA3031" w:rsidP="00CE1E62">
            <w:pPr>
              <w:shd w:val="clear" w:color="auto" w:fill="FFFFFF" w:themeFill="background1"/>
              <w:jc w:val="right"/>
              <w:rPr>
                <w:rFonts w:asciiTheme="minorHAnsi" w:hAnsiTheme="minorHAnsi"/>
                <w:sz w:val="20"/>
                <w:szCs w:val="20"/>
              </w:rPr>
            </w:pPr>
            <w:r w:rsidRPr="008E6A3E">
              <w:rPr>
                <w:rFonts w:asciiTheme="minorHAnsi" w:hAnsiTheme="minorHAnsi" w:cs="Helvetica"/>
                <w:sz w:val="20"/>
                <w:szCs w:val="20"/>
              </w:rPr>
              <w:t>452 913</w:t>
            </w:r>
          </w:p>
        </w:tc>
        <w:tc>
          <w:tcPr>
            <w:tcW w:w="0" w:type="auto"/>
            <w:shd w:val="clear" w:color="auto" w:fill="auto"/>
          </w:tcPr>
          <w:p w:rsidR="00FA3031" w:rsidRPr="008E6A3E" w:rsidRDefault="00FA3031"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4 982,0</w:t>
            </w:r>
          </w:p>
        </w:tc>
        <w:tc>
          <w:tcPr>
            <w:tcW w:w="0" w:type="auto"/>
          </w:tcPr>
          <w:p w:rsidR="00FA3031" w:rsidRPr="008E6A3E" w:rsidRDefault="00FA3031" w:rsidP="00CE1E62">
            <w:pPr>
              <w:shd w:val="clear" w:color="auto" w:fill="FFFFFF" w:themeFill="background1"/>
              <w:jc w:val="right"/>
              <w:rPr>
                <w:rFonts w:asciiTheme="minorHAnsi" w:hAnsiTheme="minorHAnsi"/>
                <w:sz w:val="20"/>
                <w:szCs w:val="20"/>
              </w:rPr>
            </w:pPr>
            <w:r w:rsidRPr="008E6A3E">
              <w:rPr>
                <w:rFonts w:asciiTheme="minorHAnsi" w:hAnsiTheme="minorHAnsi" w:cs="Helvetica"/>
                <w:sz w:val="20"/>
                <w:szCs w:val="20"/>
              </w:rPr>
              <w:t>452 913***</w:t>
            </w:r>
          </w:p>
        </w:tc>
        <w:tc>
          <w:tcPr>
            <w:tcW w:w="0" w:type="auto"/>
          </w:tcPr>
          <w:p w:rsidR="00FA3031" w:rsidRPr="008E6A3E" w:rsidRDefault="00FA3031"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4 982,0***</w:t>
            </w:r>
          </w:p>
        </w:tc>
      </w:tr>
      <w:tr w:rsidR="009D6453" w:rsidRPr="008E6A3E" w:rsidTr="002F0775">
        <w:trPr>
          <w:trHeight w:val="284"/>
          <w:jc w:val="center"/>
        </w:trPr>
        <w:tc>
          <w:tcPr>
            <w:tcW w:w="0" w:type="auto"/>
          </w:tcPr>
          <w:p w:rsidR="009D6453" w:rsidRPr="008E6A3E" w:rsidRDefault="009D6453" w:rsidP="00CE1E62">
            <w:pPr>
              <w:pStyle w:val="jablonna"/>
              <w:numPr>
                <w:ilvl w:val="0"/>
                <w:numId w:val="18"/>
              </w:numPr>
              <w:shd w:val="clear" w:color="auto" w:fill="FFFFFF" w:themeFill="background1"/>
              <w:ind w:left="357" w:hanging="357"/>
              <w:rPr>
                <w:rFonts w:asciiTheme="minorHAnsi" w:hAnsiTheme="minorHAnsi"/>
                <w:sz w:val="20"/>
              </w:rPr>
            </w:pPr>
          </w:p>
        </w:tc>
        <w:tc>
          <w:tcPr>
            <w:tcW w:w="0" w:type="auto"/>
          </w:tcPr>
          <w:p w:rsidR="009D6453" w:rsidRPr="008E6A3E" w:rsidRDefault="009D6453" w:rsidP="00CE1E62">
            <w:pPr>
              <w:pStyle w:val="tatry"/>
              <w:shd w:val="clear" w:color="auto" w:fill="FFFFFF" w:themeFill="background1"/>
              <w:rPr>
                <w:rFonts w:asciiTheme="minorHAnsi" w:hAnsiTheme="minorHAnsi"/>
                <w:b/>
                <w:sz w:val="20"/>
                <w:szCs w:val="20"/>
              </w:rPr>
            </w:pPr>
            <w:r w:rsidRPr="008E6A3E">
              <w:rPr>
                <w:rFonts w:asciiTheme="minorHAnsi" w:hAnsiTheme="minorHAnsi"/>
                <w:b/>
                <w:sz w:val="20"/>
                <w:szCs w:val="20"/>
              </w:rPr>
              <w:t>Tłuszcz</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722 090</w:t>
            </w:r>
          </w:p>
        </w:tc>
        <w:tc>
          <w:tcPr>
            <w:tcW w:w="0" w:type="auto"/>
            <w:shd w:val="clear" w:color="auto" w:fill="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7 943,0</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710 000</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7 81</w:t>
            </w:r>
            <w:r w:rsidR="002768F8" w:rsidRPr="008E6A3E">
              <w:rPr>
                <w:rFonts w:asciiTheme="minorHAnsi" w:hAnsiTheme="minorHAnsi"/>
                <w:sz w:val="20"/>
                <w:szCs w:val="20"/>
              </w:rPr>
              <w:t>0</w:t>
            </w:r>
            <w:r w:rsidRPr="008E6A3E">
              <w:rPr>
                <w:rFonts w:asciiTheme="minorHAnsi" w:hAnsiTheme="minorHAnsi"/>
                <w:sz w:val="20"/>
                <w:szCs w:val="20"/>
              </w:rPr>
              <w:t>,0</w:t>
            </w:r>
          </w:p>
        </w:tc>
      </w:tr>
      <w:tr w:rsidR="009D6453" w:rsidRPr="008E6A3E" w:rsidTr="002F0775">
        <w:trPr>
          <w:trHeight w:val="284"/>
          <w:jc w:val="center"/>
        </w:trPr>
        <w:tc>
          <w:tcPr>
            <w:tcW w:w="0" w:type="auto"/>
          </w:tcPr>
          <w:p w:rsidR="009D6453" w:rsidRPr="008E6A3E" w:rsidRDefault="009D6453" w:rsidP="00CE1E62">
            <w:pPr>
              <w:pStyle w:val="tatry"/>
              <w:numPr>
                <w:ilvl w:val="0"/>
                <w:numId w:val="18"/>
              </w:numPr>
              <w:shd w:val="clear" w:color="auto" w:fill="FFFFFF" w:themeFill="background1"/>
              <w:ind w:left="357" w:hanging="357"/>
              <w:rPr>
                <w:rFonts w:asciiTheme="minorHAnsi" w:hAnsiTheme="minorHAnsi"/>
                <w:sz w:val="20"/>
                <w:szCs w:val="20"/>
              </w:rPr>
            </w:pPr>
          </w:p>
        </w:tc>
        <w:tc>
          <w:tcPr>
            <w:tcW w:w="0" w:type="auto"/>
          </w:tcPr>
          <w:p w:rsidR="009D6453" w:rsidRPr="008E6A3E" w:rsidRDefault="009D6453" w:rsidP="00CE1E62">
            <w:pPr>
              <w:pStyle w:val="tatry"/>
              <w:shd w:val="clear" w:color="auto" w:fill="FFFFFF" w:themeFill="background1"/>
              <w:rPr>
                <w:rFonts w:asciiTheme="minorHAnsi" w:hAnsiTheme="minorHAnsi"/>
                <w:b/>
                <w:sz w:val="20"/>
                <w:szCs w:val="20"/>
              </w:rPr>
            </w:pPr>
            <w:r w:rsidRPr="008E6A3E">
              <w:rPr>
                <w:rFonts w:asciiTheme="minorHAnsi" w:hAnsiTheme="minorHAnsi"/>
                <w:b/>
                <w:sz w:val="20"/>
                <w:szCs w:val="20"/>
              </w:rPr>
              <w:t>Wołomin</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cs="Helvetica"/>
                <w:sz w:val="20"/>
                <w:szCs w:val="20"/>
              </w:rPr>
              <w:t>374 165</w:t>
            </w:r>
          </w:p>
        </w:tc>
        <w:tc>
          <w:tcPr>
            <w:tcW w:w="0" w:type="auto"/>
            <w:shd w:val="clear" w:color="auto" w:fill="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4115,9</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280 945</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3</w:t>
            </w:r>
            <w:r w:rsidR="00CC0A4D" w:rsidRPr="008E6A3E">
              <w:rPr>
                <w:rFonts w:asciiTheme="minorHAnsi" w:hAnsiTheme="minorHAnsi"/>
                <w:sz w:val="20"/>
                <w:szCs w:val="20"/>
              </w:rPr>
              <w:t xml:space="preserve"> </w:t>
            </w:r>
            <w:r w:rsidRPr="008E6A3E">
              <w:rPr>
                <w:rFonts w:asciiTheme="minorHAnsi" w:hAnsiTheme="minorHAnsi"/>
                <w:sz w:val="20"/>
                <w:szCs w:val="20"/>
              </w:rPr>
              <w:t>090,4</w:t>
            </w:r>
          </w:p>
        </w:tc>
      </w:tr>
      <w:tr w:rsidR="009D6453" w:rsidRPr="008E6A3E" w:rsidTr="002F0775">
        <w:trPr>
          <w:trHeight w:val="284"/>
          <w:jc w:val="center"/>
        </w:trPr>
        <w:tc>
          <w:tcPr>
            <w:tcW w:w="0" w:type="auto"/>
          </w:tcPr>
          <w:p w:rsidR="009D6453" w:rsidRPr="008E6A3E" w:rsidRDefault="009D6453" w:rsidP="00CE1E62">
            <w:pPr>
              <w:pStyle w:val="tatry"/>
              <w:numPr>
                <w:ilvl w:val="0"/>
                <w:numId w:val="18"/>
              </w:numPr>
              <w:shd w:val="clear" w:color="auto" w:fill="FFFFFF" w:themeFill="background1"/>
              <w:ind w:left="357" w:hanging="357"/>
              <w:rPr>
                <w:rFonts w:asciiTheme="minorHAnsi" w:hAnsiTheme="minorHAnsi"/>
                <w:sz w:val="20"/>
                <w:szCs w:val="20"/>
              </w:rPr>
            </w:pPr>
          </w:p>
        </w:tc>
        <w:tc>
          <w:tcPr>
            <w:tcW w:w="0" w:type="auto"/>
          </w:tcPr>
          <w:p w:rsidR="009D6453" w:rsidRPr="008E6A3E" w:rsidRDefault="009D6453" w:rsidP="00CE1E62">
            <w:pPr>
              <w:pStyle w:val="tatry"/>
              <w:shd w:val="clear" w:color="auto" w:fill="FFFFFF" w:themeFill="background1"/>
              <w:rPr>
                <w:rFonts w:asciiTheme="minorHAnsi" w:hAnsiTheme="minorHAnsi"/>
                <w:b/>
                <w:sz w:val="20"/>
                <w:szCs w:val="20"/>
              </w:rPr>
            </w:pPr>
            <w:r w:rsidRPr="008E6A3E">
              <w:rPr>
                <w:rFonts w:asciiTheme="minorHAnsi" w:hAnsiTheme="minorHAnsi"/>
                <w:b/>
                <w:sz w:val="20"/>
                <w:szCs w:val="20"/>
              </w:rPr>
              <w:t>Ząbki</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60 731</w:t>
            </w:r>
          </w:p>
        </w:tc>
        <w:tc>
          <w:tcPr>
            <w:tcW w:w="0" w:type="auto"/>
            <w:shd w:val="clear" w:color="auto" w:fill="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668,0</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26 851</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295,4</w:t>
            </w:r>
          </w:p>
        </w:tc>
      </w:tr>
      <w:tr w:rsidR="009D6453" w:rsidRPr="008E6A3E" w:rsidTr="002F0775">
        <w:trPr>
          <w:trHeight w:val="284"/>
          <w:jc w:val="center"/>
        </w:trPr>
        <w:tc>
          <w:tcPr>
            <w:tcW w:w="0" w:type="auto"/>
          </w:tcPr>
          <w:p w:rsidR="009D6453" w:rsidRPr="008E6A3E" w:rsidRDefault="009D6453" w:rsidP="00CE1E62">
            <w:pPr>
              <w:pStyle w:val="podpis"/>
              <w:numPr>
                <w:ilvl w:val="0"/>
                <w:numId w:val="18"/>
              </w:numPr>
              <w:shd w:val="clear" w:color="auto" w:fill="FFFFFF" w:themeFill="background1"/>
              <w:ind w:left="357" w:hanging="357"/>
              <w:rPr>
                <w:rFonts w:asciiTheme="minorHAnsi" w:hAnsiTheme="minorHAnsi"/>
                <w:sz w:val="20"/>
              </w:rPr>
            </w:pPr>
          </w:p>
        </w:tc>
        <w:tc>
          <w:tcPr>
            <w:tcW w:w="0" w:type="auto"/>
          </w:tcPr>
          <w:p w:rsidR="009D6453" w:rsidRPr="008E6A3E" w:rsidRDefault="009D6453" w:rsidP="00CE1E62">
            <w:pPr>
              <w:pStyle w:val="tatry"/>
              <w:shd w:val="clear" w:color="auto" w:fill="FFFFFF" w:themeFill="background1"/>
              <w:rPr>
                <w:rFonts w:asciiTheme="minorHAnsi" w:hAnsiTheme="minorHAnsi"/>
                <w:b/>
                <w:sz w:val="20"/>
                <w:szCs w:val="20"/>
              </w:rPr>
            </w:pPr>
            <w:r w:rsidRPr="008E6A3E">
              <w:rPr>
                <w:rFonts w:asciiTheme="minorHAnsi" w:hAnsiTheme="minorHAnsi"/>
                <w:b/>
                <w:sz w:val="20"/>
                <w:szCs w:val="20"/>
              </w:rPr>
              <w:t>Zielonka</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cs="Helvetica"/>
                <w:sz w:val="20"/>
                <w:szCs w:val="20"/>
              </w:rPr>
              <w:t>34 609</w:t>
            </w:r>
          </w:p>
        </w:tc>
        <w:tc>
          <w:tcPr>
            <w:tcW w:w="0" w:type="auto"/>
            <w:shd w:val="clear" w:color="auto" w:fill="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380,7</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15 244</w:t>
            </w:r>
          </w:p>
        </w:tc>
        <w:tc>
          <w:tcPr>
            <w:tcW w:w="0" w:type="auto"/>
          </w:tcPr>
          <w:p w:rsidR="009D6453" w:rsidRPr="008E6A3E" w:rsidRDefault="009D6453" w:rsidP="00CE1E62">
            <w:pPr>
              <w:shd w:val="clear" w:color="auto" w:fill="FFFFFF" w:themeFill="background1"/>
              <w:jc w:val="right"/>
              <w:rPr>
                <w:rFonts w:asciiTheme="minorHAnsi" w:hAnsiTheme="minorHAnsi"/>
                <w:sz w:val="20"/>
                <w:szCs w:val="20"/>
              </w:rPr>
            </w:pPr>
            <w:r w:rsidRPr="008E6A3E">
              <w:rPr>
                <w:rFonts w:asciiTheme="minorHAnsi" w:hAnsiTheme="minorHAnsi"/>
                <w:sz w:val="20"/>
                <w:szCs w:val="20"/>
              </w:rPr>
              <w:t>167,7</w:t>
            </w:r>
          </w:p>
        </w:tc>
      </w:tr>
      <w:tr w:rsidR="00234B5D" w:rsidRPr="008E6A3E" w:rsidTr="002F0775">
        <w:trPr>
          <w:jc w:val="center"/>
        </w:trPr>
        <w:tc>
          <w:tcPr>
            <w:tcW w:w="0" w:type="auto"/>
            <w:gridSpan w:val="2"/>
          </w:tcPr>
          <w:p w:rsidR="00234B5D" w:rsidRPr="008E6A3E" w:rsidRDefault="00234B5D" w:rsidP="00CE1E62">
            <w:pPr>
              <w:shd w:val="clear" w:color="auto" w:fill="FFFFFF" w:themeFill="background1"/>
              <w:jc w:val="right"/>
              <w:rPr>
                <w:rFonts w:asciiTheme="minorHAnsi" w:hAnsiTheme="minorHAnsi"/>
                <w:b/>
                <w:sz w:val="20"/>
                <w:szCs w:val="20"/>
              </w:rPr>
            </w:pPr>
            <w:r w:rsidRPr="008E6A3E">
              <w:rPr>
                <w:rFonts w:asciiTheme="minorHAnsi" w:hAnsiTheme="minorHAnsi"/>
                <w:b/>
                <w:sz w:val="20"/>
                <w:szCs w:val="20"/>
              </w:rPr>
              <w:t>Razem</w:t>
            </w:r>
          </w:p>
        </w:tc>
        <w:tc>
          <w:tcPr>
            <w:tcW w:w="0" w:type="auto"/>
            <w:vAlign w:val="bottom"/>
          </w:tcPr>
          <w:p w:rsidR="00234B5D" w:rsidRPr="008E6A3E" w:rsidRDefault="00BB18BE" w:rsidP="00CE1E62">
            <w:pPr>
              <w:shd w:val="clear" w:color="auto" w:fill="FFFFFF" w:themeFill="background1"/>
              <w:jc w:val="right"/>
              <w:rPr>
                <w:rFonts w:asciiTheme="minorHAnsi" w:hAnsiTheme="minorHAnsi" w:cs="Arial"/>
                <w:b/>
                <w:sz w:val="20"/>
                <w:szCs w:val="20"/>
              </w:rPr>
            </w:pPr>
            <w:r w:rsidRPr="008E6A3E">
              <w:rPr>
                <w:rFonts w:asciiTheme="minorHAnsi" w:hAnsiTheme="minorHAnsi" w:cs="Arial"/>
                <w:b/>
                <w:sz w:val="20"/>
                <w:szCs w:val="20"/>
              </w:rPr>
              <w:t>3 665 582</w:t>
            </w:r>
          </w:p>
        </w:tc>
        <w:tc>
          <w:tcPr>
            <w:tcW w:w="0" w:type="auto"/>
            <w:shd w:val="clear" w:color="auto" w:fill="auto"/>
            <w:vAlign w:val="bottom"/>
          </w:tcPr>
          <w:p w:rsidR="00234B5D" w:rsidRPr="008E6A3E" w:rsidRDefault="00BB18BE" w:rsidP="00CE1E62">
            <w:pPr>
              <w:shd w:val="clear" w:color="auto" w:fill="FFFFFF" w:themeFill="background1"/>
              <w:jc w:val="right"/>
              <w:rPr>
                <w:rFonts w:asciiTheme="minorHAnsi" w:hAnsiTheme="minorHAnsi" w:cs="Arial"/>
                <w:b/>
                <w:sz w:val="20"/>
                <w:szCs w:val="20"/>
              </w:rPr>
            </w:pPr>
            <w:r w:rsidRPr="008E6A3E">
              <w:rPr>
                <w:rFonts w:asciiTheme="minorHAnsi" w:hAnsiTheme="minorHAnsi" w:cs="Arial"/>
                <w:b/>
                <w:sz w:val="20"/>
                <w:szCs w:val="20"/>
              </w:rPr>
              <w:t xml:space="preserve">40 </w:t>
            </w:r>
            <w:r w:rsidR="00D642B8" w:rsidRPr="008E6A3E">
              <w:rPr>
                <w:rFonts w:asciiTheme="minorHAnsi" w:hAnsiTheme="minorHAnsi" w:cs="Arial"/>
                <w:b/>
                <w:sz w:val="20"/>
                <w:szCs w:val="20"/>
              </w:rPr>
              <w:t>321,4</w:t>
            </w:r>
          </w:p>
        </w:tc>
        <w:tc>
          <w:tcPr>
            <w:tcW w:w="0" w:type="auto"/>
            <w:vAlign w:val="bottom"/>
          </w:tcPr>
          <w:p w:rsidR="00234B5D" w:rsidRPr="008E6A3E" w:rsidRDefault="00234B5D" w:rsidP="00CE1E62">
            <w:pPr>
              <w:shd w:val="clear" w:color="auto" w:fill="FFFFFF" w:themeFill="background1"/>
              <w:jc w:val="right"/>
              <w:rPr>
                <w:rFonts w:asciiTheme="minorHAnsi" w:hAnsiTheme="minorHAnsi" w:cs="Arial"/>
                <w:b/>
                <w:sz w:val="20"/>
                <w:szCs w:val="20"/>
              </w:rPr>
            </w:pPr>
            <w:r w:rsidRPr="008E6A3E">
              <w:rPr>
                <w:rFonts w:asciiTheme="minorHAnsi" w:hAnsiTheme="minorHAnsi" w:cs="Arial"/>
                <w:b/>
                <w:sz w:val="20"/>
                <w:szCs w:val="20"/>
              </w:rPr>
              <w:t>3 303 580</w:t>
            </w:r>
          </w:p>
        </w:tc>
        <w:tc>
          <w:tcPr>
            <w:tcW w:w="0" w:type="auto"/>
            <w:vAlign w:val="bottom"/>
          </w:tcPr>
          <w:p w:rsidR="00234B5D" w:rsidRPr="008E6A3E" w:rsidRDefault="002768F8" w:rsidP="00CE1E62">
            <w:pPr>
              <w:shd w:val="clear" w:color="auto" w:fill="FFFFFF" w:themeFill="background1"/>
              <w:jc w:val="right"/>
              <w:rPr>
                <w:rFonts w:asciiTheme="minorHAnsi" w:hAnsiTheme="minorHAnsi" w:cs="Arial"/>
                <w:b/>
                <w:sz w:val="20"/>
                <w:szCs w:val="20"/>
              </w:rPr>
            </w:pPr>
            <w:r w:rsidRPr="008E6A3E">
              <w:rPr>
                <w:rFonts w:asciiTheme="minorHAnsi" w:hAnsiTheme="minorHAnsi" w:cs="Arial"/>
                <w:b/>
                <w:sz w:val="20"/>
                <w:szCs w:val="20"/>
              </w:rPr>
              <w:t>36 339,3</w:t>
            </w:r>
          </w:p>
        </w:tc>
      </w:tr>
    </w:tbl>
    <w:p w:rsidR="009D6453" w:rsidRPr="00A94018" w:rsidRDefault="009D6453" w:rsidP="00CE1E62">
      <w:pPr>
        <w:pStyle w:val="aaaaanita"/>
        <w:shd w:val="clear" w:color="auto" w:fill="FFFFFF" w:themeFill="background1"/>
        <w:jc w:val="left"/>
        <w:rPr>
          <w:rFonts w:asciiTheme="minorHAnsi" w:hAnsiTheme="minorHAnsi"/>
          <w:i/>
          <w:vertAlign w:val="superscript"/>
        </w:rPr>
      </w:pPr>
      <w:r w:rsidRPr="00A94018">
        <w:rPr>
          <w:rFonts w:asciiTheme="minorHAnsi" w:hAnsiTheme="minorHAnsi"/>
          <w:i/>
        </w:rPr>
        <w:t>* zastosowano przelicznik 11 kg/m</w:t>
      </w:r>
      <w:r w:rsidRPr="00A94018">
        <w:rPr>
          <w:rFonts w:asciiTheme="minorHAnsi" w:hAnsiTheme="minorHAnsi"/>
          <w:i/>
          <w:vertAlign w:val="superscript"/>
        </w:rPr>
        <w:t>2</w:t>
      </w:r>
    </w:p>
    <w:p w:rsidR="009D6453" w:rsidRPr="00A94018" w:rsidRDefault="009D6453" w:rsidP="00CE1E62">
      <w:pPr>
        <w:pStyle w:val="aaaaanita"/>
        <w:shd w:val="clear" w:color="auto" w:fill="FFFFFF" w:themeFill="background1"/>
        <w:jc w:val="left"/>
        <w:rPr>
          <w:rFonts w:asciiTheme="minorHAnsi" w:hAnsiTheme="minorHAnsi"/>
          <w:i/>
        </w:rPr>
      </w:pPr>
      <w:r w:rsidRPr="00A94018">
        <w:rPr>
          <w:rFonts w:asciiTheme="minorHAnsi" w:hAnsiTheme="minorHAnsi"/>
          <w:i/>
        </w:rPr>
        <w:t xml:space="preserve">** stan na lipiec 2015 r. </w:t>
      </w:r>
    </w:p>
    <w:p w:rsidR="00FA3031" w:rsidRPr="00A94018" w:rsidRDefault="00FA3031" w:rsidP="00CE1E62">
      <w:pPr>
        <w:pStyle w:val="aaaaanita"/>
        <w:shd w:val="clear" w:color="auto" w:fill="FFFFFF" w:themeFill="background1"/>
        <w:jc w:val="left"/>
        <w:rPr>
          <w:rFonts w:asciiTheme="minorHAnsi" w:hAnsiTheme="minorHAnsi"/>
          <w:i/>
        </w:rPr>
      </w:pPr>
      <w:r w:rsidRPr="00A94018">
        <w:rPr>
          <w:rFonts w:asciiTheme="minorHAnsi" w:hAnsiTheme="minorHAnsi"/>
          <w:i/>
        </w:rPr>
        <w:t>*** wobec braku aktualnych danych, przyjęto ilości podane w inwentaryzacji</w:t>
      </w:r>
    </w:p>
    <w:p w:rsidR="00C60A2F" w:rsidRPr="00A94018" w:rsidRDefault="00C60A2F" w:rsidP="00CE1E62">
      <w:pPr>
        <w:shd w:val="clear" w:color="auto" w:fill="FFFFFF" w:themeFill="background1"/>
        <w:autoSpaceDE w:val="0"/>
        <w:autoSpaceDN w:val="0"/>
        <w:adjustRightInd w:val="0"/>
        <w:jc w:val="both"/>
        <w:rPr>
          <w:rFonts w:asciiTheme="minorHAnsi" w:hAnsiTheme="minorHAnsi"/>
          <w:sz w:val="22"/>
          <w:szCs w:val="22"/>
        </w:rPr>
      </w:pPr>
    </w:p>
    <w:p w:rsidR="004C2C05" w:rsidRPr="00A94018" w:rsidRDefault="004C2C05" w:rsidP="00CE1E62">
      <w:pPr>
        <w:pStyle w:val="aaaaanita"/>
        <w:shd w:val="clear" w:color="auto" w:fill="FFFFFF" w:themeFill="background1"/>
        <w:rPr>
          <w:rFonts w:asciiTheme="minorHAnsi" w:hAnsiTheme="minorHAnsi"/>
        </w:rPr>
      </w:pPr>
      <w:r w:rsidRPr="00A94018">
        <w:rPr>
          <w:rFonts w:asciiTheme="minorHAnsi" w:hAnsiTheme="minorHAnsi"/>
        </w:rPr>
        <w:t>Największa ilość odpadów</w:t>
      </w:r>
      <w:r w:rsidR="00CC57D4" w:rsidRPr="00A94018">
        <w:rPr>
          <w:rFonts w:asciiTheme="minorHAnsi" w:hAnsiTheme="minorHAnsi"/>
        </w:rPr>
        <w:t xml:space="preserve"> i wyrobów zawierających azbest, według stanu na dzień 31.12.2014 r. znajdowała się </w:t>
      </w:r>
      <w:r w:rsidRPr="00A94018">
        <w:rPr>
          <w:rFonts w:asciiTheme="minorHAnsi" w:hAnsiTheme="minorHAnsi"/>
        </w:rPr>
        <w:t xml:space="preserve">na terenie gmin: </w:t>
      </w:r>
    </w:p>
    <w:p w:rsidR="004C2C05" w:rsidRPr="00A94018" w:rsidRDefault="004C2C05" w:rsidP="00CE1E62">
      <w:pPr>
        <w:pStyle w:val="Akapitzlist"/>
        <w:shd w:val="clear" w:color="auto" w:fill="FFFFFF" w:themeFill="background1"/>
        <w:ind w:left="360"/>
        <w:jc w:val="both"/>
        <w:rPr>
          <w:rFonts w:asciiTheme="minorHAnsi" w:hAnsiTheme="minorHAnsi"/>
          <w:sz w:val="22"/>
          <w:szCs w:val="22"/>
        </w:rPr>
      </w:pPr>
    </w:p>
    <w:p w:rsidR="004C2C05" w:rsidRPr="00A94018" w:rsidRDefault="004C2C05" w:rsidP="00CE1E62">
      <w:pPr>
        <w:pStyle w:val="Akapitzlist"/>
        <w:numPr>
          <w:ilvl w:val="0"/>
          <w:numId w:val="17"/>
        </w:numPr>
        <w:shd w:val="clear" w:color="auto" w:fill="FFFFFF" w:themeFill="background1"/>
        <w:ind w:left="360"/>
        <w:contextualSpacing w:val="0"/>
        <w:jc w:val="both"/>
        <w:rPr>
          <w:rFonts w:asciiTheme="minorHAnsi" w:hAnsiTheme="minorHAnsi"/>
          <w:sz w:val="22"/>
          <w:szCs w:val="22"/>
        </w:rPr>
      </w:pPr>
      <w:r w:rsidRPr="00A94018">
        <w:rPr>
          <w:rFonts w:asciiTheme="minorHAnsi" w:hAnsiTheme="minorHAnsi"/>
          <w:sz w:val="22"/>
          <w:szCs w:val="22"/>
        </w:rPr>
        <w:t xml:space="preserve">Tłuszcz - </w:t>
      </w:r>
      <w:smartTag w:uri="urn:schemas-microsoft-com:office:smarttags" w:element="metricconverter">
        <w:smartTagPr>
          <w:attr w:name="ProductID" w:val="710 000 m2"/>
        </w:smartTagPr>
        <w:r w:rsidR="00CC57D4" w:rsidRPr="00A94018">
          <w:rPr>
            <w:rFonts w:asciiTheme="minorHAnsi" w:hAnsiTheme="minorHAnsi"/>
            <w:sz w:val="22"/>
            <w:szCs w:val="22"/>
          </w:rPr>
          <w:t>710 000</w:t>
        </w:r>
        <w:r w:rsidRPr="00A94018">
          <w:rPr>
            <w:rFonts w:asciiTheme="minorHAnsi" w:hAnsiTheme="minorHAnsi"/>
            <w:sz w:val="22"/>
            <w:szCs w:val="22"/>
          </w:rPr>
          <w:t xml:space="preserve"> m</w:t>
        </w:r>
        <w:r w:rsidRPr="00A94018">
          <w:rPr>
            <w:rFonts w:asciiTheme="minorHAnsi" w:hAnsiTheme="minorHAnsi"/>
            <w:sz w:val="22"/>
            <w:szCs w:val="22"/>
            <w:vertAlign w:val="superscript"/>
          </w:rPr>
          <w:t>2</w:t>
        </w:r>
      </w:smartTag>
      <w:r w:rsidRPr="00A94018">
        <w:rPr>
          <w:rFonts w:asciiTheme="minorHAnsi" w:hAnsiTheme="minorHAnsi"/>
          <w:sz w:val="22"/>
          <w:szCs w:val="22"/>
        </w:rPr>
        <w:t xml:space="preserve">, czyli </w:t>
      </w:r>
      <w:r w:rsidR="00CC57D4" w:rsidRPr="00A94018">
        <w:rPr>
          <w:rFonts w:asciiTheme="minorHAnsi" w:hAnsiTheme="minorHAnsi"/>
          <w:sz w:val="22"/>
          <w:szCs w:val="22"/>
        </w:rPr>
        <w:t>7 81</w:t>
      </w:r>
      <w:r w:rsidR="00A73F12" w:rsidRPr="00A94018">
        <w:rPr>
          <w:rFonts w:asciiTheme="minorHAnsi" w:hAnsiTheme="minorHAnsi"/>
          <w:sz w:val="22"/>
          <w:szCs w:val="22"/>
        </w:rPr>
        <w:t>0</w:t>
      </w:r>
      <w:r w:rsidR="00071F68" w:rsidRPr="00A94018">
        <w:rPr>
          <w:rFonts w:asciiTheme="minorHAnsi" w:hAnsiTheme="minorHAnsi"/>
          <w:sz w:val="22"/>
          <w:szCs w:val="22"/>
        </w:rPr>
        <w:t>,0</w:t>
      </w:r>
      <w:r w:rsidRPr="00A94018">
        <w:rPr>
          <w:rFonts w:asciiTheme="minorHAnsi" w:hAnsiTheme="minorHAnsi"/>
          <w:sz w:val="22"/>
          <w:szCs w:val="22"/>
        </w:rPr>
        <w:t xml:space="preserve"> Mg,</w:t>
      </w:r>
    </w:p>
    <w:p w:rsidR="00071F68" w:rsidRPr="00A94018" w:rsidRDefault="00071F68" w:rsidP="00CE1E62">
      <w:pPr>
        <w:pStyle w:val="Akapitzlist"/>
        <w:numPr>
          <w:ilvl w:val="0"/>
          <w:numId w:val="17"/>
        </w:numPr>
        <w:shd w:val="clear" w:color="auto" w:fill="FFFFFF" w:themeFill="background1"/>
        <w:ind w:left="360"/>
        <w:contextualSpacing w:val="0"/>
        <w:jc w:val="both"/>
        <w:rPr>
          <w:rFonts w:asciiTheme="minorHAnsi" w:hAnsiTheme="minorHAnsi"/>
          <w:sz w:val="22"/>
          <w:szCs w:val="22"/>
        </w:rPr>
      </w:pPr>
      <w:r w:rsidRPr="00A94018">
        <w:rPr>
          <w:rFonts w:asciiTheme="minorHAnsi" w:hAnsiTheme="minorHAnsi"/>
          <w:sz w:val="22"/>
          <w:szCs w:val="22"/>
        </w:rPr>
        <w:t xml:space="preserve">Strachówka - </w:t>
      </w:r>
      <w:smartTag w:uri="urn:schemas-microsoft-com:office:smarttags" w:element="metricconverter">
        <w:smartTagPr>
          <w:attr w:name="ProductID" w:val="452 913 m2"/>
        </w:smartTagPr>
        <w:r w:rsidRPr="00A94018">
          <w:rPr>
            <w:rFonts w:asciiTheme="minorHAnsi" w:hAnsiTheme="minorHAnsi"/>
            <w:sz w:val="22"/>
            <w:szCs w:val="22"/>
          </w:rPr>
          <w:t>452 913 m</w:t>
        </w:r>
        <w:r w:rsidRPr="00A94018">
          <w:rPr>
            <w:rFonts w:asciiTheme="minorHAnsi" w:hAnsiTheme="minorHAnsi"/>
            <w:sz w:val="22"/>
            <w:szCs w:val="22"/>
            <w:vertAlign w:val="superscript"/>
          </w:rPr>
          <w:t>2</w:t>
        </w:r>
      </w:smartTag>
      <w:r w:rsidRPr="00A94018">
        <w:rPr>
          <w:rFonts w:asciiTheme="minorHAnsi" w:hAnsiTheme="minorHAnsi"/>
          <w:sz w:val="22"/>
          <w:szCs w:val="22"/>
        </w:rPr>
        <w:t>, czyli 4 982,0 Mg,</w:t>
      </w:r>
    </w:p>
    <w:p w:rsidR="00CC57D4" w:rsidRPr="00A94018" w:rsidRDefault="00071F68" w:rsidP="00CE1E62">
      <w:pPr>
        <w:pStyle w:val="Akapitzlist"/>
        <w:numPr>
          <w:ilvl w:val="0"/>
          <w:numId w:val="17"/>
        </w:numPr>
        <w:shd w:val="clear" w:color="auto" w:fill="FFFFFF" w:themeFill="background1"/>
        <w:ind w:left="360"/>
        <w:contextualSpacing w:val="0"/>
        <w:jc w:val="both"/>
        <w:rPr>
          <w:rFonts w:asciiTheme="minorHAnsi" w:hAnsiTheme="minorHAnsi"/>
          <w:sz w:val="22"/>
          <w:szCs w:val="22"/>
        </w:rPr>
      </w:pPr>
      <w:r w:rsidRPr="00A94018">
        <w:rPr>
          <w:rFonts w:asciiTheme="minorHAnsi" w:hAnsiTheme="minorHAnsi"/>
          <w:sz w:val="22"/>
          <w:szCs w:val="22"/>
        </w:rPr>
        <w:t xml:space="preserve">Kobyłka - </w:t>
      </w:r>
      <w:smartTag w:uri="urn:schemas-microsoft-com:office:smarttags" w:element="metricconverter">
        <w:smartTagPr>
          <w:attr w:name="ProductID" w:val="547 828 m2"/>
        </w:smartTagPr>
        <w:r w:rsidRPr="00A94018">
          <w:rPr>
            <w:rFonts w:asciiTheme="minorHAnsi" w:hAnsiTheme="minorHAnsi"/>
            <w:sz w:val="22"/>
            <w:szCs w:val="22"/>
          </w:rPr>
          <w:t>547 828 m</w:t>
        </w:r>
        <w:r w:rsidRPr="00A94018">
          <w:rPr>
            <w:rFonts w:asciiTheme="minorHAnsi" w:hAnsiTheme="minorHAnsi"/>
            <w:sz w:val="22"/>
            <w:szCs w:val="22"/>
            <w:vertAlign w:val="superscript"/>
          </w:rPr>
          <w:t>2</w:t>
        </w:r>
      </w:smartTag>
      <w:r w:rsidRPr="00A94018">
        <w:rPr>
          <w:rFonts w:asciiTheme="minorHAnsi" w:hAnsiTheme="minorHAnsi"/>
          <w:sz w:val="22"/>
          <w:szCs w:val="22"/>
        </w:rPr>
        <w:t>, czyli 6 026,1 Mg,</w:t>
      </w:r>
    </w:p>
    <w:p w:rsidR="004C2C05" w:rsidRPr="00A94018" w:rsidRDefault="004C2C05" w:rsidP="00CE1E62">
      <w:pPr>
        <w:pStyle w:val="Akapitzlist"/>
        <w:numPr>
          <w:ilvl w:val="0"/>
          <w:numId w:val="17"/>
        </w:numPr>
        <w:shd w:val="clear" w:color="auto" w:fill="FFFFFF" w:themeFill="background1"/>
        <w:ind w:left="360"/>
        <w:contextualSpacing w:val="0"/>
        <w:jc w:val="both"/>
        <w:rPr>
          <w:rFonts w:asciiTheme="minorHAnsi" w:hAnsiTheme="minorHAnsi"/>
          <w:sz w:val="22"/>
          <w:szCs w:val="22"/>
        </w:rPr>
      </w:pPr>
      <w:r w:rsidRPr="00A94018">
        <w:rPr>
          <w:rFonts w:asciiTheme="minorHAnsi" w:hAnsiTheme="minorHAnsi"/>
          <w:sz w:val="22"/>
          <w:szCs w:val="22"/>
        </w:rPr>
        <w:t xml:space="preserve">Poświętne - </w:t>
      </w:r>
      <w:smartTag w:uri="urn:schemas-microsoft-com:office:smarttags" w:element="metricconverter">
        <w:smartTagPr>
          <w:attr w:name="ProductID" w:val="501 741 m2"/>
        </w:smartTagPr>
        <w:r w:rsidRPr="00A94018">
          <w:rPr>
            <w:rFonts w:asciiTheme="minorHAnsi" w:hAnsiTheme="minorHAnsi"/>
            <w:sz w:val="22"/>
            <w:szCs w:val="22"/>
          </w:rPr>
          <w:t>501 741 m</w:t>
        </w:r>
        <w:r w:rsidRPr="00A94018">
          <w:rPr>
            <w:rFonts w:asciiTheme="minorHAnsi" w:hAnsiTheme="minorHAnsi"/>
            <w:sz w:val="22"/>
            <w:szCs w:val="22"/>
            <w:vertAlign w:val="superscript"/>
          </w:rPr>
          <w:t>2</w:t>
        </w:r>
      </w:smartTag>
      <w:r w:rsidRPr="00A94018">
        <w:rPr>
          <w:rFonts w:asciiTheme="minorHAnsi" w:hAnsiTheme="minorHAnsi"/>
          <w:sz w:val="22"/>
          <w:szCs w:val="22"/>
        </w:rPr>
        <w:t>, czyli 5 519</w:t>
      </w:r>
      <w:r w:rsidR="00071F68" w:rsidRPr="00A94018">
        <w:rPr>
          <w:rFonts w:asciiTheme="minorHAnsi" w:hAnsiTheme="minorHAnsi"/>
          <w:sz w:val="22"/>
          <w:szCs w:val="22"/>
        </w:rPr>
        <w:t>,1</w:t>
      </w:r>
      <w:r w:rsidRPr="00A94018">
        <w:rPr>
          <w:rFonts w:asciiTheme="minorHAnsi" w:hAnsiTheme="minorHAnsi"/>
          <w:sz w:val="22"/>
          <w:szCs w:val="22"/>
        </w:rPr>
        <w:t xml:space="preserve"> Mg</w:t>
      </w:r>
      <w:r w:rsidR="00071F68" w:rsidRPr="00A94018">
        <w:rPr>
          <w:rFonts w:asciiTheme="minorHAnsi" w:hAnsiTheme="minorHAnsi"/>
          <w:sz w:val="22"/>
          <w:szCs w:val="22"/>
        </w:rPr>
        <w:t>.</w:t>
      </w:r>
    </w:p>
    <w:p w:rsidR="004C2C05" w:rsidRPr="00A94018" w:rsidRDefault="004C2C05" w:rsidP="00CE1E62">
      <w:pPr>
        <w:pStyle w:val="Akapitzlist"/>
        <w:shd w:val="clear" w:color="auto" w:fill="FFFFFF" w:themeFill="background1"/>
        <w:ind w:left="360"/>
        <w:jc w:val="both"/>
        <w:rPr>
          <w:rFonts w:asciiTheme="minorHAnsi" w:hAnsiTheme="minorHAnsi"/>
          <w:sz w:val="22"/>
          <w:szCs w:val="22"/>
        </w:rPr>
      </w:pPr>
    </w:p>
    <w:p w:rsidR="004C2C05" w:rsidRPr="00A94018" w:rsidRDefault="004C2C05" w:rsidP="00CE1E62">
      <w:pPr>
        <w:shd w:val="clear" w:color="auto" w:fill="FFFFFF" w:themeFill="background1"/>
        <w:jc w:val="both"/>
        <w:rPr>
          <w:rFonts w:asciiTheme="minorHAnsi" w:hAnsiTheme="minorHAnsi"/>
          <w:sz w:val="22"/>
          <w:szCs w:val="22"/>
        </w:rPr>
      </w:pPr>
      <w:r w:rsidRPr="00A94018">
        <w:rPr>
          <w:rFonts w:asciiTheme="minorHAnsi" w:hAnsiTheme="minorHAnsi"/>
          <w:sz w:val="22"/>
          <w:szCs w:val="22"/>
        </w:rPr>
        <w:t>Najmniejsza ilość wyrobów zawierających a</w:t>
      </w:r>
      <w:r w:rsidR="00E17546" w:rsidRPr="00A94018">
        <w:rPr>
          <w:rFonts w:asciiTheme="minorHAnsi" w:hAnsiTheme="minorHAnsi"/>
          <w:sz w:val="22"/>
          <w:szCs w:val="22"/>
        </w:rPr>
        <w:t xml:space="preserve">zbest </w:t>
      </w:r>
      <w:r w:rsidR="00071F68" w:rsidRPr="00A94018">
        <w:rPr>
          <w:rFonts w:asciiTheme="minorHAnsi" w:hAnsiTheme="minorHAnsi"/>
          <w:sz w:val="22"/>
          <w:szCs w:val="22"/>
        </w:rPr>
        <w:t>znajduje się na terenie</w:t>
      </w:r>
      <w:r w:rsidR="00E17546" w:rsidRPr="00A94018">
        <w:rPr>
          <w:rFonts w:asciiTheme="minorHAnsi" w:hAnsiTheme="minorHAnsi"/>
          <w:sz w:val="22"/>
          <w:szCs w:val="22"/>
        </w:rPr>
        <w:t xml:space="preserve"> </w:t>
      </w:r>
      <w:r w:rsidRPr="00A94018">
        <w:rPr>
          <w:rFonts w:asciiTheme="minorHAnsi" w:hAnsiTheme="minorHAnsi"/>
          <w:sz w:val="22"/>
          <w:szCs w:val="22"/>
        </w:rPr>
        <w:t>w gmin:</w:t>
      </w:r>
    </w:p>
    <w:p w:rsidR="004C2C05" w:rsidRPr="00A94018" w:rsidRDefault="004C2C05" w:rsidP="00CE1E62">
      <w:pPr>
        <w:pStyle w:val="aaaaanita"/>
        <w:shd w:val="clear" w:color="auto" w:fill="FFFFFF" w:themeFill="background1"/>
        <w:rPr>
          <w:rFonts w:asciiTheme="minorHAnsi" w:hAnsiTheme="minorHAnsi"/>
        </w:rPr>
      </w:pPr>
    </w:p>
    <w:p w:rsidR="004C2C05" w:rsidRPr="00A94018" w:rsidRDefault="004C2C05" w:rsidP="00CE1E62">
      <w:pPr>
        <w:pStyle w:val="aaaaanita"/>
        <w:numPr>
          <w:ilvl w:val="0"/>
          <w:numId w:val="30"/>
        </w:numPr>
        <w:shd w:val="clear" w:color="auto" w:fill="FFFFFF" w:themeFill="background1"/>
        <w:rPr>
          <w:rFonts w:asciiTheme="minorHAnsi" w:hAnsiTheme="minorHAnsi"/>
        </w:rPr>
      </w:pPr>
      <w:r w:rsidRPr="00A94018">
        <w:rPr>
          <w:rFonts w:asciiTheme="minorHAnsi" w:hAnsiTheme="minorHAnsi"/>
        </w:rPr>
        <w:t xml:space="preserve">Zielonka - </w:t>
      </w:r>
      <w:smartTag w:uri="urn:schemas-microsoft-com:office:smarttags" w:element="metricconverter">
        <w:smartTagPr>
          <w:attr w:name="ProductID" w:val="15 244 m2"/>
        </w:smartTagPr>
        <w:r w:rsidR="00071F68" w:rsidRPr="00A94018">
          <w:rPr>
            <w:rFonts w:asciiTheme="minorHAnsi" w:hAnsiTheme="minorHAnsi"/>
          </w:rPr>
          <w:t>15 244</w:t>
        </w:r>
        <w:r w:rsidRPr="00A94018">
          <w:rPr>
            <w:rFonts w:asciiTheme="minorHAnsi" w:hAnsiTheme="minorHAnsi"/>
          </w:rPr>
          <w:t xml:space="preserve"> m</w:t>
        </w:r>
        <w:r w:rsidRPr="00A94018">
          <w:rPr>
            <w:rFonts w:asciiTheme="minorHAnsi" w:hAnsiTheme="minorHAnsi"/>
            <w:vertAlign w:val="superscript"/>
          </w:rPr>
          <w:t>2</w:t>
        </w:r>
      </w:smartTag>
      <w:r w:rsidRPr="00A94018">
        <w:rPr>
          <w:rFonts w:asciiTheme="minorHAnsi" w:hAnsiTheme="minorHAnsi"/>
        </w:rPr>
        <w:t xml:space="preserve">, czyli </w:t>
      </w:r>
      <w:r w:rsidR="00071F68" w:rsidRPr="00A94018">
        <w:rPr>
          <w:rFonts w:asciiTheme="minorHAnsi" w:hAnsiTheme="minorHAnsi"/>
        </w:rPr>
        <w:t>167,7</w:t>
      </w:r>
      <w:r w:rsidRPr="00A94018">
        <w:rPr>
          <w:rFonts w:asciiTheme="minorHAnsi" w:hAnsiTheme="minorHAnsi"/>
        </w:rPr>
        <w:t xml:space="preserve"> Mg,</w:t>
      </w:r>
    </w:p>
    <w:p w:rsidR="004C2C05" w:rsidRPr="00A94018" w:rsidRDefault="004C2C05" w:rsidP="00CE1E62">
      <w:pPr>
        <w:pStyle w:val="aaaaanita"/>
        <w:numPr>
          <w:ilvl w:val="0"/>
          <w:numId w:val="30"/>
        </w:numPr>
        <w:shd w:val="clear" w:color="auto" w:fill="FFFFFF" w:themeFill="background1"/>
        <w:rPr>
          <w:rFonts w:asciiTheme="minorHAnsi" w:hAnsiTheme="minorHAnsi"/>
        </w:rPr>
      </w:pPr>
      <w:r w:rsidRPr="00A94018">
        <w:rPr>
          <w:rFonts w:asciiTheme="minorHAnsi" w:hAnsiTheme="minorHAnsi"/>
        </w:rPr>
        <w:lastRenderedPageBreak/>
        <w:t xml:space="preserve">Ząbki - </w:t>
      </w:r>
      <w:smartTag w:uri="urn:schemas-microsoft-com:office:smarttags" w:element="metricconverter">
        <w:smartTagPr>
          <w:attr w:name="ProductID" w:val="26 851 m2"/>
        </w:smartTagPr>
        <w:r w:rsidR="00071F68" w:rsidRPr="00A94018">
          <w:rPr>
            <w:rFonts w:asciiTheme="minorHAnsi" w:hAnsiTheme="minorHAnsi"/>
          </w:rPr>
          <w:t>26 851</w:t>
        </w:r>
        <w:r w:rsidRPr="00A94018">
          <w:rPr>
            <w:rFonts w:asciiTheme="minorHAnsi" w:hAnsiTheme="minorHAnsi"/>
          </w:rPr>
          <w:t xml:space="preserve"> m</w:t>
        </w:r>
        <w:r w:rsidRPr="00A94018">
          <w:rPr>
            <w:rFonts w:asciiTheme="minorHAnsi" w:hAnsiTheme="minorHAnsi"/>
            <w:vertAlign w:val="superscript"/>
          </w:rPr>
          <w:t>2</w:t>
        </w:r>
      </w:smartTag>
      <w:r w:rsidRPr="00A94018">
        <w:rPr>
          <w:rFonts w:asciiTheme="minorHAnsi" w:hAnsiTheme="minorHAnsi"/>
        </w:rPr>
        <w:t>, cz</w:t>
      </w:r>
      <w:r w:rsidR="00071F68" w:rsidRPr="00A94018">
        <w:rPr>
          <w:rFonts w:asciiTheme="minorHAnsi" w:hAnsiTheme="minorHAnsi"/>
        </w:rPr>
        <w:t>y</w:t>
      </w:r>
      <w:r w:rsidRPr="00A94018">
        <w:rPr>
          <w:rFonts w:asciiTheme="minorHAnsi" w:hAnsiTheme="minorHAnsi"/>
        </w:rPr>
        <w:t xml:space="preserve">li </w:t>
      </w:r>
      <w:r w:rsidR="00071F68" w:rsidRPr="00A94018">
        <w:rPr>
          <w:rFonts w:asciiTheme="minorHAnsi" w:hAnsiTheme="minorHAnsi"/>
        </w:rPr>
        <w:t>295,4</w:t>
      </w:r>
      <w:r w:rsidRPr="00A94018">
        <w:rPr>
          <w:rFonts w:asciiTheme="minorHAnsi" w:hAnsiTheme="minorHAnsi"/>
        </w:rPr>
        <w:t xml:space="preserve"> Mg,</w:t>
      </w:r>
    </w:p>
    <w:p w:rsidR="00071F68" w:rsidRPr="00A94018" w:rsidRDefault="00071F68" w:rsidP="00CE1E62">
      <w:pPr>
        <w:pStyle w:val="aaaaanita"/>
        <w:numPr>
          <w:ilvl w:val="0"/>
          <w:numId w:val="30"/>
        </w:numPr>
        <w:shd w:val="clear" w:color="auto" w:fill="FFFFFF" w:themeFill="background1"/>
        <w:rPr>
          <w:rFonts w:asciiTheme="minorHAnsi" w:hAnsiTheme="minorHAnsi"/>
        </w:rPr>
      </w:pPr>
      <w:r w:rsidRPr="00A94018">
        <w:rPr>
          <w:rFonts w:asciiTheme="minorHAnsi" w:hAnsiTheme="minorHAnsi"/>
        </w:rPr>
        <w:t xml:space="preserve">Marki - </w:t>
      </w:r>
      <w:smartTag w:uri="urn:schemas-microsoft-com:office:smarttags" w:element="metricconverter">
        <w:smartTagPr>
          <w:attr w:name="ProductID" w:val="35 979 m2"/>
        </w:smartTagPr>
        <w:r w:rsidRPr="00A94018">
          <w:rPr>
            <w:rFonts w:asciiTheme="minorHAnsi" w:hAnsiTheme="minorHAnsi"/>
          </w:rPr>
          <w:t>35 979 m</w:t>
        </w:r>
        <w:r w:rsidRPr="00A94018">
          <w:rPr>
            <w:rFonts w:asciiTheme="minorHAnsi" w:hAnsiTheme="minorHAnsi"/>
            <w:vertAlign w:val="superscript"/>
          </w:rPr>
          <w:t>2</w:t>
        </w:r>
      </w:smartTag>
      <w:r w:rsidRPr="00A94018">
        <w:rPr>
          <w:rFonts w:asciiTheme="minorHAnsi" w:hAnsiTheme="minorHAnsi"/>
        </w:rPr>
        <w:t xml:space="preserve">, czyli </w:t>
      </w:r>
      <w:r w:rsidR="002768F8" w:rsidRPr="00A94018">
        <w:rPr>
          <w:rFonts w:asciiTheme="minorHAnsi" w:hAnsiTheme="minorHAnsi"/>
        </w:rPr>
        <w:t>395,8</w:t>
      </w:r>
      <w:r w:rsidRPr="00A94018">
        <w:rPr>
          <w:rFonts w:asciiTheme="minorHAnsi" w:hAnsiTheme="minorHAnsi"/>
        </w:rPr>
        <w:t xml:space="preserve"> Mg</w:t>
      </w:r>
      <w:r w:rsidR="00815203" w:rsidRPr="00A94018">
        <w:rPr>
          <w:rFonts w:asciiTheme="minorHAnsi" w:hAnsiTheme="minorHAnsi"/>
        </w:rPr>
        <w:t>.</w:t>
      </w:r>
    </w:p>
    <w:p w:rsidR="004C2C05" w:rsidRPr="00A94018" w:rsidRDefault="004C2C05" w:rsidP="00CE1E62">
      <w:pPr>
        <w:pStyle w:val="aaaaanita"/>
        <w:shd w:val="clear" w:color="auto" w:fill="FFFFFF" w:themeFill="background1"/>
        <w:rPr>
          <w:rFonts w:asciiTheme="minorHAnsi" w:hAnsiTheme="minorHAnsi"/>
        </w:rPr>
      </w:pPr>
    </w:p>
    <w:p w:rsidR="004C2C05" w:rsidRPr="00A94018" w:rsidRDefault="004C2C05" w:rsidP="00CE1E62">
      <w:pPr>
        <w:pStyle w:val="aaaaanita"/>
        <w:shd w:val="clear" w:color="auto" w:fill="FFFFFF" w:themeFill="background1"/>
        <w:rPr>
          <w:rFonts w:asciiTheme="minorHAnsi" w:hAnsiTheme="minorHAnsi"/>
        </w:rPr>
      </w:pPr>
      <w:r w:rsidRPr="00A94018">
        <w:rPr>
          <w:rFonts w:asciiTheme="minorHAnsi" w:hAnsiTheme="minorHAnsi"/>
        </w:rPr>
        <w:t xml:space="preserve">Azbest znajdujący się na terenie </w:t>
      </w:r>
      <w:r w:rsidR="00905AA8" w:rsidRPr="00A94018">
        <w:rPr>
          <w:rFonts w:asciiTheme="minorHAnsi" w:hAnsiTheme="minorHAnsi"/>
        </w:rPr>
        <w:t xml:space="preserve">powiatu </w:t>
      </w:r>
      <w:r w:rsidRPr="00A94018">
        <w:rPr>
          <w:rFonts w:asciiTheme="minorHAnsi" w:hAnsiTheme="minorHAnsi"/>
        </w:rPr>
        <w:t>występuje przede wszystkim w postaci płyt azbestowo – cementowych falistych</w:t>
      </w:r>
      <w:r w:rsidR="00C60A2F" w:rsidRPr="00A94018">
        <w:rPr>
          <w:rFonts w:asciiTheme="minorHAnsi" w:hAnsiTheme="minorHAnsi"/>
        </w:rPr>
        <w:t>,</w:t>
      </w:r>
      <w:r w:rsidRPr="00A94018">
        <w:rPr>
          <w:rFonts w:asciiTheme="minorHAnsi" w:hAnsiTheme="minorHAnsi"/>
        </w:rPr>
        <w:t xml:space="preserve"> znajdujących się głównie na dachach budynków, płyt azbestowo - cementowych</w:t>
      </w:r>
      <w:r w:rsidR="00C60A2F" w:rsidRPr="00A94018">
        <w:rPr>
          <w:rFonts w:asciiTheme="minorHAnsi" w:hAnsiTheme="minorHAnsi"/>
        </w:rPr>
        <w:t xml:space="preserve"> płaskich dachowych typu „karo”</w:t>
      </w:r>
      <w:r w:rsidRPr="00A94018">
        <w:rPr>
          <w:rFonts w:asciiTheme="minorHAnsi" w:hAnsiTheme="minorHAnsi"/>
        </w:rPr>
        <w:t xml:space="preserve"> oraz w niewielkiej ilości </w:t>
      </w:r>
      <w:r w:rsidR="00C60A2F" w:rsidRPr="00A94018">
        <w:rPr>
          <w:rFonts w:asciiTheme="minorHAnsi" w:hAnsiTheme="minorHAnsi"/>
        </w:rPr>
        <w:t xml:space="preserve">w </w:t>
      </w:r>
      <w:r w:rsidRPr="00A94018">
        <w:rPr>
          <w:rFonts w:asciiTheme="minorHAnsi" w:hAnsiTheme="minorHAnsi"/>
        </w:rPr>
        <w:t>płaskich płyt</w:t>
      </w:r>
      <w:r w:rsidR="00C60A2F" w:rsidRPr="00A94018">
        <w:rPr>
          <w:rFonts w:asciiTheme="minorHAnsi" w:hAnsiTheme="minorHAnsi"/>
        </w:rPr>
        <w:t>ach</w:t>
      </w:r>
      <w:r w:rsidRPr="00A94018">
        <w:rPr>
          <w:rFonts w:asciiTheme="minorHAnsi" w:hAnsiTheme="minorHAnsi"/>
        </w:rPr>
        <w:t xml:space="preserve"> elewacyjnych. </w:t>
      </w:r>
    </w:p>
    <w:p w:rsidR="003B4DAA" w:rsidRPr="00A94018" w:rsidRDefault="003B4DAA" w:rsidP="00CE1E62">
      <w:pPr>
        <w:pStyle w:val="aaaaanita"/>
        <w:shd w:val="clear" w:color="auto" w:fill="FFFFFF" w:themeFill="background1"/>
        <w:rPr>
          <w:rFonts w:asciiTheme="minorHAnsi" w:hAnsiTheme="minorHAnsi"/>
        </w:rPr>
      </w:pPr>
    </w:p>
    <w:p w:rsidR="00055BEC" w:rsidRPr="00A94018" w:rsidRDefault="000A61AE" w:rsidP="00CE1E62">
      <w:pPr>
        <w:pStyle w:val="azbest2"/>
        <w:shd w:val="clear" w:color="auto" w:fill="FFFFFF" w:themeFill="background1"/>
      </w:pPr>
      <w:bookmarkStart w:id="38" w:name="_Toc432407516"/>
      <w:r w:rsidRPr="00A94018">
        <w:t>5.</w:t>
      </w:r>
      <w:r w:rsidR="003B4DAA" w:rsidRPr="00A94018">
        <w:t>4</w:t>
      </w:r>
      <w:r w:rsidRPr="00A94018">
        <w:t xml:space="preserve">. </w:t>
      </w:r>
      <w:r w:rsidR="00055BEC" w:rsidRPr="00A94018">
        <w:t>Stopień pilności usunięcia wyrobów zawierających azbest</w:t>
      </w:r>
      <w:bookmarkEnd w:id="38"/>
    </w:p>
    <w:p w:rsidR="00055BEC" w:rsidRPr="00A94018" w:rsidRDefault="00055BEC" w:rsidP="00CE1E62">
      <w:pPr>
        <w:pStyle w:val="aaaaanita"/>
        <w:shd w:val="clear" w:color="auto" w:fill="FFFFFF" w:themeFill="background1"/>
        <w:rPr>
          <w:rFonts w:asciiTheme="minorHAnsi" w:hAnsiTheme="minorHAnsi"/>
        </w:rPr>
      </w:pPr>
    </w:p>
    <w:p w:rsidR="00055BEC" w:rsidRPr="00A94018" w:rsidRDefault="00055BEC" w:rsidP="00CE1E62">
      <w:pPr>
        <w:pStyle w:val="aaaaanita"/>
        <w:shd w:val="clear" w:color="auto" w:fill="FFFFFF" w:themeFill="background1"/>
        <w:rPr>
          <w:rFonts w:asciiTheme="minorHAnsi" w:hAnsiTheme="minorHAnsi"/>
        </w:rPr>
      </w:pPr>
      <w:r w:rsidRPr="00A94018">
        <w:rPr>
          <w:rFonts w:asciiTheme="minorHAnsi" w:hAnsiTheme="minorHAnsi"/>
        </w:rPr>
        <w:t xml:space="preserve">Z uwagi na fakt, że część gmin nie wykonała pełnych inwentaryzacji wyrobów zawierających azbest nie można </w:t>
      </w:r>
      <w:r w:rsidR="00586017" w:rsidRPr="00A94018">
        <w:rPr>
          <w:rFonts w:asciiTheme="minorHAnsi" w:hAnsiTheme="minorHAnsi"/>
        </w:rPr>
        <w:t xml:space="preserve">w skali </w:t>
      </w:r>
      <w:r w:rsidR="00905AA8" w:rsidRPr="00A94018">
        <w:rPr>
          <w:rFonts w:asciiTheme="minorHAnsi" w:hAnsiTheme="minorHAnsi"/>
        </w:rPr>
        <w:t xml:space="preserve">powiatu </w:t>
      </w:r>
      <w:r w:rsidRPr="00A94018">
        <w:rPr>
          <w:rFonts w:asciiTheme="minorHAnsi" w:hAnsiTheme="minorHAnsi"/>
        </w:rPr>
        <w:t>określić</w:t>
      </w:r>
      <w:r w:rsidR="004A57A6" w:rsidRPr="00A94018">
        <w:rPr>
          <w:rFonts w:asciiTheme="minorHAnsi" w:hAnsiTheme="minorHAnsi"/>
        </w:rPr>
        <w:t>, jaka ilość wyrobów i w ilu budynkach wymaga bezzwłocznego usunięcia.</w:t>
      </w:r>
    </w:p>
    <w:p w:rsidR="00C0657A" w:rsidRPr="00A94018" w:rsidRDefault="00C0657A" w:rsidP="00CE1E62">
      <w:pPr>
        <w:pStyle w:val="aaaaanita"/>
        <w:shd w:val="clear" w:color="auto" w:fill="FFFFFF" w:themeFill="background1"/>
        <w:rPr>
          <w:rFonts w:asciiTheme="minorHAnsi" w:hAnsiTheme="minorHAnsi"/>
        </w:rPr>
      </w:pPr>
    </w:p>
    <w:p w:rsidR="00835BEF" w:rsidRPr="00A94018" w:rsidRDefault="00835BEF" w:rsidP="00CE1E62">
      <w:pPr>
        <w:shd w:val="clear" w:color="auto" w:fill="FFFFFF" w:themeFill="background1"/>
        <w:autoSpaceDE w:val="0"/>
        <w:autoSpaceDN w:val="0"/>
        <w:adjustRightInd w:val="0"/>
        <w:jc w:val="both"/>
        <w:rPr>
          <w:rFonts w:asciiTheme="minorHAnsi" w:hAnsiTheme="minorHAnsi" w:cs="Verdana"/>
          <w:sz w:val="22"/>
          <w:szCs w:val="22"/>
        </w:rPr>
      </w:pPr>
      <w:r w:rsidRPr="00A94018">
        <w:rPr>
          <w:rFonts w:asciiTheme="minorHAnsi" w:hAnsiTheme="minorHAnsi"/>
          <w:sz w:val="22"/>
          <w:szCs w:val="22"/>
        </w:rPr>
        <w:t>Przykładowo, n</w:t>
      </w:r>
      <w:r w:rsidRPr="00A94018">
        <w:rPr>
          <w:rFonts w:asciiTheme="minorHAnsi" w:hAnsiTheme="minorHAnsi" w:cs="Verdana-Bold"/>
          <w:bCs/>
          <w:sz w:val="22"/>
          <w:szCs w:val="22"/>
        </w:rPr>
        <w:t xml:space="preserve">a terenie </w:t>
      </w:r>
      <w:r w:rsidR="003B4DAA" w:rsidRPr="00A94018">
        <w:rPr>
          <w:rFonts w:asciiTheme="minorHAnsi" w:hAnsiTheme="minorHAnsi" w:cs="Verdana-Bold"/>
          <w:bCs/>
          <w:sz w:val="22"/>
          <w:szCs w:val="22"/>
        </w:rPr>
        <w:t>g</w:t>
      </w:r>
      <w:r w:rsidRPr="00A94018">
        <w:rPr>
          <w:rFonts w:asciiTheme="minorHAnsi" w:hAnsiTheme="minorHAnsi" w:cs="Verdana-Bold"/>
          <w:bCs/>
          <w:sz w:val="22"/>
          <w:szCs w:val="22"/>
        </w:rPr>
        <w:t xml:space="preserve">miny Wołomin do natychmiastowego usunięcia (stopień pilności I) zakwalifikowano w 2007 roku </w:t>
      </w:r>
      <w:smartTag w:uri="urn:schemas-microsoft-com:office:smarttags" w:element="metricconverter">
        <w:smartTagPr>
          <w:attr w:name="ProductID" w:val="6 349,9 m2"/>
        </w:smartTagPr>
        <w:r w:rsidRPr="00A94018">
          <w:rPr>
            <w:rFonts w:asciiTheme="minorHAnsi" w:hAnsiTheme="minorHAnsi" w:cs="Verdana-Bold"/>
            <w:bCs/>
            <w:sz w:val="22"/>
            <w:szCs w:val="22"/>
          </w:rPr>
          <w:t>6 349,9 m</w:t>
        </w:r>
        <w:r w:rsidRPr="00A94018">
          <w:rPr>
            <w:rFonts w:asciiTheme="minorHAnsi" w:hAnsiTheme="minorHAnsi" w:cs="Verdana-Bold"/>
            <w:bCs/>
            <w:sz w:val="22"/>
            <w:szCs w:val="22"/>
            <w:vertAlign w:val="superscript"/>
          </w:rPr>
          <w:t>2</w:t>
        </w:r>
      </w:smartTag>
      <w:r w:rsidRPr="00A94018">
        <w:rPr>
          <w:rFonts w:asciiTheme="minorHAnsi" w:hAnsiTheme="minorHAnsi" w:cs="Verdana-Bold"/>
          <w:bCs/>
          <w:sz w:val="22"/>
          <w:szCs w:val="22"/>
        </w:rPr>
        <w:t xml:space="preserve"> płyt (1,6% wszystkich zinwentaryzowanych w gminie wyrobów)</w:t>
      </w:r>
      <w:r w:rsidRPr="00A94018">
        <w:rPr>
          <w:rFonts w:asciiTheme="minorHAnsi" w:hAnsiTheme="minorHAnsi" w:cs="Verdana"/>
          <w:sz w:val="22"/>
          <w:szCs w:val="22"/>
        </w:rPr>
        <w:t>. Są to w większości połamane fragmenty płyt oraz płyty, nie przytwierdzone w sposób trwały do podłoża, wykonane z nich wszelkiego rodzaju ogrodzenia i osłony, jak również płyty złożone (najczęściej nie zabezpieczone).</w:t>
      </w:r>
    </w:p>
    <w:p w:rsidR="00835BEF" w:rsidRPr="00A94018" w:rsidRDefault="00835BEF" w:rsidP="00CE1E62">
      <w:pPr>
        <w:shd w:val="clear" w:color="auto" w:fill="FFFFFF" w:themeFill="background1"/>
        <w:autoSpaceDE w:val="0"/>
        <w:autoSpaceDN w:val="0"/>
        <w:adjustRightInd w:val="0"/>
        <w:jc w:val="both"/>
        <w:rPr>
          <w:rFonts w:asciiTheme="minorHAnsi" w:hAnsiTheme="minorHAnsi" w:cs="Verdana"/>
          <w:sz w:val="22"/>
          <w:szCs w:val="22"/>
        </w:rPr>
      </w:pPr>
    </w:p>
    <w:p w:rsidR="003B4DAA" w:rsidRDefault="00835BEF" w:rsidP="00CE1E62">
      <w:pPr>
        <w:shd w:val="clear" w:color="auto" w:fill="FFFFFF" w:themeFill="background1"/>
        <w:autoSpaceDE w:val="0"/>
        <w:autoSpaceDN w:val="0"/>
        <w:adjustRightInd w:val="0"/>
        <w:jc w:val="both"/>
        <w:rPr>
          <w:rFonts w:asciiTheme="minorHAnsi" w:hAnsiTheme="minorHAnsi" w:cs="Verdana"/>
          <w:sz w:val="22"/>
          <w:szCs w:val="22"/>
        </w:rPr>
      </w:pPr>
      <w:r w:rsidRPr="00A94018">
        <w:rPr>
          <w:rFonts w:asciiTheme="minorHAnsi" w:hAnsiTheme="minorHAnsi" w:cs="Verdana"/>
          <w:sz w:val="22"/>
          <w:szCs w:val="22"/>
        </w:rPr>
        <w:t xml:space="preserve">Na terenie </w:t>
      </w:r>
      <w:r w:rsidR="003B4DAA" w:rsidRPr="00A94018">
        <w:rPr>
          <w:rFonts w:asciiTheme="minorHAnsi" w:hAnsiTheme="minorHAnsi" w:cs="Verdana"/>
          <w:sz w:val="22"/>
          <w:szCs w:val="22"/>
        </w:rPr>
        <w:t>g</w:t>
      </w:r>
      <w:r w:rsidRPr="00A94018">
        <w:rPr>
          <w:rFonts w:asciiTheme="minorHAnsi" w:hAnsiTheme="minorHAnsi" w:cs="Verdana"/>
          <w:sz w:val="22"/>
          <w:szCs w:val="22"/>
        </w:rPr>
        <w:t>miny Poświętne 1,05% wyrobów azbestowych wymaga pilnego usunięcia lub zabezpieczeń, a 12,4% ponownej oceny w terminie do 1 roku.</w:t>
      </w:r>
    </w:p>
    <w:p w:rsidR="008E6A3E" w:rsidRPr="00A94018" w:rsidRDefault="008E6A3E" w:rsidP="00CE1E62">
      <w:pPr>
        <w:shd w:val="clear" w:color="auto" w:fill="FFFFFF" w:themeFill="background1"/>
        <w:autoSpaceDE w:val="0"/>
        <w:autoSpaceDN w:val="0"/>
        <w:adjustRightInd w:val="0"/>
        <w:jc w:val="both"/>
        <w:rPr>
          <w:rFonts w:asciiTheme="minorHAnsi" w:hAnsiTheme="minorHAnsi" w:cs="Verdana"/>
          <w:sz w:val="22"/>
          <w:szCs w:val="22"/>
        </w:rPr>
      </w:pPr>
    </w:p>
    <w:p w:rsidR="008460DF" w:rsidRPr="00A94018" w:rsidRDefault="000A61AE" w:rsidP="00CE1E62">
      <w:pPr>
        <w:pStyle w:val="azbest2"/>
        <w:shd w:val="clear" w:color="auto" w:fill="FFFFFF" w:themeFill="background1"/>
      </w:pPr>
      <w:bookmarkStart w:id="39" w:name="_Toc432407517"/>
      <w:r w:rsidRPr="00A94018">
        <w:t>5.</w:t>
      </w:r>
      <w:r w:rsidR="003B4DAA" w:rsidRPr="00A94018">
        <w:t>5</w:t>
      </w:r>
      <w:r w:rsidRPr="00A94018">
        <w:t xml:space="preserve">. </w:t>
      </w:r>
      <w:r w:rsidR="008460DF" w:rsidRPr="00A94018">
        <w:t>Dofinansowanie usuwania azbestu</w:t>
      </w:r>
      <w:r w:rsidR="00D32642" w:rsidRPr="00A94018">
        <w:t xml:space="preserve"> przez gminy</w:t>
      </w:r>
      <w:r w:rsidR="00381AF6" w:rsidRPr="00A94018">
        <w:t xml:space="preserve"> i ilość usuniętych wyrobów w latach 2013 - 2014</w:t>
      </w:r>
      <w:bookmarkEnd w:id="39"/>
    </w:p>
    <w:p w:rsidR="008460DF" w:rsidRPr="00A94018" w:rsidRDefault="008460DF" w:rsidP="00CE1E62">
      <w:pPr>
        <w:pStyle w:val="aaaaanita"/>
        <w:shd w:val="clear" w:color="auto" w:fill="FFFFFF" w:themeFill="background1"/>
        <w:rPr>
          <w:rFonts w:asciiTheme="minorHAnsi" w:hAnsiTheme="minorHAnsi"/>
          <w:b/>
        </w:rPr>
      </w:pPr>
    </w:p>
    <w:p w:rsidR="005328F4" w:rsidRPr="00A94018" w:rsidRDefault="00E00D7C" w:rsidP="00CE1E62">
      <w:pPr>
        <w:pStyle w:val="aaaaanita"/>
        <w:shd w:val="clear" w:color="auto" w:fill="FFFFFF" w:themeFill="background1"/>
        <w:rPr>
          <w:rFonts w:asciiTheme="minorHAnsi" w:hAnsiTheme="minorHAnsi"/>
        </w:rPr>
      </w:pPr>
      <w:r w:rsidRPr="00A94018">
        <w:rPr>
          <w:rFonts w:asciiTheme="minorHAnsi" w:hAnsiTheme="minorHAnsi"/>
        </w:rPr>
        <w:t xml:space="preserve">Wszystkie gminy </w:t>
      </w:r>
      <w:r w:rsidR="00064054" w:rsidRPr="00A94018">
        <w:rPr>
          <w:rFonts w:asciiTheme="minorHAnsi" w:hAnsiTheme="minorHAnsi"/>
        </w:rPr>
        <w:t xml:space="preserve">z terenu powiatu wołomińskiego </w:t>
      </w:r>
      <w:r w:rsidRPr="00A94018">
        <w:rPr>
          <w:rFonts w:asciiTheme="minorHAnsi" w:hAnsiTheme="minorHAnsi"/>
        </w:rPr>
        <w:t>oferowały</w:t>
      </w:r>
      <w:r w:rsidR="00A72D38" w:rsidRPr="00A94018">
        <w:rPr>
          <w:rFonts w:asciiTheme="minorHAnsi" w:hAnsiTheme="minorHAnsi"/>
        </w:rPr>
        <w:t xml:space="preserve"> swoim mieszkańcom dofinansowanie usunięcia wyrobów zawierających azbest. </w:t>
      </w:r>
    </w:p>
    <w:p w:rsidR="00E00D7C" w:rsidRPr="00A94018" w:rsidRDefault="00E00D7C" w:rsidP="00CE1E62">
      <w:pPr>
        <w:pStyle w:val="aaaaanita"/>
        <w:shd w:val="clear" w:color="auto" w:fill="FFFFFF" w:themeFill="background1"/>
        <w:rPr>
          <w:rFonts w:asciiTheme="minorHAnsi" w:hAnsiTheme="minorHAnsi"/>
        </w:rPr>
      </w:pPr>
    </w:p>
    <w:p w:rsidR="008460DF" w:rsidRPr="00A94018" w:rsidRDefault="00A72D38" w:rsidP="00CE1E62">
      <w:pPr>
        <w:pStyle w:val="aaaaanita"/>
        <w:shd w:val="clear" w:color="auto" w:fill="FFFFFF" w:themeFill="background1"/>
        <w:rPr>
          <w:rFonts w:asciiTheme="minorHAnsi" w:hAnsiTheme="minorHAnsi"/>
        </w:rPr>
      </w:pPr>
      <w:r w:rsidRPr="00A94018">
        <w:rPr>
          <w:rFonts w:asciiTheme="minorHAnsi" w:hAnsiTheme="minorHAnsi"/>
        </w:rPr>
        <w:t>Koszty dofinansowania waha</w:t>
      </w:r>
      <w:r w:rsidR="00E00D7C" w:rsidRPr="00A94018">
        <w:rPr>
          <w:rFonts w:asciiTheme="minorHAnsi" w:hAnsiTheme="minorHAnsi"/>
        </w:rPr>
        <w:t>ły</w:t>
      </w:r>
      <w:r w:rsidRPr="00A94018">
        <w:rPr>
          <w:rFonts w:asciiTheme="minorHAnsi" w:hAnsiTheme="minorHAnsi"/>
        </w:rPr>
        <w:t xml:space="preserve"> się od 50 do 100%, w zależności od gminy. Sposób ubiega</w:t>
      </w:r>
      <w:r w:rsidR="000A61AE" w:rsidRPr="00A94018">
        <w:rPr>
          <w:rFonts w:asciiTheme="minorHAnsi" w:hAnsiTheme="minorHAnsi"/>
        </w:rPr>
        <w:t>nia się</w:t>
      </w:r>
      <w:r w:rsidR="005328F4" w:rsidRPr="00A94018">
        <w:rPr>
          <w:rFonts w:asciiTheme="minorHAnsi" w:hAnsiTheme="minorHAnsi"/>
        </w:rPr>
        <w:t xml:space="preserve"> o </w:t>
      </w:r>
      <w:r w:rsidRPr="00A94018">
        <w:rPr>
          <w:rFonts w:asciiTheme="minorHAnsi" w:hAnsiTheme="minorHAnsi"/>
        </w:rPr>
        <w:t xml:space="preserve">dofinansowanie i wysokość dotacji określają przyjęte uchwały, zarządzenia i regulaminy. </w:t>
      </w:r>
      <w:r w:rsidR="008460DF" w:rsidRPr="00A94018">
        <w:rPr>
          <w:rFonts w:asciiTheme="minorHAnsi" w:hAnsiTheme="minorHAnsi"/>
        </w:rPr>
        <w:t xml:space="preserve">Środki </w:t>
      </w:r>
      <w:r w:rsidRPr="00A94018">
        <w:rPr>
          <w:rFonts w:asciiTheme="minorHAnsi" w:hAnsiTheme="minorHAnsi"/>
        </w:rPr>
        <w:t xml:space="preserve">na dofinansowanie </w:t>
      </w:r>
      <w:r w:rsidR="00E00D7C" w:rsidRPr="00A94018">
        <w:rPr>
          <w:rFonts w:asciiTheme="minorHAnsi" w:hAnsiTheme="minorHAnsi"/>
        </w:rPr>
        <w:t>pochodzą z budżetów</w:t>
      </w:r>
      <w:r w:rsidR="008460DF" w:rsidRPr="00A94018">
        <w:rPr>
          <w:rFonts w:asciiTheme="minorHAnsi" w:hAnsiTheme="minorHAnsi"/>
        </w:rPr>
        <w:t xml:space="preserve"> </w:t>
      </w:r>
      <w:r w:rsidRPr="00A94018">
        <w:rPr>
          <w:rFonts w:asciiTheme="minorHAnsi" w:hAnsiTheme="minorHAnsi"/>
        </w:rPr>
        <w:t xml:space="preserve">miast i gmin, budżetu </w:t>
      </w:r>
      <w:r w:rsidR="003A7423" w:rsidRPr="00A94018">
        <w:rPr>
          <w:rFonts w:asciiTheme="minorHAnsi" w:hAnsiTheme="minorHAnsi"/>
        </w:rPr>
        <w:t xml:space="preserve">powiatu </w:t>
      </w:r>
      <w:r w:rsidRPr="00A94018">
        <w:rPr>
          <w:rFonts w:asciiTheme="minorHAnsi" w:hAnsiTheme="minorHAnsi"/>
        </w:rPr>
        <w:t>i </w:t>
      </w:r>
      <w:r w:rsidR="008460DF" w:rsidRPr="00A94018">
        <w:rPr>
          <w:rFonts w:asciiTheme="minorHAnsi" w:hAnsiTheme="minorHAnsi"/>
        </w:rPr>
        <w:t>W</w:t>
      </w:r>
      <w:r w:rsidR="00E00D7C" w:rsidRPr="00A94018">
        <w:rPr>
          <w:rFonts w:asciiTheme="minorHAnsi" w:hAnsiTheme="minorHAnsi"/>
        </w:rPr>
        <w:t xml:space="preserve">ojewódzkiego </w:t>
      </w:r>
      <w:r w:rsidR="008460DF" w:rsidRPr="00A94018">
        <w:rPr>
          <w:rFonts w:asciiTheme="minorHAnsi" w:hAnsiTheme="minorHAnsi"/>
        </w:rPr>
        <w:t>F</w:t>
      </w:r>
      <w:r w:rsidR="00E00D7C" w:rsidRPr="00A94018">
        <w:rPr>
          <w:rFonts w:asciiTheme="minorHAnsi" w:hAnsiTheme="minorHAnsi"/>
        </w:rPr>
        <w:t xml:space="preserve">unduszu </w:t>
      </w:r>
      <w:r w:rsidR="008460DF" w:rsidRPr="00A94018">
        <w:rPr>
          <w:rFonts w:asciiTheme="minorHAnsi" w:hAnsiTheme="minorHAnsi"/>
        </w:rPr>
        <w:t>O</w:t>
      </w:r>
      <w:r w:rsidR="00E00D7C" w:rsidRPr="00A94018">
        <w:rPr>
          <w:rFonts w:asciiTheme="minorHAnsi" w:hAnsiTheme="minorHAnsi"/>
        </w:rPr>
        <w:t xml:space="preserve">chrony </w:t>
      </w:r>
      <w:r w:rsidR="008460DF" w:rsidRPr="00A94018">
        <w:rPr>
          <w:rFonts w:asciiTheme="minorHAnsi" w:hAnsiTheme="minorHAnsi"/>
        </w:rPr>
        <w:t>Ś</w:t>
      </w:r>
      <w:r w:rsidR="00E00D7C" w:rsidRPr="00A94018">
        <w:rPr>
          <w:rFonts w:asciiTheme="minorHAnsi" w:hAnsiTheme="minorHAnsi"/>
        </w:rPr>
        <w:t xml:space="preserve">rodowiska </w:t>
      </w:r>
      <w:r w:rsidR="008460DF" w:rsidRPr="00A94018">
        <w:rPr>
          <w:rFonts w:asciiTheme="minorHAnsi" w:hAnsiTheme="minorHAnsi"/>
        </w:rPr>
        <w:t>i</w:t>
      </w:r>
      <w:r w:rsidR="00E00D7C" w:rsidRPr="00A94018">
        <w:rPr>
          <w:rFonts w:asciiTheme="minorHAnsi" w:hAnsiTheme="minorHAnsi"/>
        </w:rPr>
        <w:t xml:space="preserve"> </w:t>
      </w:r>
      <w:r w:rsidR="008460DF" w:rsidRPr="00A94018">
        <w:rPr>
          <w:rFonts w:asciiTheme="minorHAnsi" w:hAnsiTheme="minorHAnsi"/>
        </w:rPr>
        <w:t>G</w:t>
      </w:r>
      <w:r w:rsidR="00E00D7C" w:rsidRPr="00A94018">
        <w:rPr>
          <w:rFonts w:asciiTheme="minorHAnsi" w:hAnsiTheme="minorHAnsi"/>
        </w:rPr>
        <w:t xml:space="preserve">ospodarki </w:t>
      </w:r>
      <w:r w:rsidR="008460DF" w:rsidRPr="00A94018">
        <w:rPr>
          <w:rFonts w:asciiTheme="minorHAnsi" w:hAnsiTheme="minorHAnsi"/>
        </w:rPr>
        <w:t>W</w:t>
      </w:r>
      <w:r w:rsidR="00E00D7C" w:rsidRPr="00A94018">
        <w:rPr>
          <w:rFonts w:asciiTheme="minorHAnsi" w:hAnsiTheme="minorHAnsi"/>
        </w:rPr>
        <w:t>odnej</w:t>
      </w:r>
      <w:r w:rsidRPr="00A94018">
        <w:rPr>
          <w:rFonts w:asciiTheme="minorHAnsi" w:hAnsiTheme="minorHAnsi"/>
        </w:rPr>
        <w:t xml:space="preserve"> w Warszawie</w:t>
      </w:r>
      <w:r w:rsidR="008460DF" w:rsidRPr="00A94018">
        <w:rPr>
          <w:rFonts w:asciiTheme="minorHAnsi" w:hAnsiTheme="minorHAnsi"/>
        </w:rPr>
        <w:t>.</w:t>
      </w:r>
    </w:p>
    <w:p w:rsidR="00A72D38" w:rsidRPr="00A94018" w:rsidRDefault="00A72D38" w:rsidP="00CE1E62">
      <w:pPr>
        <w:pStyle w:val="aaaaanita"/>
        <w:shd w:val="clear" w:color="auto" w:fill="FFFFFF" w:themeFill="background1"/>
        <w:rPr>
          <w:rFonts w:asciiTheme="minorHAnsi" w:hAnsiTheme="minorHAnsi"/>
        </w:rPr>
      </w:pPr>
    </w:p>
    <w:p w:rsidR="00A72D38" w:rsidRPr="00A94018" w:rsidRDefault="00A72D38" w:rsidP="00CE1E62">
      <w:pPr>
        <w:pStyle w:val="aaaaanita"/>
        <w:shd w:val="clear" w:color="auto" w:fill="FFFFFF" w:themeFill="background1"/>
        <w:rPr>
          <w:rFonts w:asciiTheme="minorHAnsi" w:hAnsiTheme="minorHAnsi"/>
        </w:rPr>
      </w:pPr>
      <w:r w:rsidRPr="00A94018">
        <w:rPr>
          <w:rFonts w:asciiTheme="minorHAnsi" w:hAnsiTheme="minorHAnsi"/>
        </w:rPr>
        <w:t xml:space="preserve">Poniżej przedstawiono zasady udzielania dofinansowania na usuwanie wyrobów zawierających azbest w poszczególnych gminach </w:t>
      </w:r>
      <w:r w:rsidR="00905AA8" w:rsidRPr="00A94018">
        <w:rPr>
          <w:rFonts w:asciiTheme="minorHAnsi" w:hAnsiTheme="minorHAnsi"/>
        </w:rPr>
        <w:t>powiatu</w:t>
      </w:r>
      <w:r w:rsidRPr="00A94018">
        <w:rPr>
          <w:rFonts w:asciiTheme="minorHAnsi" w:hAnsiTheme="minorHAnsi"/>
        </w:rPr>
        <w:t>:</w:t>
      </w:r>
    </w:p>
    <w:p w:rsidR="00A72D38" w:rsidRPr="00A94018" w:rsidRDefault="00A72D38" w:rsidP="00CE1E62">
      <w:pPr>
        <w:pStyle w:val="aaaaanita"/>
        <w:shd w:val="clear" w:color="auto" w:fill="FFFFFF" w:themeFill="background1"/>
        <w:rPr>
          <w:rFonts w:asciiTheme="minorHAnsi" w:hAnsiTheme="minorHAnsi"/>
        </w:rPr>
      </w:pPr>
    </w:p>
    <w:p w:rsidR="00A72D38" w:rsidRDefault="00634BCD" w:rsidP="00CE1E62">
      <w:pPr>
        <w:pStyle w:val="Akapitzlist"/>
        <w:numPr>
          <w:ilvl w:val="0"/>
          <w:numId w:val="31"/>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Gmina Dąbrówka - zasady dofinansowania określa Uchwała Nr VIII/40/2007 Rady Gminy Dąbrówka z dnia 27 czerwca 2007r. - Program usuwania azbestu i wyrobów zawierających azbest z terenu Gminy Dąbrówka na lata 2007 – 2030. Właściciel nieruchomości finansuje 50% załadunku, transportu składowania lub utylizacji odpadów zawierających azbest. Gmina Dąbrówka w 50% sfinansuje koszty: załadunku na terenie nieruchomości odpadów zawierających azbest, transportu tych odpadów, ich składowania i utylizacji. W przypadku</w:t>
      </w:r>
      <w:r w:rsidR="001E701D" w:rsidRPr="00A94018">
        <w:rPr>
          <w:rFonts w:asciiTheme="minorHAnsi" w:hAnsiTheme="minorHAnsi"/>
          <w:sz w:val="22"/>
          <w:szCs w:val="22"/>
        </w:rPr>
        <w:t>,</w:t>
      </w:r>
      <w:r w:rsidRPr="00A94018">
        <w:rPr>
          <w:rFonts w:asciiTheme="minorHAnsi" w:hAnsiTheme="minorHAnsi"/>
          <w:sz w:val="22"/>
          <w:szCs w:val="22"/>
        </w:rPr>
        <w:t xml:space="preserve"> gdy odpady zawierające azbest stanowią pokrycie dachowe, jego zdjęcie finansuje w całości właściciel. Zdjęcie pokrycia dachowego może wykonywać jedynie wyspecjal</w:t>
      </w:r>
      <w:r w:rsidR="00D32642" w:rsidRPr="00A94018">
        <w:rPr>
          <w:rFonts w:asciiTheme="minorHAnsi" w:hAnsiTheme="minorHAnsi"/>
          <w:sz w:val="22"/>
          <w:szCs w:val="22"/>
        </w:rPr>
        <w:t>izowana firma mająca koncesję i </w:t>
      </w:r>
      <w:r w:rsidRPr="00A94018">
        <w:rPr>
          <w:rFonts w:asciiTheme="minorHAnsi" w:hAnsiTheme="minorHAnsi"/>
          <w:sz w:val="22"/>
          <w:szCs w:val="22"/>
        </w:rPr>
        <w:t xml:space="preserve">uprawnienia to tego typu działalności. Ilość usuniętych ton wyrobów zawierających azbest objętych dofinansowaniem w danym roku, uzależniona będzie od ilości środków finansowych pochodzących z funduszy własnych Gminy i zewnętrznych. Gmina zwraca 50% w/w kosztów po przedłożeniu faktury i karty przekazania odpadu firmie zajmującej się wywozem i utylizacją odpadów zawierających azbest. Zwrot kosztów nastąpi po cenach określonych przez Gminę na podstawie średnich cen stosowanych w danym regionie, w danym roku. Wnioski są rozpatrywane </w:t>
      </w:r>
      <w:r w:rsidRPr="00A94018">
        <w:rPr>
          <w:rFonts w:asciiTheme="minorHAnsi" w:hAnsiTheme="minorHAnsi"/>
          <w:sz w:val="22"/>
          <w:szCs w:val="22"/>
        </w:rPr>
        <w:lastRenderedPageBreak/>
        <w:t xml:space="preserve">przez Urząd Gminy do 30 kwietnia każdego roku według kolejności zgłoszeń. Jeżeli wszystkie środki nie zostaną rozdysponowane, dodatkowo będą rozpatrywane do 30 września. Informacja o wnioskach wybranych do dofinansowania jest umieszczana na stronie internetowej i tablicy ogłoszeń Urzędu Gminy. W latach 2013 - 2014 złożonych zostało 71 wniosków, z których pozytywnie rozpatrzono 69. </w:t>
      </w:r>
      <w:r w:rsidR="00D86EE7" w:rsidRPr="00A94018">
        <w:rPr>
          <w:rFonts w:asciiTheme="minorHAnsi" w:hAnsiTheme="minorHAnsi"/>
          <w:sz w:val="22"/>
          <w:szCs w:val="22"/>
        </w:rPr>
        <w:t>W </w:t>
      </w:r>
      <w:r w:rsidR="00FC4A54" w:rsidRPr="00A94018">
        <w:rPr>
          <w:rFonts w:asciiTheme="minorHAnsi" w:hAnsiTheme="minorHAnsi"/>
          <w:sz w:val="22"/>
          <w:szCs w:val="22"/>
        </w:rPr>
        <w:t xml:space="preserve">2014 r. usunięto 205,991 Mg wyrobów zawierających azbest. </w:t>
      </w:r>
      <w:r w:rsidR="000A61AE" w:rsidRPr="00A94018">
        <w:rPr>
          <w:rFonts w:asciiTheme="minorHAnsi" w:hAnsiTheme="minorHAnsi"/>
          <w:sz w:val="22"/>
          <w:szCs w:val="22"/>
        </w:rPr>
        <w:t>Na </w:t>
      </w:r>
      <w:r w:rsidR="00D86EE7" w:rsidRPr="00A94018">
        <w:rPr>
          <w:rFonts w:asciiTheme="minorHAnsi" w:hAnsiTheme="minorHAnsi"/>
          <w:sz w:val="22"/>
          <w:szCs w:val="22"/>
        </w:rPr>
        <w:t xml:space="preserve">dofinansowanie usuwania azbestu wydano 72,404 tys. złotych. </w:t>
      </w:r>
      <w:r w:rsidRPr="00A94018">
        <w:rPr>
          <w:rFonts w:asciiTheme="minorHAnsi" w:hAnsiTheme="minorHAnsi"/>
          <w:sz w:val="22"/>
          <w:szCs w:val="22"/>
        </w:rPr>
        <w:t xml:space="preserve">Ponadto, nastąpił odbiór </w:t>
      </w:r>
      <w:r w:rsidR="00D86EE7" w:rsidRPr="00A94018">
        <w:rPr>
          <w:rFonts w:asciiTheme="minorHAnsi" w:hAnsiTheme="minorHAnsi"/>
          <w:sz w:val="22"/>
          <w:szCs w:val="22"/>
        </w:rPr>
        <w:t>i </w:t>
      </w:r>
      <w:r w:rsidRPr="00A94018">
        <w:rPr>
          <w:rFonts w:asciiTheme="minorHAnsi" w:hAnsiTheme="minorHAnsi"/>
          <w:sz w:val="22"/>
          <w:szCs w:val="22"/>
        </w:rPr>
        <w:t>utylizacja uszkodzonych podczas wich</w:t>
      </w:r>
      <w:r w:rsidR="00D86EE7" w:rsidRPr="00A94018">
        <w:rPr>
          <w:rFonts w:asciiTheme="minorHAnsi" w:hAnsiTheme="minorHAnsi"/>
          <w:sz w:val="22"/>
          <w:szCs w:val="22"/>
        </w:rPr>
        <w:t>ury dachów zawierających azbest</w:t>
      </w:r>
      <w:r w:rsidR="0097750C" w:rsidRPr="00A94018">
        <w:rPr>
          <w:rFonts w:asciiTheme="minorHAnsi" w:hAnsiTheme="minorHAnsi"/>
          <w:sz w:val="22"/>
          <w:szCs w:val="22"/>
        </w:rPr>
        <w:t xml:space="preserve"> </w:t>
      </w:r>
      <w:r w:rsidR="00064054" w:rsidRPr="00A94018">
        <w:rPr>
          <w:rFonts w:asciiTheme="minorHAnsi" w:hAnsiTheme="minorHAnsi"/>
          <w:sz w:val="22"/>
          <w:szCs w:val="22"/>
        </w:rPr>
        <w:t>na</w:t>
      </w:r>
      <w:r w:rsidR="0097750C" w:rsidRPr="00A94018">
        <w:rPr>
          <w:rFonts w:asciiTheme="minorHAnsi" w:hAnsiTheme="minorHAnsi"/>
          <w:sz w:val="22"/>
          <w:szCs w:val="22"/>
        </w:rPr>
        <w:t xml:space="preserve"> kwotę 27,7 tys. złotych.</w:t>
      </w:r>
    </w:p>
    <w:p w:rsidR="008E6A3E" w:rsidRPr="008E6A3E" w:rsidRDefault="008E6A3E" w:rsidP="00CE1E62">
      <w:pPr>
        <w:shd w:val="clear" w:color="auto" w:fill="FFFFFF" w:themeFill="background1"/>
        <w:autoSpaceDE w:val="0"/>
        <w:autoSpaceDN w:val="0"/>
        <w:adjustRightInd w:val="0"/>
        <w:jc w:val="both"/>
        <w:rPr>
          <w:rFonts w:asciiTheme="minorHAnsi" w:hAnsiTheme="minorHAnsi"/>
          <w:sz w:val="22"/>
          <w:szCs w:val="22"/>
        </w:rPr>
      </w:pPr>
    </w:p>
    <w:p w:rsidR="005328F4" w:rsidRDefault="005328F4" w:rsidP="00CE1E62">
      <w:pPr>
        <w:pStyle w:val="Akapitzlist"/>
        <w:numPr>
          <w:ilvl w:val="0"/>
          <w:numId w:val="31"/>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Gmina Jadów</w:t>
      </w:r>
      <w:r w:rsidR="00D32642" w:rsidRPr="00A94018">
        <w:rPr>
          <w:rFonts w:asciiTheme="minorHAnsi" w:hAnsiTheme="minorHAnsi"/>
          <w:sz w:val="22"/>
          <w:szCs w:val="22"/>
        </w:rPr>
        <w:t xml:space="preserve"> - dofinansowuje usuwanie wyrobów zawierających azbest na wniosek mieszkańców. Środki pochodzą w 85% z WFO</w:t>
      </w:r>
      <w:r w:rsidR="00064054" w:rsidRPr="00A94018">
        <w:rPr>
          <w:rFonts w:asciiTheme="minorHAnsi" w:hAnsiTheme="minorHAnsi"/>
          <w:sz w:val="22"/>
          <w:szCs w:val="22"/>
        </w:rPr>
        <w:t>Ś</w:t>
      </w:r>
      <w:r w:rsidR="00D32642" w:rsidRPr="00A94018">
        <w:rPr>
          <w:rFonts w:asciiTheme="minorHAnsi" w:hAnsiTheme="minorHAnsi"/>
          <w:sz w:val="22"/>
          <w:szCs w:val="22"/>
        </w:rPr>
        <w:t>iGW.</w:t>
      </w:r>
      <w:r w:rsidR="00F634A3" w:rsidRPr="00A94018">
        <w:rPr>
          <w:rFonts w:asciiTheme="minorHAnsi" w:hAnsiTheme="minorHAnsi"/>
          <w:sz w:val="22"/>
          <w:szCs w:val="22"/>
        </w:rPr>
        <w:t xml:space="preserve"> W latach 201</w:t>
      </w:r>
      <w:r w:rsidR="000A61AE" w:rsidRPr="00A94018">
        <w:rPr>
          <w:rFonts w:asciiTheme="minorHAnsi" w:hAnsiTheme="minorHAnsi"/>
          <w:sz w:val="22"/>
          <w:szCs w:val="22"/>
        </w:rPr>
        <w:t>3 - 2014 mieszkańcy złożyli 142 </w:t>
      </w:r>
      <w:r w:rsidR="00F634A3" w:rsidRPr="00A94018">
        <w:rPr>
          <w:rFonts w:asciiTheme="minorHAnsi" w:hAnsiTheme="minorHAnsi"/>
          <w:sz w:val="22"/>
          <w:szCs w:val="22"/>
        </w:rPr>
        <w:t>wnioski, wszystkie zostały rozpatrzone pozytywnie.</w:t>
      </w:r>
      <w:r w:rsidR="00FC4A54" w:rsidRPr="00A94018">
        <w:rPr>
          <w:rFonts w:asciiTheme="minorHAnsi" w:hAnsiTheme="minorHAnsi"/>
          <w:sz w:val="22"/>
          <w:szCs w:val="22"/>
        </w:rPr>
        <w:t xml:space="preserve"> W latach 2013 - 2014 usunięto 303,77 </w:t>
      </w:r>
      <w:r w:rsidR="00381AF6" w:rsidRPr="00A94018">
        <w:rPr>
          <w:rFonts w:asciiTheme="minorHAnsi" w:hAnsiTheme="minorHAnsi"/>
          <w:sz w:val="22"/>
          <w:szCs w:val="22"/>
        </w:rPr>
        <w:t xml:space="preserve">Mg </w:t>
      </w:r>
      <w:r w:rsidR="00FC4A54" w:rsidRPr="00A94018">
        <w:rPr>
          <w:rFonts w:asciiTheme="minorHAnsi" w:hAnsiTheme="minorHAnsi"/>
          <w:sz w:val="22"/>
          <w:szCs w:val="22"/>
        </w:rPr>
        <w:t>wyrobów zawierających azbest.</w:t>
      </w:r>
      <w:r w:rsidR="00D86EE7" w:rsidRPr="00A94018">
        <w:rPr>
          <w:rFonts w:asciiTheme="minorHAnsi" w:hAnsiTheme="minorHAnsi"/>
          <w:sz w:val="22"/>
          <w:szCs w:val="22"/>
        </w:rPr>
        <w:t xml:space="preserve"> W 2014 r. gmina przeznaczyła na ten cel </w:t>
      </w:r>
      <w:r w:rsidR="0097750C" w:rsidRPr="00A94018">
        <w:rPr>
          <w:rFonts w:asciiTheme="minorHAnsi" w:hAnsiTheme="minorHAnsi"/>
          <w:sz w:val="22"/>
          <w:szCs w:val="22"/>
        </w:rPr>
        <w:t>96,7</w:t>
      </w:r>
      <w:r w:rsidR="00D86EE7" w:rsidRPr="00A94018">
        <w:rPr>
          <w:rFonts w:asciiTheme="minorHAnsi" w:hAnsiTheme="minorHAnsi"/>
          <w:sz w:val="22"/>
          <w:szCs w:val="22"/>
        </w:rPr>
        <w:t> tys. złotych.</w:t>
      </w:r>
    </w:p>
    <w:p w:rsidR="008E6A3E" w:rsidRPr="008E6A3E" w:rsidRDefault="008E6A3E" w:rsidP="00CE1E62">
      <w:pPr>
        <w:shd w:val="clear" w:color="auto" w:fill="FFFFFF" w:themeFill="background1"/>
        <w:autoSpaceDE w:val="0"/>
        <w:autoSpaceDN w:val="0"/>
        <w:adjustRightInd w:val="0"/>
        <w:jc w:val="both"/>
        <w:rPr>
          <w:rFonts w:asciiTheme="minorHAnsi" w:hAnsiTheme="minorHAnsi"/>
          <w:sz w:val="22"/>
          <w:szCs w:val="22"/>
        </w:rPr>
      </w:pPr>
    </w:p>
    <w:p w:rsidR="00FC4A54" w:rsidRDefault="005328F4" w:rsidP="00CE1E62">
      <w:pPr>
        <w:pStyle w:val="Akapitzlist"/>
        <w:numPr>
          <w:ilvl w:val="0"/>
          <w:numId w:val="31"/>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 xml:space="preserve">Gmina </w:t>
      </w:r>
      <w:r w:rsidR="00566407" w:rsidRPr="00A94018">
        <w:rPr>
          <w:rFonts w:asciiTheme="minorHAnsi" w:hAnsiTheme="minorHAnsi"/>
          <w:sz w:val="22"/>
          <w:szCs w:val="22"/>
        </w:rPr>
        <w:t xml:space="preserve">Kobyłka - </w:t>
      </w:r>
      <w:r w:rsidR="00971078" w:rsidRPr="00A94018">
        <w:rPr>
          <w:rFonts w:asciiTheme="minorHAnsi" w:hAnsiTheme="minorHAnsi"/>
          <w:sz w:val="22"/>
          <w:szCs w:val="22"/>
        </w:rPr>
        <w:t xml:space="preserve">dofinansowuje usuwanie wyrobów zawierających azbest na wniosek </w:t>
      </w:r>
      <w:r w:rsidR="00F634A3" w:rsidRPr="00A94018">
        <w:rPr>
          <w:rFonts w:asciiTheme="minorHAnsi" w:hAnsiTheme="minorHAnsi"/>
          <w:sz w:val="22"/>
          <w:szCs w:val="22"/>
        </w:rPr>
        <w:t xml:space="preserve">od </w:t>
      </w:r>
      <w:r w:rsidR="00971078" w:rsidRPr="00A94018">
        <w:rPr>
          <w:rFonts w:asciiTheme="minorHAnsi" w:hAnsiTheme="minorHAnsi"/>
          <w:sz w:val="22"/>
          <w:szCs w:val="22"/>
        </w:rPr>
        <w:t xml:space="preserve">mieszkańców. </w:t>
      </w:r>
      <w:r w:rsidR="00F634A3" w:rsidRPr="00A94018">
        <w:rPr>
          <w:rFonts w:asciiTheme="minorHAnsi" w:hAnsiTheme="minorHAnsi"/>
          <w:sz w:val="22"/>
          <w:szCs w:val="22"/>
        </w:rPr>
        <w:t xml:space="preserve">Refundacja kosztów poniesionych na utylizację wyrobów zawierających azbest do kwoty 1500 zł lub odbiór tych wyrobów z terenu Miasta Kobyłka, przygotowanych do transportu przez firmę wyłonioną przez Urząd Miasta Kobyłka. W takim przypadku Urząd pokrywa całkowity koszt transportu i utylizacji. </w:t>
      </w:r>
      <w:r w:rsidR="00971078" w:rsidRPr="00A94018">
        <w:rPr>
          <w:rFonts w:asciiTheme="minorHAnsi" w:hAnsiTheme="minorHAnsi"/>
          <w:sz w:val="22"/>
          <w:szCs w:val="22"/>
        </w:rPr>
        <w:t>Środki pochodzą częściowo</w:t>
      </w:r>
      <w:r w:rsidR="00D86EE7" w:rsidRPr="00A94018">
        <w:rPr>
          <w:rFonts w:asciiTheme="minorHAnsi" w:hAnsiTheme="minorHAnsi"/>
          <w:sz w:val="22"/>
          <w:szCs w:val="22"/>
        </w:rPr>
        <w:t xml:space="preserve"> z budżetu </w:t>
      </w:r>
      <w:r w:rsidR="00905AA8" w:rsidRPr="00A94018">
        <w:rPr>
          <w:rFonts w:asciiTheme="minorHAnsi" w:hAnsiTheme="minorHAnsi"/>
          <w:sz w:val="22"/>
          <w:szCs w:val="22"/>
        </w:rPr>
        <w:t>powiatu wołomiń</w:t>
      </w:r>
      <w:r w:rsidR="00D86EE7" w:rsidRPr="00A94018">
        <w:rPr>
          <w:rFonts w:asciiTheme="minorHAnsi" w:hAnsiTheme="minorHAnsi"/>
          <w:sz w:val="22"/>
          <w:szCs w:val="22"/>
        </w:rPr>
        <w:t>skiego</w:t>
      </w:r>
      <w:r w:rsidR="00971078" w:rsidRPr="00A94018">
        <w:rPr>
          <w:rFonts w:asciiTheme="minorHAnsi" w:hAnsiTheme="minorHAnsi"/>
          <w:sz w:val="22"/>
          <w:szCs w:val="22"/>
        </w:rPr>
        <w:t>.</w:t>
      </w:r>
      <w:r w:rsidR="00D86EE7" w:rsidRPr="00A94018">
        <w:rPr>
          <w:rFonts w:asciiTheme="minorHAnsi" w:hAnsiTheme="minorHAnsi"/>
          <w:sz w:val="22"/>
          <w:szCs w:val="22"/>
        </w:rPr>
        <w:t xml:space="preserve"> </w:t>
      </w:r>
      <w:r w:rsidR="00F634A3" w:rsidRPr="00A94018">
        <w:rPr>
          <w:rFonts w:asciiTheme="minorHAnsi" w:hAnsiTheme="minorHAnsi"/>
          <w:sz w:val="22"/>
          <w:szCs w:val="22"/>
        </w:rPr>
        <w:t>Mieszkańcy złożyli</w:t>
      </w:r>
      <w:r w:rsidR="00D86EE7" w:rsidRPr="00A94018">
        <w:rPr>
          <w:rFonts w:asciiTheme="minorHAnsi" w:hAnsiTheme="minorHAnsi"/>
          <w:sz w:val="22"/>
          <w:szCs w:val="22"/>
        </w:rPr>
        <w:t xml:space="preserve"> w </w:t>
      </w:r>
      <w:r w:rsidR="00F634A3" w:rsidRPr="00A94018">
        <w:rPr>
          <w:rFonts w:asciiTheme="minorHAnsi" w:hAnsiTheme="minorHAnsi"/>
          <w:sz w:val="22"/>
          <w:szCs w:val="22"/>
        </w:rPr>
        <w:t>tym okresie 36 wniosków, wszystkie zostały rozpatrzone pozytywnie.</w:t>
      </w:r>
      <w:r w:rsidR="00FC4A54" w:rsidRPr="00A94018">
        <w:rPr>
          <w:rFonts w:asciiTheme="minorHAnsi" w:hAnsiTheme="minorHAnsi"/>
          <w:sz w:val="22"/>
          <w:szCs w:val="22"/>
        </w:rPr>
        <w:t xml:space="preserve"> W</w:t>
      </w:r>
      <w:r w:rsidR="00D86EE7" w:rsidRPr="00A94018">
        <w:rPr>
          <w:rFonts w:asciiTheme="minorHAnsi" w:hAnsiTheme="minorHAnsi"/>
          <w:sz w:val="22"/>
          <w:szCs w:val="22"/>
        </w:rPr>
        <w:t> </w:t>
      </w:r>
      <w:r w:rsidR="00FC4A54" w:rsidRPr="00A94018">
        <w:rPr>
          <w:rFonts w:asciiTheme="minorHAnsi" w:hAnsiTheme="minorHAnsi"/>
          <w:sz w:val="22"/>
          <w:szCs w:val="22"/>
        </w:rPr>
        <w:t xml:space="preserve">latach 2013 - 2014 usunięto </w:t>
      </w:r>
      <w:r w:rsidR="00381AF6" w:rsidRPr="00A94018">
        <w:rPr>
          <w:rFonts w:asciiTheme="minorHAnsi" w:hAnsiTheme="minorHAnsi"/>
          <w:sz w:val="22"/>
          <w:szCs w:val="22"/>
        </w:rPr>
        <w:t>74,364 Mg</w:t>
      </w:r>
      <w:r w:rsidR="00FC4A54" w:rsidRPr="00A94018">
        <w:rPr>
          <w:rFonts w:asciiTheme="minorHAnsi" w:hAnsiTheme="minorHAnsi"/>
          <w:sz w:val="22"/>
          <w:szCs w:val="22"/>
        </w:rPr>
        <w:t xml:space="preserve"> wyrobów zawierających azbest.</w:t>
      </w:r>
      <w:r w:rsidR="00D86EE7" w:rsidRPr="00A94018">
        <w:rPr>
          <w:rFonts w:asciiTheme="minorHAnsi" w:hAnsiTheme="minorHAnsi"/>
          <w:sz w:val="22"/>
          <w:szCs w:val="22"/>
        </w:rPr>
        <w:t xml:space="preserve"> W latach 2013 - 2014 gmina przeznaczyła na ten cel kwotę 31,5 tys. złotych.</w:t>
      </w:r>
    </w:p>
    <w:p w:rsidR="008E6A3E" w:rsidRPr="008E6A3E" w:rsidRDefault="008E6A3E" w:rsidP="00CE1E62">
      <w:pPr>
        <w:shd w:val="clear" w:color="auto" w:fill="FFFFFF" w:themeFill="background1"/>
        <w:autoSpaceDE w:val="0"/>
        <w:autoSpaceDN w:val="0"/>
        <w:adjustRightInd w:val="0"/>
        <w:jc w:val="both"/>
        <w:rPr>
          <w:rFonts w:asciiTheme="minorHAnsi" w:hAnsiTheme="minorHAnsi"/>
          <w:sz w:val="22"/>
          <w:szCs w:val="22"/>
        </w:rPr>
      </w:pPr>
    </w:p>
    <w:p w:rsidR="00381AF6" w:rsidRDefault="00566407" w:rsidP="00CE1E62">
      <w:pPr>
        <w:pStyle w:val="Akapitzlist"/>
        <w:numPr>
          <w:ilvl w:val="0"/>
          <w:numId w:val="31"/>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 xml:space="preserve">Gmina Marki - Uchwałą nr XIII/82/2011 z dnia 24 sierpnia 2011 roku został przyjęty </w:t>
      </w:r>
      <w:r w:rsidRPr="00A94018">
        <w:rPr>
          <w:rFonts w:asciiTheme="minorHAnsi" w:hAnsiTheme="minorHAnsi"/>
          <w:i/>
          <w:sz w:val="22"/>
          <w:szCs w:val="22"/>
        </w:rPr>
        <w:t>Regulamin przyznawania dotacji na usuwanie wyrobów zawierających azbest z obiektów budowlanych położonych w granicach administracyjnych miasta Marki ze środków budżetu miasta Marki</w:t>
      </w:r>
      <w:r w:rsidRPr="00A94018">
        <w:rPr>
          <w:rFonts w:asciiTheme="minorHAnsi" w:hAnsiTheme="minorHAnsi"/>
          <w:sz w:val="22"/>
          <w:szCs w:val="22"/>
        </w:rPr>
        <w:t>. Dotacje udzielane są do 75% poniesionych kosztów kwalifikowanych, lecz nie więcej niż 2500 zł.</w:t>
      </w:r>
      <w:r w:rsidR="001379F3" w:rsidRPr="00A94018">
        <w:rPr>
          <w:rFonts w:asciiTheme="minorHAnsi" w:hAnsiTheme="minorHAnsi"/>
          <w:sz w:val="22"/>
          <w:szCs w:val="22"/>
        </w:rPr>
        <w:t xml:space="preserve"> </w:t>
      </w:r>
      <w:r w:rsidR="00D86EE7" w:rsidRPr="00A94018">
        <w:rPr>
          <w:rFonts w:asciiTheme="minorHAnsi" w:hAnsiTheme="minorHAnsi"/>
          <w:sz w:val="22"/>
          <w:szCs w:val="22"/>
        </w:rPr>
        <w:t xml:space="preserve">Środki pochodzą częściowo z budżetu </w:t>
      </w:r>
      <w:r w:rsidR="00905AA8" w:rsidRPr="00A94018">
        <w:rPr>
          <w:rFonts w:asciiTheme="minorHAnsi" w:hAnsiTheme="minorHAnsi"/>
          <w:sz w:val="22"/>
          <w:szCs w:val="22"/>
        </w:rPr>
        <w:t>powiatu wołomiń</w:t>
      </w:r>
      <w:r w:rsidR="00D86EE7" w:rsidRPr="00A94018">
        <w:rPr>
          <w:rFonts w:asciiTheme="minorHAnsi" w:hAnsiTheme="minorHAnsi"/>
          <w:sz w:val="22"/>
          <w:szCs w:val="22"/>
        </w:rPr>
        <w:t xml:space="preserve">skiego. </w:t>
      </w:r>
      <w:r w:rsidR="001379F3" w:rsidRPr="00A94018">
        <w:rPr>
          <w:rFonts w:asciiTheme="minorHAnsi" w:hAnsiTheme="minorHAnsi"/>
          <w:sz w:val="22"/>
          <w:szCs w:val="22"/>
        </w:rPr>
        <w:t>W latach 2013 - 2014 mieszkańcy złożyli</w:t>
      </w:r>
      <w:r w:rsidR="00D86EE7" w:rsidRPr="00A94018">
        <w:rPr>
          <w:rFonts w:asciiTheme="minorHAnsi" w:hAnsiTheme="minorHAnsi"/>
          <w:sz w:val="22"/>
          <w:szCs w:val="22"/>
        </w:rPr>
        <w:t xml:space="preserve"> 12 </w:t>
      </w:r>
      <w:r w:rsidR="001379F3" w:rsidRPr="00A94018">
        <w:rPr>
          <w:rFonts w:asciiTheme="minorHAnsi" w:hAnsiTheme="minorHAnsi"/>
          <w:sz w:val="22"/>
          <w:szCs w:val="22"/>
        </w:rPr>
        <w:t>wniosków, wszystkie zostały rozpatrzone pozytywnie.</w:t>
      </w:r>
      <w:r w:rsidR="00381AF6" w:rsidRPr="00A94018">
        <w:rPr>
          <w:rFonts w:asciiTheme="minorHAnsi" w:hAnsiTheme="minorHAnsi"/>
          <w:sz w:val="22"/>
          <w:szCs w:val="22"/>
        </w:rPr>
        <w:t xml:space="preserve"> W latach 2013 - 2014 usunięto 18,398 Mg wyrobów zawierających azbest.</w:t>
      </w:r>
      <w:r w:rsidR="0097750C" w:rsidRPr="00A94018">
        <w:rPr>
          <w:rFonts w:asciiTheme="minorHAnsi" w:hAnsiTheme="minorHAnsi"/>
          <w:sz w:val="22"/>
          <w:szCs w:val="22"/>
        </w:rPr>
        <w:t xml:space="preserve"> W latach 2013 - 2014 gmina dopłaciła 24,916 tys. złotych.</w:t>
      </w:r>
    </w:p>
    <w:p w:rsidR="008E6A3E" w:rsidRPr="008E6A3E" w:rsidRDefault="008E6A3E" w:rsidP="00CE1E62">
      <w:pPr>
        <w:shd w:val="clear" w:color="auto" w:fill="FFFFFF" w:themeFill="background1"/>
        <w:autoSpaceDE w:val="0"/>
        <w:autoSpaceDN w:val="0"/>
        <w:adjustRightInd w:val="0"/>
        <w:jc w:val="both"/>
        <w:rPr>
          <w:rFonts w:asciiTheme="minorHAnsi" w:hAnsiTheme="minorHAnsi"/>
          <w:sz w:val="22"/>
          <w:szCs w:val="22"/>
        </w:rPr>
      </w:pPr>
    </w:p>
    <w:p w:rsidR="00566407" w:rsidRDefault="00566407" w:rsidP="00CE1E62">
      <w:pPr>
        <w:pStyle w:val="Akapitzlist"/>
        <w:numPr>
          <w:ilvl w:val="0"/>
          <w:numId w:val="31"/>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 xml:space="preserve">Gmina Poświętne - </w:t>
      </w:r>
      <w:r w:rsidR="00F634A3" w:rsidRPr="00A94018">
        <w:rPr>
          <w:rFonts w:asciiTheme="minorHAnsi" w:hAnsiTheme="minorHAnsi"/>
          <w:sz w:val="22"/>
          <w:szCs w:val="22"/>
        </w:rPr>
        <w:t xml:space="preserve">istnieje możliwość bezpłatnego odbioru azbestu od mieszkańców, na złożony wniosek. </w:t>
      </w:r>
      <w:r w:rsidR="00D86EE7" w:rsidRPr="00A94018">
        <w:rPr>
          <w:rFonts w:asciiTheme="minorHAnsi" w:hAnsiTheme="minorHAnsi"/>
          <w:sz w:val="22"/>
          <w:szCs w:val="22"/>
        </w:rPr>
        <w:t xml:space="preserve">Środki pochodzą częściowo z budżetu </w:t>
      </w:r>
      <w:r w:rsidR="00905AA8" w:rsidRPr="00A94018">
        <w:rPr>
          <w:rFonts w:asciiTheme="minorHAnsi" w:hAnsiTheme="minorHAnsi"/>
          <w:sz w:val="22"/>
          <w:szCs w:val="22"/>
        </w:rPr>
        <w:t>powiatu wołomiń</w:t>
      </w:r>
      <w:r w:rsidR="001E7D43" w:rsidRPr="00A94018">
        <w:rPr>
          <w:rFonts w:asciiTheme="minorHAnsi" w:hAnsiTheme="minorHAnsi"/>
          <w:sz w:val="22"/>
          <w:szCs w:val="22"/>
        </w:rPr>
        <w:t xml:space="preserve">skiego i </w:t>
      </w:r>
      <w:r w:rsidR="00D86EE7" w:rsidRPr="00A94018">
        <w:rPr>
          <w:rFonts w:asciiTheme="minorHAnsi" w:hAnsiTheme="minorHAnsi"/>
          <w:sz w:val="22"/>
          <w:szCs w:val="22"/>
        </w:rPr>
        <w:t>WFOŚiGW. W latach 2013 - 2014 gmina przeznaczyła na ten cel kwotę 27,085 tys. złotych.</w:t>
      </w:r>
    </w:p>
    <w:p w:rsidR="008E6A3E" w:rsidRPr="008E6A3E" w:rsidRDefault="008E6A3E" w:rsidP="00CE1E62">
      <w:pPr>
        <w:shd w:val="clear" w:color="auto" w:fill="FFFFFF" w:themeFill="background1"/>
        <w:autoSpaceDE w:val="0"/>
        <w:autoSpaceDN w:val="0"/>
        <w:adjustRightInd w:val="0"/>
        <w:jc w:val="both"/>
        <w:rPr>
          <w:rFonts w:asciiTheme="minorHAnsi" w:hAnsiTheme="minorHAnsi"/>
          <w:sz w:val="22"/>
          <w:szCs w:val="22"/>
        </w:rPr>
      </w:pPr>
    </w:p>
    <w:p w:rsidR="0097750C" w:rsidRDefault="00566407" w:rsidP="00CE1E62">
      <w:pPr>
        <w:pStyle w:val="Akapitzlist"/>
        <w:numPr>
          <w:ilvl w:val="0"/>
          <w:numId w:val="31"/>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Gmina Radzymin - Zgodnie z przyjętym programem usuwania azbestu gmina odbiera od mieszkańców zdjęte płyty azbestowe i przekazuje do utylizacji.</w:t>
      </w:r>
      <w:r w:rsidR="001379F3" w:rsidRPr="00A94018">
        <w:rPr>
          <w:rFonts w:asciiTheme="minorHAnsi" w:hAnsiTheme="minorHAnsi"/>
          <w:sz w:val="22"/>
          <w:szCs w:val="22"/>
        </w:rPr>
        <w:t xml:space="preserve"> W latach 2013 - 2014 mieszkańcy złożyli 87 wniosków, wszystkie zostały rozpatrzone pozytywnie.</w:t>
      </w:r>
      <w:r w:rsidR="00381AF6" w:rsidRPr="00A94018">
        <w:rPr>
          <w:rFonts w:asciiTheme="minorHAnsi" w:hAnsiTheme="minorHAnsi"/>
          <w:sz w:val="22"/>
          <w:szCs w:val="22"/>
        </w:rPr>
        <w:t xml:space="preserve"> W latach 2013 - 2014 usunięto 16,95 Mg wyrobów zawierających azbest.</w:t>
      </w:r>
      <w:r w:rsidR="0097750C" w:rsidRPr="00A94018">
        <w:rPr>
          <w:rFonts w:asciiTheme="minorHAnsi" w:hAnsiTheme="minorHAnsi"/>
          <w:sz w:val="22"/>
          <w:szCs w:val="22"/>
        </w:rPr>
        <w:t xml:space="preserve"> W latach 2013 - 2014 gmina dopłaciła 105 tys. złotych.</w:t>
      </w:r>
    </w:p>
    <w:p w:rsidR="008E6A3E" w:rsidRPr="008E6A3E" w:rsidRDefault="008E6A3E" w:rsidP="00CE1E62">
      <w:pPr>
        <w:shd w:val="clear" w:color="auto" w:fill="FFFFFF" w:themeFill="background1"/>
        <w:autoSpaceDE w:val="0"/>
        <w:autoSpaceDN w:val="0"/>
        <w:adjustRightInd w:val="0"/>
        <w:jc w:val="both"/>
        <w:rPr>
          <w:rFonts w:asciiTheme="minorHAnsi" w:hAnsiTheme="minorHAnsi"/>
          <w:sz w:val="22"/>
          <w:szCs w:val="22"/>
        </w:rPr>
      </w:pPr>
    </w:p>
    <w:p w:rsidR="00566407" w:rsidRDefault="00E679CF" w:rsidP="00CE1E62">
      <w:pPr>
        <w:pStyle w:val="Akapitzlist"/>
        <w:numPr>
          <w:ilvl w:val="0"/>
          <w:numId w:val="31"/>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Gmina Strachówka - dofinansowanie zgodnie z Zarządzeniem Nr 27/2011 Wójta Gminy Strachówka z dnia 15.07.2011 r. w sprawie: ustalenia Regulaminu przeznaczania środków na realizację zadań z zakresu usuwania i unieszkodliwiania odpadów niebezpiecznych, zawierających azbest, pochodzących z budynk</w:t>
      </w:r>
      <w:r w:rsidR="001C5227" w:rsidRPr="00A94018">
        <w:rPr>
          <w:rFonts w:asciiTheme="minorHAnsi" w:hAnsiTheme="minorHAnsi"/>
          <w:sz w:val="22"/>
          <w:szCs w:val="22"/>
        </w:rPr>
        <w:t>ów mieszkalnych i gospodarczych</w:t>
      </w:r>
      <w:r w:rsidRPr="00A94018">
        <w:rPr>
          <w:rFonts w:asciiTheme="minorHAnsi" w:hAnsiTheme="minorHAnsi"/>
          <w:sz w:val="22"/>
          <w:szCs w:val="22"/>
        </w:rPr>
        <w:t xml:space="preserve"> na terenie Gminy Strachówka. Realizacja zadań polegających na unieszkodliwianiu azbestu może być dofinansowana w wysokości do 100% kosztów kwalifikowanych w formie dotacji. Dotacja przysługiwała będzie osobom mającym tytuł prawny do budynku/działki znajdującego się na terenie Gminy Strachówka w okresie od złożenia wniosku do jego realizacji. Koszty kwalifikowane stanowią: koszt demontażu płyt azbestowych, koszt przewiezienia azbestu z miejsca demontażu do miejsca unieszkodliwienia, koszt unieszkodliwienia azbestu. Środki nie mogą być przeznaczone na </w:t>
      </w:r>
      <w:r w:rsidRPr="00A94018">
        <w:rPr>
          <w:rFonts w:asciiTheme="minorHAnsi" w:hAnsiTheme="minorHAnsi"/>
          <w:sz w:val="22"/>
          <w:szCs w:val="22"/>
        </w:rPr>
        <w:lastRenderedPageBreak/>
        <w:t>wykonanie nowych pokryć dachowych. Realizacja zadania prowadzona będzie przez Urząd Gminy Strachówka na podstawie złożonych wniosków, przy udziale specjalistycznej firmy posiadającej odpowiednie zezwolenia na wytwarzanie, transport i unieszkodliwianie odpadów zawierających azbest.</w:t>
      </w:r>
      <w:r w:rsidR="00D86EE7" w:rsidRPr="00A94018">
        <w:rPr>
          <w:rFonts w:asciiTheme="minorHAnsi" w:hAnsiTheme="minorHAnsi"/>
          <w:sz w:val="22"/>
          <w:szCs w:val="22"/>
        </w:rPr>
        <w:t xml:space="preserve"> Środki pochodzą częściowo z budżetu </w:t>
      </w:r>
      <w:r w:rsidR="00905AA8" w:rsidRPr="00A94018">
        <w:rPr>
          <w:rFonts w:asciiTheme="minorHAnsi" w:hAnsiTheme="minorHAnsi"/>
          <w:sz w:val="22"/>
          <w:szCs w:val="22"/>
        </w:rPr>
        <w:t>powiatu wołomiń</w:t>
      </w:r>
      <w:r w:rsidR="00D86EE7" w:rsidRPr="00A94018">
        <w:rPr>
          <w:rFonts w:asciiTheme="minorHAnsi" w:hAnsiTheme="minorHAnsi"/>
          <w:sz w:val="22"/>
          <w:szCs w:val="22"/>
        </w:rPr>
        <w:t>skiego.</w:t>
      </w:r>
    </w:p>
    <w:p w:rsidR="008E6A3E" w:rsidRPr="008E6A3E" w:rsidRDefault="008E6A3E" w:rsidP="00CE1E62">
      <w:pPr>
        <w:shd w:val="clear" w:color="auto" w:fill="FFFFFF" w:themeFill="background1"/>
        <w:autoSpaceDE w:val="0"/>
        <w:autoSpaceDN w:val="0"/>
        <w:adjustRightInd w:val="0"/>
        <w:jc w:val="both"/>
        <w:rPr>
          <w:rFonts w:asciiTheme="minorHAnsi" w:hAnsiTheme="minorHAnsi"/>
          <w:sz w:val="22"/>
          <w:szCs w:val="22"/>
        </w:rPr>
      </w:pPr>
    </w:p>
    <w:p w:rsidR="0097750C" w:rsidRDefault="00566407" w:rsidP="00CE1E62">
      <w:pPr>
        <w:pStyle w:val="Akapitzlist"/>
        <w:numPr>
          <w:ilvl w:val="0"/>
          <w:numId w:val="31"/>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Gmina Tłuszcz</w:t>
      </w:r>
      <w:r w:rsidR="001E3F89" w:rsidRPr="00A94018">
        <w:rPr>
          <w:rFonts w:asciiTheme="minorHAnsi" w:hAnsiTheme="minorHAnsi"/>
          <w:sz w:val="22"/>
          <w:szCs w:val="22"/>
        </w:rPr>
        <w:t xml:space="preserve"> - </w:t>
      </w:r>
      <w:r w:rsidR="00972056" w:rsidRPr="00A94018">
        <w:rPr>
          <w:rFonts w:asciiTheme="minorHAnsi" w:hAnsiTheme="minorHAnsi"/>
          <w:sz w:val="22"/>
          <w:szCs w:val="22"/>
        </w:rPr>
        <w:t>właściciele zabudowanych nieruchomości z terenu Gminy Tłuszcz, mogą ubiegać się o bezgotówkowe sfinansowanie ww</w:t>
      </w:r>
      <w:r w:rsidR="002F364E" w:rsidRPr="00A94018">
        <w:rPr>
          <w:rFonts w:asciiTheme="minorHAnsi" w:hAnsiTheme="minorHAnsi"/>
          <w:sz w:val="22"/>
          <w:szCs w:val="22"/>
        </w:rPr>
        <w:t>.</w:t>
      </w:r>
      <w:r w:rsidR="00972056" w:rsidRPr="00A94018">
        <w:rPr>
          <w:rFonts w:asciiTheme="minorHAnsi" w:hAnsiTheme="minorHAnsi"/>
          <w:sz w:val="22"/>
          <w:szCs w:val="22"/>
        </w:rPr>
        <w:t xml:space="preserve"> działań. W ramach tego finansowania Gmina Tłuszcz zapewnia bezpłatny odbiór przez firmę wyłonioną w przetargu, odpowiednio zabezpieczonych odpadów niebezpiecznych zawierających azbest.</w:t>
      </w:r>
      <w:r w:rsidR="001379F3" w:rsidRPr="00A94018">
        <w:rPr>
          <w:rFonts w:asciiTheme="minorHAnsi" w:hAnsiTheme="minorHAnsi"/>
          <w:sz w:val="22"/>
          <w:szCs w:val="22"/>
        </w:rPr>
        <w:t xml:space="preserve"> W latach 2013 - 2014 mieszkańcy złożyli 206</w:t>
      </w:r>
      <w:r w:rsidR="004C4A49" w:rsidRPr="00A94018">
        <w:rPr>
          <w:rFonts w:asciiTheme="minorHAnsi" w:hAnsiTheme="minorHAnsi"/>
          <w:sz w:val="22"/>
          <w:szCs w:val="22"/>
        </w:rPr>
        <w:t> </w:t>
      </w:r>
      <w:r w:rsidR="001379F3" w:rsidRPr="00A94018">
        <w:rPr>
          <w:rFonts w:asciiTheme="minorHAnsi" w:hAnsiTheme="minorHAnsi"/>
          <w:sz w:val="22"/>
          <w:szCs w:val="22"/>
        </w:rPr>
        <w:t>wniosków, wszystkie zostały rozpatrzone pozytywnie.</w:t>
      </w:r>
      <w:r w:rsidR="004038E2" w:rsidRPr="00A94018">
        <w:rPr>
          <w:rFonts w:asciiTheme="minorHAnsi" w:hAnsiTheme="minorHAnsi"/>
          <w:sz w:val="22"/>
          <w:szCs w:val="22"/>
        </w:rPr>
        <w:t xml:space="preserve"> W latach 2013 - 2014 usunięto 235 Mg wyrobów zawierających azbest.</w:t>
      </w:r>
      <w:r w:rsidR="0097750C" w:rsidRPr="00A94018">
        <w:rPr>
          <w:rFonts w:asciiTheme="minorHAnsi" w:hAnsiTheme="minorHAnsi"/>
          <w:sz w:val="22"/>
          <w:szCs w:val="22"/>
        </w:rPr>
        <w:t xml:space="preserve"> W latach 2013 - 2014 gmina dopłaciła 60 tys. złotych.</w:t>
      </w:r>
    </w:p>
    <w:p w:rsidR="008E6A3E" w:rsidRPr="008E6A3E" w:rsidRDefault="008E6A3E" w:rsidP="00CE1E62">
      <w:pPr>
        <w:shd w:val="clear" w:color="auto" w:fill="FFFFFF" w:themeFill="background1"/>
        <w:autoSpaceDE w:val="0"/>
        <w:autoSpaceDN w:val="0"/>
        <w:adjustRightInd w:val="0"/>
        <w:jc w:val="both"/>
        <w:rPr>
          <w:rFonts w:asciiTheme="minorHAnsi" w:hAnsiTheme="minorHAnsi"/>
          <w:sz w:val="22"/>
          <w:szCs w:val="22"/>
        </w:rPr>
      </w:pPr>
    </w:p>
    <w:p w:rsidR="00566407" w:rsidRDefault="00566407" w:rsidP="00CE1E62">
      <w:pPr>
        <w:pStyle w:val="Akapitzlist"/>
        <w:numPr>
          <w:ilvl w:val="0"/>
          <w:numId w:val="31"/>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Gmina Wołomin</w:t>
      </w:r>
      <w:r w:rsidR="001379F3" w:rsidRPr="00A94018">
        <w:rPr>
          <w:rFonts w:asciiTheme="minorHAnsi" w:hAnsiTheme="minorHAnsi"/>
          <w:sz w:val="22"/>
          <w:szCs w:val="22"/>
        </w:rPr>
        <w:t xml:space="preserve"> </w:t>
      </w:r>
      <w:r w:rsidR="00892089" w:rsidRPr="00A94018">
        <w:rPr>
          <w:rFonts w:asciiTheme="minorHAnsi" w:hAnsiTheme="minorHAnsi"/>
          <w:sz w:val="22"/>
          <w:szCs w:val="22"/>
        </w:rPr>
        <w:t>udziela 100%</w:t>
      </w:r>
      <w:r w:rsidR="0097750C" w:rsidRPr="00A94018">
        <w:rPr>
          <w:rFonts w:asciiTheme="minorHAnsi" w:hAnsiTheme="minorHAnsi"/>
          <w:sz w:val="22"/>
          <w:szCs w:val="22"/>
        </w:rPr>
        <w:t xml:space="preserve"> </w:t>
      </w:r>
      <w:r w:rsidR="004C4A49" w:rsidRPr="00A94018">
        <w:rPr>
          <w:rFonts w:asciiTheme="minorHAnsi" w:hAnsiTheme="minorHAnsi"/>
          <w:sz w:val="22"/>
          <w:szCs w:val="22"/>
        </w:rPr>
        <w:t>dotacj</w:t>
      </w:r>
      <w:r w:rsidR="00892089" w:rsidRPr="00A94018">
        <w:rPr>
          <w:rFonts w:asciiTheme="minorHAnsi" w:hAnsiTheme="minorHAnsi"/>
          <w:sz w:val="22"/>
          <w:szCs w:val="22"/>
        </w:rPr>
        <w:t xml:space="preserve">i </w:t>
      </w:r>
      <w:r w:rsidR="004C4A49" w:rsidRPr="00A94018">
        <w:rPr>
          <w:rFonts w:asciiTheme="minorHAnsi" w:hAnsiTheme="minorHAnsi"/>
          <w:sz w:val="22"/>
          <w:szCs w:val="22"/>
        </w:rPr>
        <w:t xml:space="preserve">na usunięcie wyrobów zawierających azbest z posesji. </w:t>
      </w:r>
      <w:r w:rsidR="00892089" w:rsidRPr="00A94018">
        <w:rPr>
          <w:rFonts w:asciiTheme="minorHAnsi" w:hAnsiTheme="minorHAnsi"/>
          <w:sz w:val="22"/>
          <w:szCs w:val="22"/>
        </w:rPr>
        <w:t>Gmina pokrywa koszty demontażu, transportu i utylizacji azbestu. W latach 2013 - 2014 d</w:t>
      </w:r>
      <w:r w:rsidR="0097750C" w:rsidRPr="00A94018">
        <w:rPr>
          <w:rFonts w:asciiTheme="minorHAnsi" w:hAnsiTheme="minorHAnsi"/>
          <w:sz w:val="22"/>
          <w:szCs w:val="22"/>
        </w:rPr>
        <w:t xml:space="preserve">ofinansowanie wyniosło </w:t>
      </w:r>
      <w:r w:rsidR="00892089" w:rsidRPr="00A94018">
        <w:rPr>
          <w:rFonts w:asciiTheme="minorHAnsi" w:hAnsiTheme="minorHAnsi"/>
          <w:sz w:val="22"/>
          <w:szCs w:val="22"/>
        </w:rPr>
        <w:t>94,63</w:t>
      </w:r>
      <w:r w:rsidR="0097750C" w:rsidRPr="00A94018">
        <w:rPr>
          <w:rFonts w:asciiTheme="minorHAnsi" w:hAnsiTheme="minorHAnsi"/>
          <w:sz w:val="22"/>
          <w:szCs w:val="22"/>
        </w:rPr>
        <w:t xml:space="preserve"> tys. złotych.</w:t>
      </w:r>
      <w:r w:rsidR="002F364E" w:rsidRPr="00A94018">
        <w:rPr>
          <w:rFonts w:asciiTheme="minorHAnsi" w:hAnsiTheme="minorHAnsi"/>
          <w:sz w:val="22"/>
          <w:szCs w:val="22"/>
        </w:rPr>
        <w:t xml:space="preserve"> </w:t>
      </w:r>
      <w:r w:rsidR="00892089" w:rsidRPr="00A94018">
        <w:rPr>
          <w:rFonts w:asciiTheme="minorHAnsi" w:hAnsiTheme="minorHAnsi"/>
          <w:sz w:val="22"/>
          <w:szCs w:val="22"/>
        </w:rPr>
        <w:t>W 2013 r. rozpa</w:t>
      </w:r>
      <w:r w:rsidR="004E761A" w:rsidRPr="00A94018">
        <w:rPr>
          <w:rFonts w:asciiTheme="minorHAnsi" w:hAnsiTheme="minorHAnsi"/>
          <w:sz w:val="22"/>
          <w:szCs w:val="22"/>
        </w:rPr>
        <w:t>trzono pozytywnie 73 wniosków o </w:t>
      </w:r>
      <w:r w:rsidR="00892089" w:rsidRPr="00A94018">
        <w:rPr>
          <w:rFonts w:asciiTheme="minorHAnsi" w:hAnsiTheme="minorHAnsi"/>
          <w:sz w:val="22"/>
          <w:szCs w:val="22"/>
        </w:rPr>
        <w:t>dofinansowanie, a w 2014 r. - 76 wniosków.</w:t>
      </w:r>
    </w:p>
    <w:p w:rsidR="008E6A3E" w:rsidRPr="008E6A3E" w:rsidRDefault="008E6A3E" w:rsidP="00CE1E62">
      <w:pPr>
        <w:shd w:val="clear" w:color="auto" w:fill="FFFFFF" w:themeFill="background1"/>
        <w:autoSpaceDE w:val="0"/>
        <w:autoSpaceDN w:val="0"/>
        <w:adjustRightInd w:val="0"/>
        <w:jc w:val="both"/>
        <w:rPr>
          <w:rFonts w:asciiTheme="minorHAnsi" w:hAnsiTheme="minorHAnsi"/>
          <w:sz w:val="22"/>
          <w:szCs w:val="22"/>
        </w:rPr>
      </w:pPr>
    </w:p>
    <w:p w:rsidR="004038E2" w:rsidRPr="00A94018" w:rsidRDefault="00566407" w:rsidP="00CE1E62">
      <w:pPr>
        <w:pStyle w:val="Akapitzlist"/>
        <w:numPr>
          <w:ilvl w:val="0"/>
          <w:numId w:val="31"/>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Gmina Ząbki</w:t>
      </w:r>
      <w:r w:rsidR="001E3F89" w:rsidRPr="00A94018">
        <w:rPr>
          <w:rFonts w:asciiTheme="minorHAnsi" w:hAnsiTheme="minorHAnsi"/>
          <w:sz w:val="22"/>
          <w:szCs w:val="22"/>
        </w:rPr>
        <w:t xml:space="preserve"> - Miasto Ząbki </w:t>
      </w:r>
      <w:r w:rsidR="00892089" w:rsidRPr="00A94018">
        <w:rPr>
          <w:rFonts w:asciiTheme="minorHAnsi" w:hAnsiTheme="minorHAnsi"/>
          <w:sz w:val="22"/>
          <w:szCs w:val="22"/>
        </w:rPr>
        <w:t>dofinansowywało demontaż, transport i utylizacje azbestu zgodnie z</w:t>
      </w:r>
      <w:r w:rsidR="004E761A" w:rsidRPr="00A94018">
        <w:rPr>
          <w:rFonts w:asciiTheme="minorHAnsi" w:hAnsiTheme="minorHAnsi"/>
          <w:sz w:val="22"/>
          <w:szCs w:val="22"/>
        </w:rPr>
        <w:t> </w:t>
      </w:r>
      <w:r w:rsidR="00892089" w:rsidRPr="00A94018">
        <w:rPr>
          <w:rFonts w:asciiTheme="minorHAnsi" w:hAnsiTheme="minorHAnsi"/>
          <w:sz w:val="22"/>
          <w:szCs w:val="22"/>
        </w:rPr>
        <w:t>Uchwałą Rady Miasta Ząbki Nr IX/55/2011 z dnia 26.04.2011 r. Środki na ten cel pochodziły z budżetu miasta. W latach 2013 - 2014 mieszkańcy złożyli 58 wniosków o przyznanie dofinansowania - wszystkie zostały rozpatrzone pozytywnie. W latach 2013 - 2014 usunięto 90,76 Mg wyrobów zawierających azbest</w:t>
      </w:r>
      <w:r w:rsidR="004E761A" w:rsidRPr="00A94018">
        <w:rPr>
          <w:rFonts w:asciiTheme="minorHAnsi" w:hAnsiTheme="minorHAnsi"/>
          <w:sz w:val="22"/>
          <w:szCs w:val="22"/>
        </w:rPr>
        <w:t xml:space="preserve">, a </w:t>
      </w:r>
      <w:r w:rsidR="00892089" w:rsidRPr="00A94018">
        <w:rPr>
          <w:rFonts w:asciiTheme="minorHAnsi" w:hAnsiTheme="minorHAnsi"/>
          <w:sz w:val="22"/>
          <w:szCs w:val="22"/>
        </w:rPr>
        <w:t xml:space="preserve">gmina dopłaciła </w:t>
      </w:r>
      <w:r w:rsidR="004E761A" w:rsidRPr="00A94018">
        <w:rPr>
          <w:rFonts w:asciiTheme="minorHAnsi" w:hAnsiTheme="minorHAnsi"/>
          <w:sz w:val="22"/>
          <w:szCs w:val="22"/>
        </w:rPr>
        <w:t xml:space="preserve">do tej działalności </w:t>
      </w:r>
      <w:r w:rsidR="00892089" w:rsidRPr="00A94018">
        <w:rPr>
          <w:rFonts w:asciiTheme="minorHAnsi" w:hAnsiTheme="minorHAnsi"/>
          <w:sz w:val="22"/>
          <w:szCs w:val="22"/>
        </w:rPr>
        <w:t>17,5 tys. złotych.</w:t>
      </w:r>
      <w:r w:rsidR="004E761A" w:rsidRPr="00A94018">
        <w:rPr>
          <w:rFonts w:asciiTheme="minorHAnsi" w:hAnsiTheme="minorHAnsi"/>
          <w:sz w:val="22"/>
          <w:szCs w:val="22"/>
        </w:rPr>
        <w:t xml:space="preserve"> W 2015 r. gmina </w:t>
      </w:r>
      <w:r w:rsidR="001E3F89" w:rsidRPr="00A94018">
        <w:rPr>
          <w:rFonts w:asciiTheme="minorHAnsi" w:hAnsiTheme="minorHAnsi"/>
          <w:sz w:val="22"/>
          <w:szCs w:val="22"/>
        </w:rPr>
        <w:t>zwr</w:t>
      </w:r>
      <w:r w:rsidR="00892089" w:rsidRPr="00A94018">
        <w:rPr>
          <w:rFonts w:asciiTheme="minorHAnsi" w:hAnsiTheme="minorHAnsi"/>
          <w:sz w:val="22"/>
          <w:szCs w:val="22"/>
        </w:rPr>
        <w:t xml:space="preserve">óciła się do WFOŚiGW w Warszawie </w:t>
      </w:r>
      <w:r w:rsidR="001E3F89" w:rsidRPr="00A94018">
        <w:rPr>
          <w:rFonts w:asciiTheme="minorHAnsi" w:hAnsiTheme="minorHAnsi"/>
          <w:sz w:val="22"/>
          <w:szCs w:val="22"/>
        </w:rPr>
        <w:t xml:space="preserve">z wnioskiem </w:t>
      </w:r>
      <w:r w:rsidR="00892089" w:rsidRPr="00A94018">
        <w:rPr>
          <w:rFonts w:asciiTheme="minorHAnsi" w:hAnsiTheme="minorHAnsi"/>
          <w:sz w:val="22"/>
          <w:szCs w:val="22"/>
        </w:rPr>
        <w:t>o </w:t>
      </w:r>
      <w:r w:rsidR="001E3F89" w:rsidRPr="00A94018">
        <w:rPr>
          <w:rFonts w:asciiTheme="minorHAnsi" w:hAnsiTheme="minorHAnsi"/>
          <w:sz w:val="22"/>
          <w:szCs w:val="22"/>
        </w:rPr>
        <w:t>dofinansowanie</w:t>
      </w:r>
      <w:r w:rsidR="00892089" w:rsidRPr="00A94018">
        <w:rPr>
          <w:rFonts w:asciiTheme="minorHAnsi" w:hAnsiTheme="minorHAnsi"/>
          <w:sz w:val="22"/>
          <w:szCs w:val="22"/>
        </w:rPr>
        <w:t xml:space="preserve"> </w:t>
      </w:r>
      <w:r w:rsidR="001E3F89" w:rsidRPr="00A94018">
        <w:rPr>
          <w:rFonts w:asciiTheme="minorHAnsi" w:hAnsiTheme="minorHAnsi"/>
          <w:sz w:val="22"/>
          <w:szCs w:val="22"/>
        </w:rPr>
        <w:t xml:space="preserve">usuwania i unieszkodliwiania odpadów zawierających azbest z terenu </w:t>
      </w:r>
      <w:r w:rsidR="00892089" w:rsidRPr="00A94018">
        <w:rPr>
          <w:rFonts w:asciiTheme="minorHAnsi" w:hAnsiTheme="minorHAnsi"/>
          <w:sz w:val="22"/>
          <w:szCs w:val="22"/>
        </w:rPr>
        <w:t xml:space="preserve">miasta. </w:t>
      </w:r>
      <w:r w:rsidR="001E3F89" w:rsidRPr="00A94018">
        <w:rPr>
          <w:rFonts w:asciiTheme="minorHAnsi" w:hAnsiTheme="minorHAnsi"/>
          <w:sz w:val="22"/>
          <w:szCs w:val="22"/>
        </w:rPr>
        <w:t xml:space="preserve"> </w:t>
      </w:r>
      <w:r w:rsidR="00892089" w:rsidRPr="00A94018">
        <w:rPr>
          <w:rFonts w:asciiTheme="minorHAnsi" w:hAnsiTheme="minorHAnsi"/>
          <w:sz w:val="22"/>
          <w:szCs w:val="22"/>
        </w:rPr>
        <w:t>Dofinansowanie</w:t>
      </w:r>
      <w:r w:rsidR="004E761A" w:rsidRPr="00A94018">
        <w:rPr>
          <w:rFonts w:asciiTheme="minorHAnsi" w:hAnsiTheme="minorHAnsi"/>
          <w:sz w:val="22"/>
          <w:szCs w:val="22"/>
        </w:rPr>
        <w:t xml:space="preserve"> w </w:t>
      </w:r>
      <w:r w:rsidR="001E3F89" w:rsidRPr="00A94018">
        <w:rPr>
          <w:rFonts w:asciiTheme="minorHAnsi" w:hAnsiTheme="minorHAnsi"/>
          <w:sz w:val="22"/>
          <w:szCs w:val="22"/>
        </w:rPr>
        <w:t>formie dotacji wynosi</w:t>
      </w:r>
      <w:r w:rsidR="00892089" w:rsidRPr="00A94018">
        <w:rPr>
          <w:rFonts w:asciiTheme="minorHAnsi" w:hAnsiTheme="minorHAnsi"/>
          <w:sz w:val="22"/>
          <w:szCs w:val="22"/>
        </w:rPr>
        <w:t>ć będzie</w:t>
      </w:r>
      <w:r w:rsidR="001E3F89" w:rsidRPr="00A94018">
        <w:rPr>
          <w:rFonts w:asciiTheme="minorHAnsi" w:hAnsiTheme="minorHAnsi"/>
          <w:sz w:val="22"/>
          <w:szCs w:val="22"/>
        </w:rPr>
        <w:t xml:space="preserve"> </w:t>
      </w:r>
      <w:r w:rsidR="004E761A" w:rsidRPr="00A94018">
        <w:rPr>
          <w:rFonts w:asciiTheme="minorHAnsi" w:hAnsiTheme="minorHAnsi"/>
          <w:sz w:val="22"/>
          <w:szCs w:val="22"/>
        </w:rPr>
        <w:t xml:space="preserve">(po pozytywnym rozpatrzeniu wniosku) </w:t>
      </w:r>
      <w:r w:rsidR="001E3F89" w:rsidRPr="00A94018">
        <w:rPr>
          <w:rFonts w:asciiTheme="minorHAnsi" w:hAnsiTheme="minorHAnsi"/>
          <w:sz w:val="22"/>
          <w:szCs w:val="22"/>
        </w:rPr>
        <w:t>do 85% kosztów kwalifikowanych. Pozostała część kwoty koniecznej do realizacji zadania pochodzi</w:t>
      </w:r>
      <w:r w:rsidR="00892089" w:rsidRPr="00A94018">
        <w:rPr>
          <w:rFonts w:asciiTheme="minorHAnsi" w:hAnsiTheme="minorHAnsi"/>
          <w:sz w:val="22"/>
          <w:szCs w:val="22"/>
        </w:rPr>
        <w:t>ć będzie</w:t>
      </w:r>
      <w:r w:rsidR="001E3F89" w:rsidRPr="00A94018">
        <w:rPr>
          <w:rFonts w:asciiTheme="minorHAnsi" w:hAnsiTheme="minorHAnsi"/>
          <w:sz w:val="22"/>
          <w:szCs w:val="22"/>
        </w:rPr>
        <w:t xml:space="preserve"> z budżetu Miasta Ząbki. </w:t>
      </w:r>
    </w:p>
    <w:p w:rsidR="001E3F89" w:rsidRPr="00A94018" w:rsidRDefault="001E3F89" w:rsidP="00CE1E62">
      <w:pPr>
        <w:shd w:val="clear" w:color="auto" w:fill="FFFFFF" w:themeFill="background1"/>
        <w:autoSpaceDE w:val="0"/>
        <w:autoSpaceDN w:val="0"/>
        <w:adjustRightInd w:val="0"/>
        <w:jc w:val="both"/>
        <w:rPr>
          <w:rFonts w:asciiTheme="minorHAnsi" w:hAnsiTheme="minorHAnsi"/>
          <w:sz w:val="22"/>
          <w:szCs w:val="22"/>
        </w:rPr>
      </w:pPr>
    </w:p>
    <w:p w:rsidR="001E3F89" w:rsidRPr="00A94018" w:rsidRDefault="001E3F89" w:rsidP="00CE1E62">
      <w:pPr>
        <w:shd w:val="clear" w:color="auto" w:fill="FFFFFF" w:themeFill="background1"/>
        <w:jc w:val="both"/>
        <w:rPr>
          <w:rFonts w:asciiTheme="minorHAnsi" w:hAnsiTheme="minorHAnsi"/>
          <w:sz w:val="22"/>
          <w:szCs w:val="22"/>
        </w:rPr>
      </w:pPr>
      <w:r w:rsidRPr="00A94018">
        <w:rPr>
          <w:rFonts w:asciiTheme="minorHAnsi" w:hAnsiTheme="minorHAnsi"/>
          <w:sz w:val="22"/>
          <w:szCs w:val="22"/>
        </w:rPr>
        <w:t xml:space="preserve">Akcje usuwania wyrobów zawierających azbest wspiera </w:t>
      </w:r>
      <w:r w:rsidR="004E761A" w:rsidRPr="00A94018">
        <w:rPr>
          <w:rFonts w:asciiTheme="minorHAnsi" w:hAnsiTheme="minorHAnsi"/>
          <w:sz w:val="22"/>
          <w:szCs w:val="22"/>
        </w:rPr>
        <w:t>od 2008 roku Starostwo Powiatowe w </w:t>
      </w:r>
      <w:r w:rsidRPr="00A94018">
        <w:rPr>
          <w:rFonts w:asciiTheme="minorHAnsi" w:hAnsiTheme="minorHAnsi"/>
          <w:sz w:val="22"/>
          <w:szCs w:val="22"/>
        </w:rPr>
        <w:t>Wołominie</w:t>
      </w:r>
      <w:r w:rsidR="004E761A" w:rsidRPr="00A94018">
        <w:rPr>
          <w:rFonts w:asciiTheme="minorHAnsi" w:hAnsiTheme="minorHAnsi"/>
          <w:sz w:val="22"/>
          <w:szCs w:val="22"/>
        </w:rPr>
        <w:t>.</w:t>
      </w:r>
      <w:r w:rsidR="00064CAC" w:rsidRPr="00A94018">
        <w:rPr>
          <w:rFonts w:asciiTheme="minorHAnsi" w:hAnsiTheme="minorHAnsi"/>
          <w:sz w:val="22"/>
          <w:szCs w:val="22"/>
        </w:rPr>
        <w:t xml:space="preserve"> </w:t>
      </w:r>
      <w:r w:rsidRPr="00A94018">
        <w:rPr>
          <w:rFonts w:asciiTheme="minorHAnsi" w:hAnsiTheme="minorHAnsi"/>
          <w:sz w:val="22"/>
          <w:szCs w:val="22"/>
        </w:rPr>
        <w:t xml:space="preserve">W latach 2013 - 2014 kontynuowano akcję usuwania odpadów azbestowych na terenie 6 gmin </w:t>
      </w:r>
      <w:r w:rsidR="00905AA8" w:rsidRPr="00A94018">
        <w:rPr>
          <w:rFonts w:asciiTheme="minorHAnsi" w:hAnsiTheme="minorHAnsi"/>
          <w:sz w:val="22"/>
          <w:szCs w:val="22"/>
        </w:rPr>
        <w:t>powiatu wołomiń</w:t>
      </w:r>
      <w:r w:rsidRPr="00A94018">
        <w:rPr>
          <w:rFonts w:asciiTheme="minorHAnsi" w:hAnsiTheme="minorHAnsi"/>
          <w:sz w:val="22"/>
          <w:szCs w:val="22"/>
        </w:rPr>
        <w:t xml:space="preserve">skiego (Klembów, Kobyłka, Poświętne, </w:t>
      </w:r>
      <w:r w:rsidR="004E761A" w:rsidRPr="00A94018">
        <w:rPr>
          <w:rFonts w:asciiTheme="minorHAnsi" w:hAnsiTheme="minorHAnsi"/>
          <w:sz w:val="22"/>
          <w:szCs w:val="22"/>
        </w:rPr>
        <w:t>Strachówka, Zielonka, Marki). W </w:t>
      </w:r>
      <w:r w:rsidRPr="00A94018">
        <w:rPr>
          <w:rFonts w:asciiTheme="minorHAnsi" w:hAnsiTheme="minorHAnsi"/>
          <w:sz w:val="22"/>
          <w:szCs w:val="22"/>
        </w:rPr>
        <w:t>wyniku ww. działania, z 264 posesji odebrano 494,8 Mg</w:t>
      </w:r>
      <w:r w:rsidR="004E761A" w:rsidRPr="00A94018">
        <w:rPr>
          <w:rFonts w:asciiTheme="minorHAnsi" w:hAnsiTheme="minorHAnsi"/>
          <w:sz w:val="22"/>
          <w:szCs w:val="22"/>
        </w:rPr>
        <w:t xml:space="preserve"> odpadów zawierających azbest i </w:t>
      </w:r>
      <w:r w:rsidRPr="00A94018">
        <w:rPr>
          <w:rFonts w:asciiTheme="minorHAnsi" w:hAnsiTheme="minorHAnsi"/>
          <w:sz w:val="22"/>
          <w:szCs w:val="22"/>
        </w:rPr>
        <w:t>przekazano je do unieszkodliwienia na składowiskach odpadów zawierających azbest.</w:t>
      </w:r>
      <w:r w:rsidR="004E761A" w:rsidRPr="00A94018">
        <w:rPr>
          <w:rFonts w:asciiTheme="minorHAnsi" w:hAnsiTheme="minorHAnsi"/>
          <w:sz w:val="22"/>
          <w:szCs w:val="22"/>
        </w:rPr>
        <w:t xml:space="preserve"> Akcj</w:t>
      </w:r>
      <w:r w:rsidR="00AE39DA" w:rsidRPr="00A94018">
        <w:rPr>
          <w:rFonts w:asciiTheme="minorHAnsi" w:hAnsiTheme="minorHAnsi"/>
          <w:sz w:val="22"/>
          <w:szCs w:val="22"/>
        </w:rPr>
        <w:t>ę</w:t>
      </w:r>
      <w:r w:rsidR="004E761A" w:rsidRPr="00A94018">
        <w:rPr>
          <w:rFonts w:asciiTheme="minorHAnsi" w:hAnsiTheme="minorHAnsi"/>
          <w:sz w:val="22"/>
          <w:szCs w:val="22"/>
        </w:rPr>
        <w:t> </w:t>
      </w:r>
      <w:r w:rsidRPr="00A94018">
        <w:rPr>
          <w:rFonts w:asciiTheme="minorHAnsi" w:hAnsiTheme="minorHAnsi"/>
          <w:sz w:val="22"/>
          <w:szCs w:val="22"/>
        </w:rPr>
        <w:t>dofinansowano kwotą 139,858 złotych.</w:t>
      </w:r>
    </w:p>
    <w:p w:rsidR="00566407" w:rsidRPr="00A94018" w:rsidRDefault="00566407" w:rsidP="00CE1E62">
      <w:pPr>
        <w:shd w:val="clear" w:color="auto" w:fill="FFFFFF" w:themeFill="background1"/>
        <w:autoSpaceDE w:val="0"/>
        <w:autoSpaceDN w:val="0"/>
        <w:adjustRightInd w:val="0"/>
        <w:jc w:val="both"/>
        <w:rPr>
          <w:rFonts w:asciiTheme="minorHAnsi" w:hAnsiTheme="minorHAnsi"/>
          <w:sz w:val="22"/>
          <w:szCs w:val="22"/>
        </w:rPr>
      </w:pPr>
    </w:p>
    <w:p w:rsidR="008E6A3E" w:rsidRDefault="008E6A3E" w:rsidP="00CE1E62">
      <w:pPr>
        <w:shd w:val="clear" w:color="auto" w:fill="FFFFFF" w:themeFill="background1"/>
        <w:rPr>
          <w:rFonts w:asciiTheme="minorHAnsi" w:hAnsiTheme="minorHAnsi"/>
          <w:b/>
          <w:bCs/>
          <w:kern w:val="32"/>
          <w:sz w:val="28"/>
          <w:szCs w:val="28"/>
        </w:rPr>
      </w:pPr>
      <w:bookmarkStart w:id="40" w:name="_Toc212743367"/>
      <w:bookmarkStart w:id="41" w:name="_Toc432407518"/>
      <w:r>
        <w:br w:type="page"/>
      </w:r>
    </w:p>
    <w:p w:rsidR="006D1021" w:rsidRPr="00A94018" w:rsidRDefault="00A56E02" w:rsidP="00CE1E62">
      <w:pPr>
        <w:pStyle w:val="azbest1"/>
      </w:pPr>
      <w:r w:rsidRPr="00A94018">
        <w:lastRenderedPageBreak/>
        <w:t>6</w:t>
      </w:r>
      <w:r w:rsidR="00CB7A58" w:rsidRPr="00A94018">
        <w:t>.</w:t>
      </w:r>
      <w:r w:rsidR="006D1021" w:rsidRPr="00A94018">
        <w:t xml:space="preserve"> </w:t>
      </w:r>
      <w:bookmarkEnd w:id="40"/>
      <w:r w:rsidR="00146054" w:rsidRPr="00A94018">
        <w:t xml:space="preserve">Strategia </w:t>
      </w:r>
      <w:r w:rsidR="0005496F" w:rsidRPr="00A94018">
        <w:t xml:space="preserve">i działania </w:t>
      </w:r>
      <w:r w:rsidR="00146054" w:rsidRPr="00A94018">
        <w:t xml:space="preserve">w zakresie usuwania wyrobów </w:t>
      </w:r>
      <w:r w:rsidR="000A61AE" w:rsidRPr="00A94018">
        <w:t xml:space="preserve">i odpadów </w:t>
      </w:r>
      <w:r w:rsidR="00146054" w:rsidRPr="00A94018">
        <w:t xml:space="preserve">zawierających azbest </w:t>
      </w:r>
      <w:r w:rsidR="000A61AE" w:rsidRPr="00A94018">
        <w:t>z </w:t>
      </w:r>
      <w:r w:rsidR="00146054" w:rsidRPr="00A94018">
        <w:t xml:space="preserve">terenu </w:t>
      </w:r>
      <w:r w:rsidR="00905AA8" w:rsidRPr="00A94018">
        <w:t>powiatu wołomiń</w:t>
      </w:r>
      <w:r w:rsidR="005468CF" w:rsidRPr="00A94018">
        <w:t>skiego</w:t>
      </w:r>
      <w:bookmarkEnd w:id="41"/>
    </w:p>
    <w:p w:rsidR="00146054" w:rsidRPr="00A94018" w:rsidRDefault="00146054" w:rsidP="00CE1E62">
      <w:pPr>
        <w:shd w:val="clear" w:color="auto" w:fill="FFFFFF" w:themeFill="background1"/>
        <w:autoSpaceDE w:val="0"/>
        <w:autoSpaceDN w:val="0"/>
        <w:adjustRightInd w:val="0"/>
        <w:rPr>
          <w:rFonts w:asciiTheme="minorHAnsi" w:hAnsiTheme="minorHAnsi"/>
          <w:b/>
          <w:bCs/>
          <w:sz w:val="22"/>
          <w:szCs w:val="22"/>
        </w:rPr>
      </w:pPr>
    </w:p>
    <w:p w:rsidR="00CB7A58" w:rsidRPr="00A94018" w:rsidRDefault="00A56E02" w:rsidP="00CE1E62">
      <w:pPr>
        <w:pStyle w:val="azbest2"/>
        <w:shd w:val="clear" w:color="auto" w:fill="FFFFFF" w:themeFill="background1"/>
      </w:pPr>
      <w:bookmarkStart w:id="42" w:name="_Toc432407519"/>
      <w:r w:rsidRPr="00A94018">
        <w:t>6</w:t>
      </w:r>
      <w:r w:rsidR="00CB7A58" w:rsidRPr="00A94018">
        <w:t>.1. Cele</w:t>
      </w:r>
      <w:r w:rsidR="00FF4987" w:rsidRPr="00A94018">
        <w:t xml:space="preserve"> Programu usuwania </w:t>
      </w:r>
      <w:r w:rsidR="000A61AE" w:rsidRPr="00A94018">
        <w:t>wyrobów zawierających azbest</w:t>
      </w:r>
      <w:r w:rsidR="00FF4987" w:rsidRPr="00A94018">
        <w:t xml:space="preserve"> z terenu </w:t>
      </w:r>
      <w:r w:rsidR="00905AA8" w:rsidRPr="00A94018">
        <w:t>powiatu wołomiń</w:t>
      </w:r>
      <w:r w:rsidR="00905E57" w:rsidRPr="00A94018">
        <w:t>skiego</w:t>
      </w:r>
      <w:bookmarkEnd w:id="42"/>
    </w:p>
    <w:p w:rsidR="00CB7A58" w:rsidRPr="00A94018" w:rsidRDefault="00CB7A58" w:rsidP="00CE1E62">
      <w:pPr>
        <w:shd w:val="clear" w:color="auto" w:fill="FFFFFF" w:themeFill="background1"/>
        <w:autoSpaceDE w:val="0"/>
        <w:autoSpaceDN w:val="0"/>
        <w:adjustRightInd w:val="0"/>
        <w:rPr>
          <w:rFonts w:asciiTheme="minorHAnsi" w:hAnsiTheme="minorHAnsi"/>
          <w:b/>
          <w:bCs/>
          <w:sz w:val="22"/>
          <w:szCs w:val="22"/>
        </w:rPr>
      </w:pPr>
    </w:p>
    <w:p w:rsidR="00146054" w:rsidRPr="00A94018" w:rsidRDefault="00146054" w:rsidP="00CE1E62">
      <w:pPr>
        <w:pStyle w:val="krajow"/>
        <w:shd w:val="clear" w:color="auto" w:fill="FFFFFF" w:themeFill="background1"/>
        <w:rPr>
          <w:rFonts w:asciiTheme="minorHAnsi" w:hAnsiTheme="minorHAnsi"/>
          <w:szCs w:val="22"/>
        </w:rPr>
      </w:pPr>
      <w:r w:rsidRPr="00A94018">
        <w:rPr>
          <w:rFonts w:asciiTheme="minorHAnsi" w:hAnsiTheme="minorHAnsi"/>
          <w:szCs w:val="22"/>
        </w:rPr>
        <w:t xml:space="preserve">Głównym </w:t>
      </w:r>
      <w:r w:rsidR="00FF4987" w:rsidRPr="00A94018">
        <w:rPr>
          <w:rFonts w:asciiTheme="minorHAnsi" w:hAnsiTheme="minorHAnsi"/>
          <w:szCs w:val="22"/>
        </w:rPr>
        <w:t xml:space="preserve">celem </w:t>
      </w:r>
      <w:r w:rsidRPr="00A94018">
        <w:rPr>
          <w:rFonts w:asciiTheme="minorHAnsi" w:hAnsiTheme="minorHAnsi"/>
          <w:szCs w:val="22"/>
        </w:rPr>
        <w:t>jest:</w:t>
      </w:r>
    </w:p>
    <w:p w:rsidR="00146054" w:rsidRPr="00A94018" w:rsidRDefault="00146054" w:rsidP="00CE1E62">
      <w:pPr>
        <w:pStyle w:val="krajow"/>
        <w:shd w:val="clear" w:color="auto" w:fill="FFFFFF" w:themeFill="background1"/>
        <w:rPr>
          <w:rFonts w:asciiTheme="minorHAnsi" w:hAnsiTheme="minorHAnsi"/>
          <w:szCs w:val="22"/>
        </w:rPr>
      </w:pPr>
    </w:p>
    <w:p w:rsidR="00146054" w:rsidRPr="00A94018" w:rsidRDefault="00146054" w:rsidP="00CE1E62">
      <w:pPr>
        <w:pStyle w:val="krajow"/>
        <w:pBdr>
          <w:top w:val="single" w:sz="4" w:space="1" w:color="auto"/>
          <w:left w:val="single" w:sz="4" w:space="4" w:color="auto"/>
          <w:bottom w:val="single" w:sz="4" w:space="1" w:color="auto"/>
          <w:right w:val="single" w:sz="4" w:space="4" w:color="auto"/>
        </w:pBdr>
        <w:shd w:val="clear" w:color="auto" w:fill="FFFFFF" w:themeFill="background1"/>
        <w:jc w:val="center"/>
        <w:rPr>
          <w:rFonts w:asciiTheme="minorHAnsi" w:hAnsiTheme="minorHAnsi"/>
          <w:b/>
          <w:sz w:val="24"/>
          <w:szCs w:val="24"/>
        </w:rPr>
      </w:pPr>
      <w:r w:rsidRPr="00A94018">
        <w:rPr>
          <w:rFonts w:asciiTheme="minorHAnsi" w:hAnsiTheme="minorHAnsi"/>
          <w:b/>
          <w:sz w:val="24"/>
          <w:szCs w:val="24"/>
        </w:rPr>
        <w:t xml:space="preserve">Całkowite usunięcie azbestu i wyrobów zawierających azbest </w:t>
      </w:r>
    </w:p>
    <w:p w:rsidR="00146054" w:rsidRPr="00A94018" w:rsidRDefault="00146054" w:rsidP="00CE1E62">
      <w:pPr>
        <w:pStyle w:val="krajow"/>
        <w:pBdr>
          <w:top w:val="single" w:sz="4" w:space="1" w:color="auto"/>
          <w:left w:val="single" w:sz="4" w:space="4" w:color="auto"/>
          <w:bottom w:val="single" w:sz="4" w:space="1" w:color="auto"/>
          <w:right w:val="single" w:sz="4" w:space="4" w:color="auto"/>
        </w:pBdr>
        <w:shd w:val="clear" w:color="auto" w:fill="FFFFFF" w:themeFill="background1"/>
        <w:jc w:val="center"/>
        <w:rPr>
          <w:rFonts w:asciiTheme="minorHAnsi" w:hAnsiTheme="minorHAnsi"/>
          <w:b/>
          <w:sz w:val="24"/>
          <w:szCs w:val="24"/>
        </w:rPr>
      </w:pPr>
      <w:r w:rsidRPr="00A94018">
        <w:rPr>
          <w:rFonts w:asciiTheme="minorHAnsi" w:hAnsiTheme="minorHAnsi"/>
          <w:b/>
          <w:sz w:val="24"/>
          <w:szCs w:val="24"/>
        </w:rPr>
        <w:t xml:space="preserve">z terenu </w:t>
      </w:r>
      <w:r w:rsidR="00905AA8" w:rsidRPr="00A94018">
        <w:rPr>
          <w:rFonts w:asciiTheme="minorHAnsi" w:hAnsiTheme="minorHAnsi"/>
          <w:b/>
          <w:sz w:val="24"/>
          <w:szCs w:val="24"/>
        </w:rPr>
        <w:t>powiatu wołomiń</w:t>
      </w:r>
      <w:r w:rsidR="005468CF" w:rsidRPr="00A94018">
        <w:rPr>
          <w:rFonts w:asciiTheme="minorHAnsi" w:hAnsiTheme="minorHAnsi"/>
          <w:b/>
          <w:sz w:val="24"/>
          <w:szCs w:val="24"/>
        </w:rPr>
        <w:t>skiego</w:t>
      </w:r>
      <w:r w:rsidR="00D56C44" w:rsidRPr="00A94018">
        <w:rPr>
          <w:rFonts w:asciiTheme="minorHAnsi" w:hAnsiTheme="minorHAnsi"/>
          <w:b/>
          <w:sz w:val="24"/>
          <w:szCs w:val="24"/>
        </w:rPr>
        <w:t xml:space="preserve"> </w:t>
      </w:r>
      <w:r w:rsidRPr="00A94018">
        <w:rPr>
          <w:rFonts w:asciiTheme="minorHAnsi" w:hAnsiTheme="minorHAnsi"/>
          <w:b/>
          <w:sz w:val="24"/>
          <w:szCs w:val="24"/>
        </w:rPr>
        <w:t>do 2032 roku</w:t>
      </w:r>
    </w:p>
    <w:p w:rsidR="00146054" w:rsidRPr="00A94018" w:rsidRDefault="00146054" w:rsidP="00CE1E62">
      <w:pPr>
        <w:pStyle w:val="krajow"/>
        <w:shd w:val="clear" w:color="auto" w:fill="FFFFFF" w:themeFill="background1"/>
        <w:rPr>
          <w:rFonts w:asciiTheme="minorHAnsi" w:hAnsiTheme="minorHAnsi"/>
          <w:szCs w:val="22"/>
        </w:rPr>
      </w:pPr>
    </w:p>
    <w:p w:rsidR="00146054" w:rsidRPr="00A94018" w:rsidRDefault="00146054" w:rsidP="00CE1E62">
      <w:pPr>
        <w:pStyle w:val="krajow"/>
        <w:shd w:val="clear" w:color="auto" w:fill="FFFFFF" w:themeFill="background1"/>
        <w:rPr>
          <w:rFonts w:asciiTheme="minorHAnsi" w:hAnsiTheme="minorHAnsi"/>
          <w:b/>
          <w:szCs w:val="22"/>
        </w:rPr>
      </w:pPr>
      <w:r w:rsidRPr="00A94018">
        <w:rPr>
          <w:rFonts w:asciiTheme="minorHAnsi" w:hAnsiTheme="minorHAnsi"/>
          <w:b/>
          <w:szCs w:val="22"/>
        </w:rPr>
        <w:t>Cele cząstkowe:</w:t>
      </w:r>
    </w:p>
    <w:p w:rsidR="00146054" w:rsidRPr="00A94018" w:rsidRDefault="00146054" w:rsidP="00CE1E62">
      <w:pPr>
        <w:pStyle w:val="krajow"/>
        <w:shd w:val="clear" w:color="auto" w:fill="FFFFFF" w:themeFill="background1"/>
        <w:rPr>
          <w:rFonts w:asciiTheme="minorHAnsi" w:hAnsiTheme="minorHAnsi"/>
          <w:b/>
          <w:szCs w:val="22"/>
        </w:rPr>
      </w:pPr>
    </w:p>
    <w:p w:rsidR="00C36DF7" w:rsidRPr="00A94018" w:rsidRDefault="00C36DF7" w:rsidP="00CE1E62">
      <w:pPr>
        <w:pStyle w:val="krajow"/>
        <w:shd w:val="clear" w:color="auto" w:fill="FFFFFF" w:themeFill="background1"/>
        <w:rPr>
          <w:rFonts w:asciiTheme="minorHAnsi" w:hAnsiTheme="minorHAnsi"/>
          <w:b/>
          <w:szCs w:val="22"/>
        </w:rPr>
      </w:pPr>
    </w:p>
    <w:p w:rsidR="005468CF" w:rsidRPr="00A94018" w:rsidRDefault="00616BB1" w:rsidP="00CE1E62">
      <w:pPr>
        <w:pStyle w:val="krajow"/>
        <w:numPr>
          <w:ilvl w:val="0"/>
          <w:numId w:val="1"/>
        </w:numPr>
        <w:shd w:val="clear" w:color="auto" w:fill="FFFFFF" w:themeFill="background1"/>
        <w:rPr>
          <w:rFonts w:asciiTheme="minorHAnsi" w:hAnsiTheme="minorHAnsi"/>
          <w:b/>
          <w:szCs w:val="22"/>
        </w:rPr>
      </w:pPr>
      <w:r w:rsidRPr="00A94018">
        <w:rPr>
          <w:rFonts w:asciiTheme="minorHAnsi" w:hAnsiTheme="minorHAnsi"/>
          <w:b/>
          <w:szCs w:val="22"/>
        </w:rPr>
        <w:t>U</w:t>
      </w:r>
      <w:r w:rsidR="00146054" w:rsidRPr="00A94018">
        <w:rPr>
          <w:rFonts w:asciiTheme="minorHAnsi" w:hAnsiTheme="minorHAnsi"/>
          <w:b/>
          <w:szCs w:val="22"/>
        </w:rPr>
        <w:t>aktualni</w:t>
      </w:r>
      <w:r w:rsidR="005468CF" w:rsidRPr="00A94018">
        <w:rPr>
          <w:rFonts w:asciiTheme="minorHAnsi" w:hAnsiTheme="minorHAnsi"/>
          <w:b/>
          <w:szCs w:val="22"/>
        </w:rPr>
        <w:t>a</w:t>
      </w:r>
      <w:r w:rsidR="00146054" w:rsidRPr="00A94018">
        <w:rPr>
          <w:rFonts w:asciiTheme="minorHAnsi" w:hAnsiTheme="minorHAnsi"/>
          <w:b/>
          <w:szCs w:val="22"/>
        </w:rPr>
        <w:t>nie informacji o miejscach i obiektach zawieraj</w:t>
      </w:r>
      <w:r w:rsidR="00146054" w:rsidRPr="00A94018">
        <w:rPr>
          <w:rFonts w:asciiTheme="minorHAnsi" w:eastAsia="TTE2BBCBA0t00" w:hAnsiTheme="minorHAnsi" w:cs="TTE2BBCBA0t00"/>
          <w:b/>
          <w:szCs w:val="22"/>
        </w:rPr>
        <w:t>ą</w:t>
      </w:r>
      <w:r w:rsidR="00146054" w:rsidRPr="00A94018">
        <w:rPr>
          <w:rFonts w:asciiTheme="minorHAnsi" w:hAnsiTheme="minorHAnsi"/>
          <w:b/>
          <w:szCs w:val="22"/>
        </w:rPr>
        <w:t>cych azbest</w:t>
      </w:r>
      <w:r w:rsidR="00D56C44" w:rsidRPr="00A94018">
        <w:rPr>
          <w:rFonts w:asciiTheme="minorHAnsi" w:hAnsiTheme="minorHAnsi"/>
          <w:b/>
          <w:szCs w:val="22"/>
        </w:rPr>
        <w:t xml:space="preserve"> </w:t>
      </w:r>
    </w:p>
    <w:p w:rsidR="005468CF" w:rsidRPr="00A94018" w:rsidRDefault="005468CF" w:rsidP="00CE1E62">
      <w:pPr>
        <w:pStyle w:val="krajow"/>
        <w:shd w:val="clear" w:color="auto" w:fill="FFFFFF" w:themeFill="background1"/>
        <w:rPr>
          <w:rFonts w:asciiTheme="minorHAnsi" w:hAnsiTheme="minorHAnsi"/>
          <w:b/>
          <w:szCs w:val="22"/>
        </w:rPr>
      </w:pPr>
    </w:p>
    <w:p w:rsidR="00055AE1" w:rsidRPr="00A94018" w:rsidRDefault="00055AE1" w:rsidP="00CE1E62">
      <w:pPr>
        <w:pStyle w:val="krajow"/>
        <w:numPr>
          <w:ilvl w:val="0"/>
          <w:numId w:val="1"/>
        </w:numPr>
        <w:shd w:val="clear" w:color="auto" w:fill="FFFFFF" w:themeFill="background1"/>
        <w:rPr>
          <w:rFonts w:asciiTheme="minorHAnsi" w:hAnsiTheme="minorHAnsi"/>
          <w:b/>
          <w:szCs w:val="22"/>
        </w:rPr>
      </w:pPr>
      <w:r w:rsidRPr="00A94018">
        <w:rPr>
          <w:rFonts w:asciiTheme="minorHAnsi" w:hAnsiTheme="minorHAnsi"/>
          <w:b/>
          <w:szCs w:val="22"/>
        </w:rPr>
        <w:t xml:space="preserve">Usuwanie wyrobów i odpadów zawierających azbest (demontaż, transport i </w:t>
      </w:r>
      <w:r w:rsidR="005468CF" w:rsidRPr="00A94018">
        <w:rPr>
          <w:rFonts w:asciiTheme="minorHAnsi" w:hAnsiTheme="minorHAnsi"/>
          <w:b/>
          <w:szCs w:val="22"/>
        </w:rPr>
        <w:t>utylizacja</w:t>
      </w:r>
      <w:r w:rsidRPr="00A94018">
        <w:rPr>
          <w:rFonts w:asciiTheme="minorHAnsi" w:hAnsiTheme="minorHAnsi"/>
          <w:b/>
          <w:szCs w:val="22"/>
        </w:rPr>
        <w:t>)</w:t>
      </w:r>
    </w:p>
    <w:p w:rsidR="00513392" w:rsidRPr="00A94018" w:rsidRDefault="00513392" w:rsidP="00CE1E62">
      <w:pPr>
        <w:pStyle w:val="krajow"/>
        <w:shd w:val="clear" w:color="auto" w:fill="FFFFFF" w:themeFill="background1"/>
        <w:rPr>
          <w:rFonts w:asciiTheme="minorHAnsi" w:hAnsiTheme="minorHAnsi"/>
          <w:b/>
          <w:szCs w:val="22"/>
        </w:rPr>
      </w:pPr>
    </w:p>
    <w:p w:rsidR="00146054" w:rsidRPr="00A94018" w:rsidRDefault="00146054" w:rsidP="00CE1E62">
      <w:pPr>
        <w:pStyle w:val="krajow"/>
        <w:numPr>
          <w:ilvl w:val="0"/>
          <w:numId w:val="1"/>
        </w:numPr>
        <w:shd w:val="clear" w:color="auto" w:fill="FFFFFF" w:themeFill="background1"/>
        <w:rPr>
          <w:rFonts w:asciiTheme="minorHAnsi" w:hAnsiTheme="minorHAnsi"/>
          <w:b/>
          <w:szCs w:val="22"/>
        </w:rPr>
      </w:pPr>
      <w:r w:rsidRPr="00A94018">
        <w:rPr>
          <w:rFonts w:asciiTheme="minorHAnsi" w:hAnsiTheme="minorHAnsi"/>
          <w:b/>
          <w:szCs w:val="22"/>
        </w:rPr>
        <w:t xml:space="preserve">Minimalizacja negatywnych skutków zdrowotnych spowodowanych obecnością azbestu na terytorium </w:t>
      </w:r>
      <w:r w:rsidR="00905AA8" w:rsidRPr="00A94018">
        <w:rPr>
          <w:rFonts w:asciiTheme="minorHAnsi" w:hAnsiTheme="minorHAnsi"/>
          <w:b/>
          <w:szCs w:val="22"/>
        </w:rPr>
        <w:t xml:space="preserve">powiatu </w:t>
      </w:r>
    </w:p>
    <w:p w:rsidR="00513392" w:rsidRPr="00A94018" w:rsidRDefault="00513392" w:rsidP="00CE1E62">
      <w:pPr>
        <w:pStyle w:val="krajow"/>
        <w:shd w:val="clear" w:color="auto" w:fill="FFFFFF" w:themeFill="background1"/>
        <w:rPr>
          <w:rFonts w:asciiTheme="minorHAnsi" w:hAnsiTheme="minorHAnsi"/>
          <w:b/>
          <w:szCs w:val="22"/>
        </w:rPr>
      </w:pPr>
    </w:p>
    <w:p w:rsidR="00146054" w:rsidRPr="00A94018" w:rsidRDefault="00146054" w:rsidP="00CE1E62">
      <w:pPr>
        <w:pStyle w:val="krajow"/>
        <w:numPr>
          <w:ilvl w:val="0"/>
          <w:numId w:val="1"/>
        </w:numPr>
        <w:shd w:val="clear" w:color="auto" w:fill="FFFFFF" w:themeFill="background1"/>
        <w:rPr>
          <w:rFonts w:asciiTheme="minorHAnsi" w:hAnsiTheme="minorHAnsi"/>
          <w:b/>
          <w:szCs w:val="22"/>
        </w:rPr>
      </w:pPr>
      <w:r w:rsidRPr="00A94018">
        <w:rPr>
          <w:rFonts w:asciiTheme="minorHAnsi" w:hAnsiTheme="minorHAnsi"/>
          <w:b/>
          <w:szCs w:val="22"/>
        </w:rPr>
        <w:t>Edukacja mieszka</w:t>
      </w:r>
      <w:r w:rsidRPr="00A94018">
        <w:rPr>
          <w:rFonts w:asciiTheme="minorHAnsi" w:eastAsia="TTE2BBCBA0t00" w:hAnsiTheme="minorHAnsi" w:cs="TTE2BBCBA0t00"/>
          <w:b/>
          <w:szCs w:val="22"/>
        </w:rPr>
        <w:t>ń</w:t>
      </w:r>
      <w:r w:rsidRPr="00A94018">
        <w:rPr>
          <w:rFonts w:asciiTheme="minorHAnsi" w:hAnsiTheme="minorHAnsi"/>
          <w:b/>
          <w:szCs w:val="22"/>
        </w:rPr>
        <w:t xml:space="preserve">ców </w:t>
      </w:r>
      <w:r w:rsidR="00905AA8" w:rsidRPr="00A94018">
        <w:rPr>
          <w:rFonts w:asciiTheme="minorHAnsi" w:hAnsiTheme="minorHAnsi"/>
          <w:b/>
          <w:szCs w:val="22"/>
        </w:rPr>
        <w:t xml:space="preserve">powiatu </w:t>
      </w:r>
      <w:r w:rsidRPr="00A94018">
        <w:rPr>
          <w:rFonts w:asciiTheme="minorHAnsi" w:hAnsiTheme="minorHAnsi"/>
          <w:b/>
          <w:szCs w:val="22"/>
        </w:rPr>
        <w:t>w zakresie szkodliwo</w:t>
      </w:r>
      <w:r w:rsidRPr="00A94018">
        <w:rPr>
          <w:rFonts w:asciiTheme="minorHAnsi" w:eastAsia="TTE2BBCBA0t00" w:hAnsiTheme="minorHAnsi" w:cs="TTE2BBCBA0t00"/>
          <w:b/>
          <w:szCs w:val="22"/>
        </w:rPr>
        <w:t>ś</w:t>
      </w:r>
      <w:r w:rsidRPr="00A94018">
        <w:rPr>
          <w:rFonts w:asciiTheme="minorHAnsi" w:hAnsiTheme="minorHAnsi"/>
          <w:b/>
          <w:szCs w:val="22"/>
        </w:rPr>
        <w:t>ci azbestu dla zdrowia człowieka oraz propagowanie wła</w:t>
      </w:r>
      <w:r w:rsidRPr="00A94018">
        <w:rPr>
          <w:rFonts w:asciiTheme="minorHAnsi" w:eastAsia="TTE2BBCBA0t00" w:hAnsiTheme="minorHAnsi" w:cs="TTE2BBCBA0t00"/>
          <w:b/>
          <w:szCs w:val="22"/>
        </w:rPr>
        <w:t>ś</w:t>
      </w:r>
      <w:r w:rsidRPr="00A94018">
        <w:rPr>
          <w:rFonts w:asciiTheme="minorHAnsi" w:hAnsiTheme="minorHAnsi"/>
          <w:b/>
          <w:szCs w:val="22"/>
        </w:rPr>
        <w:t xml:space="preserve">ciwych metod i sposobów bezpiecznego dla </w:t>
      </w:r>
      <w:r w:rsidRPr="00A94018">
        <w:rPr>
          <w:rFonts w:asciiTheme="minorHAnsi" w:eastAsia="TTE2BBCBA0t00" w:hAnsiTheme="minorHAnsi" w:cs="TTE2BBCBA0t00"/>
          <w:b/>
          <w:szCs w:val="22"/>
        </w:rPr>
        <w:t>ś</w:t>
      </w:r>
      <w:r w:rsidRPr="00A94018">
        <w:rPr>
          <w:rFonts w:asciiTheme="minorHAnsi" w:hAnsiTheme="minorHAnsi"/>
          <w:b/>
          <w:szCs w:val="22"/>
        </w:rPr>
        <w:t>rodowiska i zdr</w:t>
      </w:r>
      <w:r w:rsidR="00513392" w:rsidRPr="00A94018">
        <w:rPr>
          <w:rFonts w:asciiTheme="minorHAnsi" w:hAnsiTheme="minorHAnsi"/>
          <w:b/>
          <w:szCs w:val="22"/>
        </w:rPr>
        <w:t>owia człowieka usuwania azbestu</w:t>
      </w:r>
    </w:p>
    <w:p w:rsidR="00513392" w:rsidRPr="00A94018" w:rsidRDefault="00513392" w:rsidP="00CE1E62">
      <w:pPr>
        <w:pStyle w:val="krajow"/>
        <w:shd w:val="clear" w:color="auto" w:fill="FFFFFF" w:themeFill="background1"/>
        <w:rPr>
          <w:rFonts w:asciiTheme="minorHAnsi" w:hAnsiTheme="minorHAnsi"/>
          <w:b/>
          <w:szCs w:val="22"/>
        </w:rPr>
      </w:pPr>
    </w:p>
    <w:p w:rsidR="00C54FFE" w:rsidRPr="00A94018" w:rsidRDefault="00146054" w:rsidP="00CE1E62">
      <w:pPr>
        <w:pStyle w:val="krajow"/>
        <w:numPr>
          <w:ilvl w:val="0"/>
          <w:numId w:val="1"/>
        </w:numPr>
        <w:shd w:val="clear" w:color="auto" w:fill="FFFFFF" w:themeFill="background1"/>
        <w:rPr>
          <w:rFonts w:asciiTheme="minorHAnsi" w:hAnsiTheme="minorHAnsi"/>
          <w:b/>
          <w:szCs w:val="22"/>
        </w:rPr>
      </w:pPr>
      <w:r w:rsidRPr="00A94018">
        <w:rPr>
          <w:rFonts w:asciiTheme="minorHAnsi" w:hAnsiTheme="minorHAnsi"/>
          <w:b/>
          <w:szCs w:val="22"/>
        </w:rPr>
        <w:t xml:space="preserve">Pomoc </w:t>
      </w:r>
      <w:r w:rsidR="00673E6B" w:rsidRPr="00A94018">
        <w:rPr>
          <w:rFonts w:asciiTheme="minorHAnsi" w:hAnsiTheme="minorHAnsi"/>
          <w:b/>
          <w:szCs w:val="22"/>
        </w:rPr>
        <w:t xml:space="preserve">finansowa </w:t>
      </w:r>
      <w:r w:rsidR="004B4498" w:rsidRPr="00A94018">
        <w:rPr>
          <w:rFonts w:asciiTheme="minorHAnsi" w:hAnsiTheme="minorHAnsi"/>
          <w:b/>
          <w:szCs w:val="22"/>
        </w:rPr>
        <w:t xml:space="preserve">i merytoryczna </w:t>
      </w:r>
      <w:r w:rsidRPr="00A94018">
        <w:rPr>
          <w:rFonts w:asciiTheme="minorHAnsi" w:hAnsiTheme="minorHAnsi"/>
          <w:b/>
          <w:szCs w:val="22"/>
        </w:rPr>
        <w:t>mieszka</w:t>
      </w:r>
      <w:r w:rsidRPr="00A94018">
        <w:rPr>
          <w:rFonts w:asciiTheme="minorHAnsi" w:eastAsia="TTE2BBCBA0t00" w:hAnsiTheme="minorHAnsi" w:cs="TTE2BBCBA0t00"/>
          <w:b/>
          <w:szCs w:val="22"/>
        </w:rPr>
        <w:t>ń</w:t>
      </w:r>
      <w:r w:rsidRPr="00A94018">
        <w:rPr>
          <w:rFonts w:asciiTheme="minorHAnsi" w:hAnsiTheme="minorHAnsi"/>
          <w:b/>
          <w:szCs w:val="22"/>
        </w:rPr>
        <w:t xml:space="preserve">com </w:t>
      </w:r>
      <w:r w:rsidR="00905AA8" w:rsidRPr="00A94018">
        <w:rPr>
          <w:rFonts w:asciiTheme="minorHAnsi" w:hAnsiTheme="minorHAnsi"/>
          <w:b/>
          <w:szCs w:val="22"/>
        </w:rPr>
        <w:t xml:space="preserve">powiatu </w:t>
      </w:r>
      <w:r w:rsidR="0083308E" w:rsidRPr="00A94018">
        <w:rPr>
          <w:rFonts w:asciiTheme="minorHAnsi" w:hAnsiTheme="minorHAnsi"/>
          <w:b/>
          <w:szCs w:val="22"/>
        </w:rPr>
        <w:t>w zakresie</w:t>
      </w:r>
      <w:r w:rsidR="004B4498" w:rsidRPr="00A94018">
        <w:rPr>
          <w:rFonts w:asciiTheme="minorHAnsi" w:hAnsiTheme="minorHAnsi"/>
          <w:b/>
          <w:szCs w:val="22"/>
        </w:rPr>
        <w:t xml:space="preserve"> </w:t>
      </w:r>
      <w:r w:rsidRPr="00A94018">
        <w:rPr>
          <w:rFonts w:asciiTheme="minorHAnsi" w:hAnsiTheme="minorHAnsi"/>
          <w:b/>
          <w:szCs w:val="22"/>
        </w:rPr>
        <w:t>zwi</w:t>
      </w:r>
      <w:r w:rsidRPr="00A94018">
        <w:rPr>
          <w:rFonts w:asciiTheme="minorHAnsi" w:eastAsia="TTE2BBCBA0t00" w:hAnsiTheme="minorHAnsi" w:cs="TTE2BBCBA0t00"/>
          <w:b/>
          <w:szCs w:val="22"/>
        </w:rPr>
        <w:t>ą</w:t>
      </w:r>
      <w:r w:rsidR="0083308E" w:rsidRPr="00A94018">
        <w:rPr>
          <w:rFonts w:asciiTheme="minorHAnsi" w:hAnsiTheme="minorHAnsi"/>
          <w:b/>
          <w:szCs w:val="22"/>
        </w:rPr>
        <w:t xml:space="preserve">zanym </w:t>
      </w:r>
      <w:r w:rsidRPr="00A94018">
        <w:rPr>
          <w:rFonts w:asciiTheme="minorHAnsi" w:hAnsiTheme="minorHAnsi"/>
          <w:b/>
          <w:szCs w:val="22"/>
        </w:rPr>
        <w:t xml:space="preserve">z usuwaniem azbestu </w:t>
      </w:r>
    </w:p>
    <w:p w:rsidR="00C54FFE" w:rsidRPr="00A94018" w:rsidRDefault="00C54FFE" w:rsidP="00CE1E62">
      <w:pPr>
        <w:pStyle w:val="krajow"/>
        <w:shd w:val="clear" w:color="auto" w:fill="FFFFFF" w:themeFill="background1"/>
        <w:rPr>
          <w:rFonts w:asciiTheme="minorHAnsi" w:hAnsiTheme="minorHAnsi"/>
          <w:b/>
          <w:szCs w:val="22"/>
        </w:rPr>
      </w:pPr>
    </w:p>
    <w:p w:rsidR="00055AE1" w:rsidRPr="00A94018" w:rsidRDefault="00055AE1" w:rsidP="00CE1E62">
      <w:pPr>
        <w:pStyle w:val="krajow"/>
        <w:numPr>
          <w:ilvl w:val="0"/>
          <w:numId w:val="1"/>
        </w:numPr>
        <w:shd w:val="clear" w:color="auto" w:fill="FFFFFF" w:themeFill="background1"/>
        <w:rPr>
          <w:rFonts w:asciiTheme="minorHAnsi" w:hAnsiTheme="minorHAnsi"/>
          <w:b/>
          <w:szCs w:val="22"/>
        </w:rPr>
      </w:pPr>
      <w:r w:rsidRPr="00A94018">
        <w:rPr>
          <w:rFonts w:asciiTheme="minorHAnsi" w:hAnsiTheme="minorHAnsi"/>
          <w:b/>
          <w:szCs w:val="22"/>
        </w:rPr>
        <w:t xml:space="preserve">Monitoring realizacji Programu i okresowe raportowanie jego realizacji </w:t>
      </w:r>
    </w:p>
    <w:p w:rsidR="00C36DF7" w:rsidRPr="00A94018" w:rsidRDefault="00C36DF7" w:rsidP="00CE1E62">
      <w:pPr>
        <w:pStyle w:val="krajow"/>
        <w:shd w:val="clear" w:color="auto" w:fill="FFFFFF" w:themeFill="background1"/>
        <w:rPr>
          <w:rFonts w:asciiTheme="minorHAnsi" w:hAnsiTheme="minorHAnsi"/>
          <w:b/>
          <w:szCs w:val="22"/>
        </w:rPr>
      </w:pPr>
    </w:p>
    <w:p w:rsidR="00146054" w:rsidRPr="00A94018" w:rsidRDefault="00146054" w:rsidP="00CE1E62">
      <w:pPr>
        <w:shd w:val="clear" w:color="auto" w:fill="FFFFFF" w:themeFill="background1"/>
        <w:autoSpaceDE w:val="0"/>
        <w:autoSpaceDN w:val="0"/>
        <w:adjustRightInd w:val="0"/>
        <w:rPr>
          <w:rFonts w:asciiTheme="minorHAnsi" w:hAnsiTheme="minorHAnsi"/>
          <w:b/>
          <w:bCs/>
          <w:sz w:val="22"/>
          <w:szCs w:val="22"/>
        </w:rPr>
      </w:pPr>
    </w:p>
    <w:p w:rsidR="002B3FEC" w:rsidRPr="00A94018" w:rsidRDefault="00146054" w:rsidP="00CE1E62">
      <w:pPr>
        <w:pStyle w:val="tekst"/>
        <w:shd w:val="clear" w:color="auto" w:fill="FFFFFF" w:themeFill="background1"/>
        <w:rPr>
          <w:rFonts w:asciiTheme="minorHAnsi" w:hAnsiTheme="minorHAnsi"/>
          <w:sz w:val="22"/>
          <w:szCs w:val="22"/>
        </w:rPr>
      </w:pPr>
      <w:r w:rsidRPr="00A94018">
        <w:rPr>
          <w:rFonts w:asciiTheme="minorHAnsi" w:hAnsiTheme="minorHAnsi"/>
          <w:sz w:val="22"/>
          <w:szCs w:val="22"/>
        </w:rPr>
        <w:t xml:space="preserve">Zgodnie z założeniami przedstawionymi w </w:t>
      </w:r>
      <w:r w:rsidRPr="00A94018">
        <w:rPr>
          <w:rFonts w:asciiTheme="minorHAnsi" w:hAnsiTheme="minorHAnsi"/>
          <w:i/>
          <w:sz w:val="22"/>
          <w:szCs w:val="22"/>
        </w:rPr>
        <w:t>Programie Oczyszczania Kraju z Azbestu na lata 2009 – 2032</w:t>
      </w:r>
      <w:r w:rsidRPr="00A94018">
        <w:rPr>
          <w:rFonts w:asciiTheme="minorHAnsi" w:hAnsiTheme="minorHAnsi"/>
          <w:sz w:val="22"/>
          <w:szCs w:val="22"/>
        </w:rPr>
        <w:t xml:space="preserve"> proces usuwania tych wyrobów powinien być zakończony do 2032 roku. </w:t>
      </w:r>
    </w:p>
    <w:p w:rsidR="000A61AE" w:rsidRPr="00A94018" w:rsidRDefault="000A61AE" w:rsidP="00CE1E62">
      <w:pPr>
        <w:pStyle w:val="tekst"/>
        <w:shd w:val="clear" w:color="auto" w:fill="FFFFFF" w:themeFill="background1"/>
        <w:rPr>
          <w:rFonts w:asciiTheme="minorHAnsi" w:hAnsiTheme="minorHAnsi"/>
          <w:sz w:val="22"/>
          <w:szCs w:val="22"/>
        </w:rPr>
      </w:pPr>
    </w:p>
    <w:p w:rsidR="002E20F3" w:rsidRPr="00A94018" w:rsidRDefault="002E20F3" w:rsidP="00CE1E62">
      <w:pPr>
        <w:pStyle w:val="azbest2"/>
        <w:shd w:val="clear" w:color="auto" w:fill="FFFFFF" w:themeFill="background1"/>
        <w:rPr>
          <w:rStyle w:val="Nagwek3Znak"/>
          <w:b/>
          <w:sz w:val="24"/>
          <w:szCs w:val="22"/>
          <w:lang w:eastAsia="pl-PL"/>
        </w:rPr>
      </w:pPr>
      <w:bookmarkStart w:id="43" w:name="_Toc297799901"/>
      <w:bookmarkStart w:id="44" w:name="_Toc432407520"/>
      <w:r w:rsidRPr="00A94018">
        <w:rPr>
          <w:rStyle w:val="Nagwek3Znak"/>
          <w:b/>
          <w:sz w:val="24"/>
          <w:szCs w:val="22"/>
          <w:lang w:eastAsia="pl-PL"/>
        </w:rPr>
        <w:t>6.2. Ilość wyrobów zawierających azbest przewidziana do usunięcia do 2032 roku</w:t>
      </w:r>
      <w:bookmarkEnd w:id="43"/>
      <w:r w:rsidRPr="00A94018">
        <w:rPr>
          <w:rStyle w:val="Nagwek3Znak"/>
          <w:b/>
          <w:sz w:val="24"/>
          <w:szCs w:val="22"/>
          <w:lang w:eastAsia="pl-PL"/>
        </w:rPr>
        <w:t xml:space="preserve"> z terenu </w:t>
      </w:r>
      <w:r w:rsidR="00905AA8" w:rsidRPr="00A94018">
        <w:rPr>
          <w:rStyle w:val="Nagwek3Znak"/>
          <w:b/>
          <w:sz w:val="24"/>
          <w:szCs w:val="22"/>
          <w:lang w:eastAsia="pl-PL"/>
        </w:rPr>
        <w:t>powiatu wołomiń</w:t>
      </w:r>
      <w:r w:rsidRPr="00A94018">
        <w:rPr>
          <w:rStyle w:val="Nagwek3Znak"/>
          <w:b/>
          <w:sz w:val="24"/>
          <w:szCs w:val="22"/>
          <w:lang w:eastAsia="pl-PL"/>
        </w:rPr>
        <w:t>skiego</w:t>
      </w:r>
      <w:bookmarkEnd w:id="44"/>
    </w:p>
    <w:p w:rsidR="002E20F3" w:rsidRPr="00A94018" w:rsidRDefault="002E20F3" w:rsidP="00CE1E62">
      <w:pPr>
        <w:pStyle w:val="krajow"/>
        <w:shd w:val="clear" w:color="auto" w:fill="FFFFFF" w:themeFill="background1"/>
        <w:rPr>
          <w:rFonts w:asciiTheme="minorHAnsi" w:hAnsiTheme="minorHAnsi"/>
          <w:szCs w:val="22"/>
        </w:rPr>
      </w:pPr>
    </w:p>
    <w:p w:rsidR="002E20F3" w:rsidRPr="00A94018" w:rsidRDefault="002E20F3" w:rsidP="00CE1E62">
      <w:pPr>
        <w:pStyle w:val="tekst"/>
        <w:shd w:val="clear" w:color="auto" w:fill="FFFFFF" w:themeFill="background1"/>
        <w:rPr>
          <w:rFonts w:asciiTheme="minorHAnsi" w:hAnsiTheme="minorHAnsi"/>
          <w:sz w:val="22"/>
          <w:szCs w:val="22"/>
        </w:rPr>
      </w:pPr>
      <w:r w:rsidRPr="00A94018">
        <w:rPr>
          <w:rFonts w:asciiTheme="minorHAnsi" w:hAnsiTheme="minorHAnsi"/>
          <w:sz w:val="22"/>
          <w:szCs w:val="22"/>
        </w:rPr>
        <w:t>W celu określenia ilości wyrobów zawierających azbest koniecznych do usunięcia w określonych interwałach czasowych, okres do 2032 roku podzielono na trzy </w:t>
      </w:r>
      <w:r w:rsidR="00E23138">
        <w:rPr>
          <w:rFonts w:asciiTheme="minorHAnsi" w:hAnsiTheme="minorHAnsi"/>
          <w:sz w:val="22"/>
          <w:szCs w:val="22"/>
        </w:rPr>
        <w:t>etapy</w:t>
      </w:r>
      <w:r w:rsidRPr="00A94018">
        <w:rPr>
          <w:rFonts w:asciiTheme="minorHAnsi" w:hAnsiTheme="minorHAnsi"/>
          <w:sz w:val="22"/>
          <w:szCs w:val="22"/>
        </w:rPr>
        <w:t>, tj.:</w:t>
      </w:r>
    </w:p>
    <w:p w:rsidR="002E20F3" w:rsidRPr="00A94018" w:rsidRDefault="002E20F3" w:rsidP="00CE1E62">
      <w:pPr>
        <w:pStyle w:val="tekst"/>
        <w:shd w:val="clear" w:color="auto" w:fill="FFFFFF" w:themeFill="background1"/>
        <w:rPr>
          <w:rFonts w:asciiTheme="minorHAnsi" w:hAnsiTheme="minorHAnsi"/>
          <w:sz w:val="22"/>
          <w:szCs w:val="22"/>
        </w:rPr>
      </w:pPr>
    </w:p>
    <w:p w:rsidR="002E20F3" w:rsidRPr="00A94018" w:rsidRDefault="00E23138" w:rsidP="00CE1E62">
      <w:pPr>
        <w:pStyle w:val="tekst"/>
        <w:numPr>
          <w:ilvl w:val="0"/>
          <w:numId w:val="7"/>
        </w:numPr>
        <w:shd w:val="clear" w:color="auto" w:fill="FFFFFF" w:themeFill="background1"/>
        <w:rPr>
          <w:rFonts w:asciiTheme="minorHAnsi" w:hAnsiTheme="minorHAnsi"/>
          <w:sz w:val="22"/>
          <w:szCs w:val="22"/>
        </w:rPr>
      </w:pPr>
      <w:r>
        <w:rPr>
          <w:rFonts w:asciiTheme="minorHAnsi" w:hAnsiTheme="minorHAnsi"/>
          <w:sz w:val="22"/>
          <w:szCs w:val="22"/>
        </w:rPr>
        <w:t>etap</w:t>
      </w:r>
      <w:r w:rsidR="002E20F3" w:rsidRPr="00A94018">
        <w:rPr>
          <w:rFonts w:asciiTheme="minorHAnsi" w:hAnsiTheme="minorHAnsi"/>
          <w:sz w:val="22"/>
          <w:szCs w:val="22"/>
        </w:rPr>
        <w:t xml:space="preserve"> I – obejmuje lata 2016 – 2020, </w:t>
      </w:r>
    </w:p>
    <w:p w:rsidR="002E20F3" w:rsidRPr="00A94018" w:rsidRDefault="00E23138" w:rsidP="00CE1E62">
      <w:pPr>
        <w:pStyle w:val="tekst"/>
        <w:numPr>
          <w:ilvl w:val="0"/>
          <w:numId w:val="7"/>
        </w:numPr>
        <w:shd w:val="clear" w:color="auto" w:fill="FFFFFF" w:themeFill="background1"/>
        <w:rPr>
          <w:rFonts w:asciiTheme="minorHAnsi" w:hAnsiTheme="minorHAnsi"/>
          <w:sz w:val="22"/>
          <w:szCs w:val="22"/>
        </w:rPr>
      </w:pPr>
      <w:r>
        <w:rPr>
          <w:rFonts w:asciiTheme="minorHAnsi" w:hAnsiTheme="minorHAnsi"/>
          <w:sz w:val="22"/>
          <w:szCs w:val="22"/>
        </w:rPr>
        <w:t>etap</w:t>
      </w:r>
      <w:r w:rsidR="002E20F3" w:rsidRPr="00A94018">
        <w:rPr>
          <w:rFonts w:asciiTheme="minorHAnsi" w:hAnsiTheme="minorHAnsi"/>
          <w:sz w:val="22"/>
          <w:szCs w:val="22"/>
        </w:rPr>
        <w:t xml:space="preserve"> II – obejmuje lata 2021 – 2026,</w:t>
      </w:r>
    </w:p>
    <w:p w:rsidR="002E20F3" w:rsidRPr="00A94018" w:rsidRDefault="00E23138" w:rsidP="00CE1E62">
      <w:pPr>
        <w:pStyle w:val="tekst"/>
        <w:numPr>
          <w:ilvl w:val="0"/>
          <w:numId w:val="7"/>
        </w:numPr>
        <w:shd w:val="clear" w:color="auto" w:fill="FFFFFF" w:themeFill="background1"/>
        <w:rPr>
          <w:rFonts w:asciiTheme="minorHAnsi" w:hAnsiTheme="minorHAnsi"/>
          <w:sz w:val="22"/>
          <w:szCs w:val="22"/>
        </w:rPr>
      </w:pPr>
      <w:r>
        <w:rPr>
          <w:rFonts w:asciiTheme="minorHAnsi" w:hAnsiTheme="minorHAnsi"/>
          <w:sz w:val="22"/>
          <w:szCs w:val="22"/>
        </w:rPr>
        <w:t>etap</w:t>
      </w:r>
      <w:r w:rsidR="002E20F3" w:rsidRPr="00A94018">
        <w:rPr>
          <w:rFonts w:asciiTheme="minorHAnsi" w:hAnsiTheme="minorHAnsi"/>
          <w:sz w:val="22"/>
          <w:szCs w:val="22"/>
        </w:rPr>
        <w:t xml:space="preserve"> III – obejmuje lata 2027 – 2032.</w:t>
      </w:r>
    </w:p>
    <w:p w:rsidR="002E20F3" w:rsidRPr="00A94018" w:rsidRDefault="002E20F3" w:rsidP="00CE1E62">
      <w:pPr>
        <w:pStyle w:val="krajow"/>
        <w:shd w:val="clear" w:color="auto" w:fill="FFFFFF" w:themeFill="background1"/>
        <w:rPr>
          <w:rFonts w:asciiTheme="minorHAnsi" w:hAnsiTheme="minorHAnsi"/>
          <w:szCs w:val="22"/>
        </w:rPr>
      </w:pPr>
    </w:p>
    <w:p w:rsidR="002E20F3" w:rsidRPr="00A94018" w:rsidRDefault="002E20F3" w:rsidP="00CE1E62">
      <w:pPr>
        <w:pStyle w:val="aaanita"/>
        <w:shd w:val="clear" w:color="auto" w:fill="FFFFFF" w:themeFill="background1"/>
        <w:rPr>
          <w:rFonts w:asciiTheme="minorHAnsi" w:hAnsiTheme="minorHAnsi"/>
        </w:rPr>
      </w:pPr>
      <w:r w:rsidRPr="00A94018">
        <w:rPr>
          <w:rFonts w:asciiTheme="minorHAnsi" w:hAnsiTheme="minorHAnsi"/>
        </w:rPr>
        <w:t xml:space="preserve">Szacuje się, że </w:t>
      </w:r>
      <w:r w:rsidR="00064054" w:rsidRPr="00A94018">
        <w:rPr>
          <w:rFonts w:asciiTheme="minorHAnsi" w:hAnsiTheme="minorHAnsi"/>
        </w:rPr>
        <w:t xml:space="preserve">według stanu na dzień 31.12.2014 r. </w:t>
      </w:r>
      <w:r w:rsidRPr="00A94018">
        <w:rPr>
          <w:rFonts w:asciiTheme="minorHAnsi" w:hAnsiTheme="minorHAnsi"/>
        </w:rPr>
        <w:t xml:space="preserve">na terenie </w:t>
      </w:r>
      <w:r w:rsidR="00905AA8" w:rsidRPr="00A94018">
        <w:rPr>
          <w:rFonts w:asciiTheme="minorHAnsi" w:hAnsiTheme="minorHAnsi"/>
        </w:rPr>
        <w:t>powiatu wołomiń</w:t>
      </w:r>
      <w:r w:rsidRPr="00A94018">
        <w:rPr>
          <w:rFonts w:asciiTheme="minorHAnsi" w:hAnsiTheme="minorHAnsi"/>
        </w:rPr>
        <w:t>skiego znajd</w:t>
      </w:r>
      <w:r w:rsidR="00064054" w:rsidRPr="00A94018">
        <w:rPr>
          <w:rFonts w:asciiTheme="minorHAnsi" w:hAnsiTheme="minorHAnsi"/>
        </w:rPr>
        <w:t>owało</w:t>
      </w:r>
      <w:r w:rsidRPr="00A94018">
        <w:rPr>
          <w:rFonts w:asciiTheme="minorHAnsi" w:hAnsiTheme="minorHAnsi"/>
        </w:rPr>
        <w:t xml:space="preserve"> się </w:t>
      </w:r>
      <w:smartTag w:uri="urn:schemas-microsoft-com:office:smarttags" w:element="metricconverter">
        <w:smartTagPr>
          <w:attr w:name="ProductID" w:val="3 303 580 m2"/>
        </w:smartTagPr>
        <w:r w:rsidR="00064054" w:rsidRPr="00A94018">
          <w:rPr>
            <w:rFonts w:asciiTheme="minorHAnsi" w:hAnsiTheme="minorHAnsi"/>
          </w:rPr>
          <w:t>3 303 580</w:t>
        </w:r>
        <w:r w:rsidRPr="00A94018">
          <w:rPr>
            <w:rFonts w:asciiTheme="minorHAnsi" w:hAnsiTheme="minorHAnsi"/>
          </w:rPr>
          <w:t xml:space="preserve"> m</w:t>
        </w:r>
        <w:r w:rsidRPr="00A94018">
          <w:rPr>
            <w:rFonts w:asciiTheme="minorHAnsi" w:hAnsiTheme="minorHAnsi"/>
            <w:vertAlign w:val="superscript"/>
          </w:rPr>
          <w:t>2</w:t>
        </w:r>
      </w:smartTag>
      <w:r w:rsidRPr="00A94018">
        <w:rPr>
          <w:rFonts w:asciiTheme="minorHAnsi" w:hAnsiTheme="minorHAnsi"/>
        </w:rPr>
        <w:t xml:space="preserve"> wyrobów zawierających azbest, co w przeliczeniu daje </w:t>
      </w:r>
      <w:r w:rsidR="002E0F39" w:rsidRPr="00A94018">
        <w:rPr>
          <w:rFonts w:asciiTheme="minorHAnsi" w:hAnsiTheme="minorHAnsi"/>
        </w:rPr>
        <w:t>36 339,3</w:t>
      </w:r>
      <w:r w:rsidRPr="00A94018">
        <w:rPr>
          <w:rFonts w:asciiTheme="minorHAnsi" w:hAnsiTheme="minorHAnsi"/>
        </w:rPr>
        <w:t xml:space="preserve"> Mg (przelicznik 11</w:t>
      </w:r>
      <w:r w:rsidR="002E0F39" w:rsidRPr="00A94018">
        <w:rPr>
          <w:rFonts w:asciiTheme="minorHAnsi" w:hAnsiTheme="minorHAnsi"/>
        </w:rPr>
        <w:t> </w:t>
      </w:r>
      <w:r w:rsidRPr="00A94018">
        <w:rPr>
          <w:rFonts w:asciiTheme="minorHAnsi" w:hAnsiTheme="minorHAnsi"/>
        </w:rPr>
        <w:t>kg/m</w:t>
      </w:r>
      <w:r w:rsidRPr="00A94018">
        <w:rPr>
          <w:rFonts w:asciiTheme="minorHAnsi" w:hAnsiTheme="minorHAnsi"/>
          <w:vertAlign w:val="superscript"/>
        </w:rPr>
        <w:t>2</w:t>
      </w:r>
      <w:r w:rsidRPr="00A94018">
        <w:rPr>
          <w:rFonts w:asciiTheme="minorHAnsi" w:hAnsiTheme="minorHAnsi"/>
        </w:rPr>
        <w:t>). Przyjmuje się zatem, że w kolejnych latach zostaną wycofane z użytkowania następujące ilości wyrobów zawierających azbest:</w:t>
      </w:r>
    </w:p>
    <w:p w:rsidR="002E20F3" w:rsidRPr="00A94018" w:rsidRDefault="002E20F3" w:rsidP="00CE1E62">
      <w:pPr>
        <w:pStyle w:val="aaanita"/>
        <w:shd w:val="clear" w:color="auto" w:fill="FFFFFF" w:themeFill="background1"/>
        <w:rPr>
          <w:rFonts w:asciiTheme="minorHAnsi" w:hAnsiTheme="minorHAnsi"/>
        </w:rPr>
      </w:pPr>
    </w:p>
    <w:p w:rsidR="002E20F3" w:rsidRPr="00A94018" w:rsidRDefault="002E20F3" w:rsidP="00CE1E62">
      <w:pPr>
        <w:pStyle w:val="aaanita"/>
        <w:numPr>
          <w:ilvl w:val="0"/>
          <w:numId w:val="11"/>
        </w:numPr>
        <w:shd w:val="clear" w:color="auto" w:fill="FFFFFF" w:themeFill="background1"/>
        <w:tabs>
          <w:tab w:val="left" w:pos="0"/>
        </w:tabs>
        <w:rPr>
          <w:rFonts w:asciiTheme="minorHAnsi" w:hAnsiTheme="minorHAnsi"/>
        </w:rPr>
      </w:pPr>
      <w:r w:rsidRPr="00A94018">
        <w:rPr>
          <w:rFonts w:asciiTheme="minorHAnsi" w:hAnsiTheme="minorHAnsi"/>
        </w:rPr>
        <w:lastRenderedPageBreak/>
        <w:t xml:space="preserve">w latach 2016–2020 </w:t>
      </w:r>
      <w:r w:rsidR="00E23138">
        <w:rPr>
          <w:rFonts w:asciiTheme="minorHAnsi" w:hAnsiTheme="minorHAnsi"/>
        </w:rPr>
        <w:t xml:space="preserve">(etap I) </w:t>
      </w:r>
      <w:r w:rsidRPr="00A94018">
        <w:rPr>
          <w:rFonts w:asciiTheme="minorHAnsi" w:hAnsiTheme="minorHAnsi"/>
        </w:rPr>
        <w:t>około 30% odp</w:t>
      </w:r>
      <w:r w:rsidR="005D6021" w:rsidRPr="00A94018">
        <w:rPr>
          <w:rFonts w:asciiTheme="minorHAnsi" w:hAnsiTheme="minorHAnsi"/>
        </w:rPr>
        <w:t>adów (łącznie</w:t>
      </w:r>
      <w:r w:rsidRPr="00A94018">
        <w:rPr>
          <w:rFonts w:asciiTheme="minorHAnsi" w:hAnsiTheme="minorHAnsi"/>
        </w:rPr>
        <w:t xml:space="preserve"> </w:t>
      </w:r>
      <w:r w:rsidR="002768F8" w:rsidRPr="00A94018">
        <w:rPr>
          <w:rFonts w:asciiTheme="minorHAnsi" w:hAnsiTheme="minorHAnsi"/>
        </w:rPr>
        <w:t>991 074</w:t>
      </w:r>
      <w:r w:rsidRPr="00A94018">
        <w:rPr>
          <w:rFonts w:asciiTheme="minorHAnsi" w:hAnsiTheme="minorHAnsi"/>
        </w:rPr>
        <w:t xml:space="preserve"> m</w:t>
      </w:r>
      <w:r w:rsidRPr="00A94018">
        <w:rPr>
          <w:rFonts w:asciiTheme="minorHAnsi" w:hAnsiTheme="minorHAnsi"/>
          <w:vertAlign w:val="superscript"/>
        </w:rPr>
        <w:t>2</w:t>
      </w:r>
      <w:r w:rsidRPr="00A94018">
        <w:rPr>
          <w:rFonts w:asciiTheme="minorHAnsi" w:hAnsiTheme="minorHAnsi"/>
        </w:rPr>
        <w:t xml:space="preserve">czyli </w:t>
      </w:r>
      <w:r w:rsidR="002768F8" w:rsidRPr="00A94018">
        <w:rPr>
          <w:rFonts w:asciiTheme="minorHAnsi" w:hAnsiTheme="minorHAnsi"/>
        </w:rPr>
        <w:t xml:space="preserve">10 </w:t>
      </w:r>
      <w:r w:rsidR="002E0F39" w:rsidRPr="00A94018">
        <w:rPr>
          <w:rFonts w:asciiTheme="minorHAnsi" w:hAnsiTheme="minorHAnsi"/>
        </w:rPr>
        <w:t>902</w:t>
      </w:r>
      <w:r w:rsidRPr="00A94018">
        <w:rPr>
          <w:rFonts w:asciiTheme="minorHAnsi" w:hAnsiTheme="minorHAnsi"/>
        </w:rPr>
        <w:t xml:space="preserve"> Mg – </w:t>
      </w:r>
      <w:r w:rsidR="002768F8" w:rsidRPr="00A94018">
        <w:rPr>
          <w:rFonts w:asciiTheme="minorHAnsi" w:hAnsiTheme="minorHAnsi"/>
        </w:rPr>
        <w:t xml:space="preserve">po </w:t>
      </w:r>
      <w:r w:rsidRPr="00A94018">
        <w:rPr>
          <w:rFonts w:asciiTheme="minorHAnsi" w:hAnsiTheme="minorHAnsi"/>
        </w:rPr>
        <w:t xml:space="preserve">około </w:t>
      </w:r>
      <w:smartTag w:uri="urn:schemas-microsoft-com:office:smarttags" w:element="metricconverter">
        <w:smartTagPr>
          <w:attr w:name="ProductID" w:val="198 215 m2"/>
        </w:smartTagPr>
        <w:r w:rsidR="002768F8" w:rsidRPr="00A94018">
          <w:rPr>
            <w:rFonts w:asciiTheme="minorHAnsi" w:hAnsiTheme="minorHAnsi"/>
          </w:rPr>
          <w:t>198 215</w:t>
        </w:r>
        <w:r w:rsidRPr="00A94018">
          <w:rPr>
            <w:rFonts w:asciiTheme="minorHAnsi" w:hAnsiTheme="minorHAnsi"/>
          </w:rPr>
          <w:t xml:space="preserve"> m</w:t>
        </w:r>
        <w:r w:rsidRPr="00A94018">
          <w:rPr>
            <w:rFonts w:asciiTheme="minorHAnsi" w:hAnsiTheme="minorHAnsi"/>
            <w:vertAlign w:val="superscript"/>
          </w:rPr>
          <w:t>2</w:t>
        </w:r>
      </w:smartTag>
      <w:r w:rsidRPr="00A94018">
        <w:rPr>
          <w:rFonts w:asciiTheme="minorHAnsi" w:hAnsiTheme="minorHAnsi"/>
        </w:rPr>
        <w:t xml:space="preserve"> i </w:t>
      </w:r>
      <w:r w:rsidR="002768F8" w:rsidRPr="00A94018">
        <w:rPr>
          <w:rFonts w:asciiTheme="minorHAnsi" w:hAnsiTheme="minorHAnsi"/>
        </w:rPr>
        <w:t>2 180</w:t>
      </w:r>
      <w:r w:rsidRPr="00A94018">
        <w:rPr>
          <w:rFonts w:asciiTheme="minorHAnsi" w:hAnsiTheme="minorHAnsi"/>
        </w:rPr>
        <w:t xml:space="preserve"> Mg rocznie), </w:t>
      </w:r>
    </w:p>
    <w:p w:rsidR="002E20F3" w:rsidRPr="00A94018" w:rsidRDefault="002E20F3" w:rsidP="00CE1E62">
      <w:pPr>
        <w:pStyle w:val="aaanita"/>
        <w:numPr>
          <w:ilvl w:val="0"/>
          <w:numId w:val="11"/>
        </w:numPr>
        <w:shd w:val="clear" w:color="auto" w:fill="FFFFFF" w:themeFill="background1"/>
        <w:tabs>
          <w:tab w:val="left" w:pos="0"/>
        </w:tabs>
        <w:rPr>
          <w:rFonts w:asciiTheme="minorHAnsi" w:hAnsiTheme="minorHAnsi"/>
        </w:rPr>
      </w:pPr>
      <w:r w:rsidRPr="00A94018">
        <w:rPr>
          <w:rFonts w:asciiTheme="minorHAnsi" w:hAnsiTheme="minorHAnsi"/>
        </w:rPr>
        <w:t>w latach 2021–2</w:t>
      </w:r>
      <w:r w:rsidR="005D6021" w:rsidRPr="00A94018">
        <w:rPr>
          <w:rFonts w:asciiTheme="minorHAnsi" w:hAnsiTheme="minorHAnsi"/>
        </w:rPr>
        <w:t xml:space="preserve">026 </w:t>
      </w:r>
      <w:r w:rsidR="00E23138">
        <w:rPr>
          <w:rFonts w:asciiTheme="minorHAnsi" w:hAnsiTheme="minorHAnsi"/>
        </w:rPr>
        <w:t xml:space="preserve">(etap II) </w:t>
      </w:r>
      <w:r w:rsidR="005D6021" w:rsidRPr="00A94018">
        <w:rPr>
          <w:rFonts w:asciiTheme="minorHAnsi" w:hAnsiTheme="minorHAnsi"/>
        </w:rPr>
        <w:t xml:space="preserve">około 35% odpadów (łącznie </w:t>
      </w:r>
      <w:smartTag w:uri="urn:schemas-microsoft-com:office:smarttags" w:element="metricconverter">
        <w:smartTagPr>
          <w:attr w:name="ProductID" w:val="1 156 253 m2"/>
        </w:smartTagPr>
        <w:r w:rsidR="00530AEA" w:rsidRPr="00A94018">
          <w:rPr>
            <w:rFonts w:asciiTheme="minorHAnsi" w:hAnsiTheme="minorHAnsi"/>
          </w:rPr>
          <w:t>1 156 253</w:t>
        </w:r>
        <w:r w:rsidRPr="00A94018">
          <w:rPr>
            <w:rFonts w:asciiTheme="minorHAnsi" w:hAnsiTheme="minorHAnsi"/>
          </w:rPr>
          <w:t xml:space="preserve"> m</w:t>
        </w:r>
        <w:r w:rsidRPr="00A94018">
          <w:rPr>
            <w:rFonts w:asciiTheme="minorHAnsi" w:hAnsiTheme="minorHAnsi"/>
            <w:vertAlign w:val="superscript"/>
          </w:rPr>
          <w:t>2</w:t>
        </w:r>
      </w:smartTag>
      <w:r w:rsidRPr="00A94018">
        <w:rPr>
          <w:rFonts w:asciiTheme="minorHAnsi" w:hAnsiTheme="minorHAnsi"/>
        </w:rPr>
        <w:t xml:space="preserve">, czyli </w:t>
      </w:r>
      <w:r w:rsidR="00530AEA" w:rsidRPr="00A94018">
        <w:rPr>
          <w:rFonts w:asciiTheme="minorHAnsi" w:hAnsiTheme="minorHAnsi"/>
        </w:rPr>
        <w:t>12 719</w:t>
      </w:r>
      <w:r w:rsidRPr="00A94018">
        <w:rPr>
          <w:rFonts w:asciiTheme="minorHAnsi" w:hAnsiTheme="minorHAnsi"/>
        </w:rPr>
        <w:t xml:space="preserve"> Mg – </w:t>
      </w:r>
      <w:r w:rsidR="002768F8" w:rsidRPr="00A94018">
        <w:rPr>
          <w:rFonts w:asciiTheme="minorHAnsi" w:hAnsiTheme="minorHAnsi"/>
        </w:rPr>
        <w:t xml:space="preserve">po </w:t>
      </w:r>
      <w:r w:rsidRPr="00A94018">
        <w:rPr>
          <w:rFonts w:asciiTheme="minorHAnsi" w:hAnsiTheme="minorHAnsi"/>
        </w:rPr>
        <w:t xml:space="preserve">około </w:t>
      </w:r>
      <w:smartTag w:uri="urn:schemas-microsoft-com:office:smarttags" w:element="metricconverter">
        <w:smartTagPr>
          <w:attr w:name="ProductID" w:val="192 709 m2"/>
        </w:smartTagPr>
        <w:r w:rsidR="00530AEA" w:rsidRPr="00A94018">
          <w:rPr>
            <w:rFonts w:asciiTheme="minorHAnsi" w:hAnsiTheme="minorHAnsi"/>
          </w:rPr>
          <w:t>192 709</w:t>
        </w:r>
        <w:r w:rsidRPr="00A94018">
          <w:rPr>
            <w:rFonts w:asciiTheme="minorHAnsi" w:hAnsiTheme="minorHAnsi"/>
          </w:rPr>
          <w:t xml:space="preserve"> m</w:t>
        </w:r>
        <w:r w:rsidRPr="00A94018">
          <w:rPr>
            <w:rFonts w:asciiTheme="minorHAnsi" w:hAnsiTheme="minorHAnsi"/>
            <w:vertAlign w:val="superscript"/>
          </w:rPr>
          <w:t>2</w:t>
        </w:r>
      </w:smartTag>
      <w:r w:rsidRPr="00A94018">
        <w:rPr>
          <w:rFonts w:asciiTheme="minorHAnsi" w:hAnsiTheme="minorHAnsi"/>
        </w:rPr>
        <w:t xml:space="preserve"> i </w:t>
      </w:r>
      <w:r w:rsidR="00530AEA" w:rsidRPr="00A94018">
        <w:rPr>
          <w:rFonts w:asciiTheme="minorHAnsi" w:hAnsiTheme="minorHAnsi"/>
        </w:rPr>
        <w:t>2 120</w:t>
      </w:r>
      <w:r w:rsidRPr="00A94018">
        <w:rPr>
          <w:rFonts w:asciiTheme="minorHAnsi" w:hAnsiTheme="minorHAnsi"/>
        </w:rPr>
        <w:t xml:space="preserve"> Mg rocznie), </w:t>
      </w:r>
    </w:p>
    <w:p w:rsidR="002E20F3" w:rsidRPr="00A94018" w:rsidRDefault="002E20F3" w:rsidP="00CE1E62">
      <w:pPr>
        <w:pStyle w:val="aaanita"/>
        <w:numPr>
          <w:ilvl w:val="0"/>
          <w:numId w:val="11"/>
        </w:numPr>
        <w:shd w:val="clear" w:color="auto" w:fill="FFFFFF" w:themeFill="background1"/>
        <w:tabs>
          <w:tab w:val="left" w:pos="0"/>
        </w:tabs>
        <w:rPr>
          <w:rFonts w:asciiTheme="minorHAnsi" w:hAnsiTheme="minorHAnsi"/>
        </w:rPr>
      </w:pPr>
      <w:r w:rsidRPr="00A94018">
        <w:rPr>
          <w:rFonts w:asciiTheme="minorHAnsi" w:hAnsiTheme="minorHAnsi"/>
        </w:rPr>
        <w:t xml:space="preserve">w latach 2027–2032 </w:t>
      </w:r>
      <w:r w:rsidR="00E23138">
        <w:rPr>
          <w:rFonts w:asciiTheme="minorHAnsi" w:hAnsiTheme="minorHAnsi"/>
        </w:rPr>
        <w:t xml:space="preserve">(etap III) </w:t>
      </w:r>
      <w:r w:rsidRPr="00A94018">
        <w:rPr>
          <w:rFonts w:asciiTheme="minorHAnsi" w:hAnsiTheme="minorHAnsi"/>
        </w:rPr>
        <w:t xml:space="preserve">około 35% odpadów </w:t>
      </w:r>
      <w:r w:rsidR="005D6021" w:rsidRPr="00A94018">
        <w:rPr>
          <w:rFonts w:asciiTheme="minorHAnsi" w:hAnsiTheme="minorHAnsi"/>
        </w:rPr>
        <w:t xml:space="preserve">(łącznie </w:t>
      </w:r>
      <w:smartTag w:uri="urn:schemas-microsoft-com:office:smarttags" w:element="metricconverter">
        <w:smartTagPr>
          <w:attr w:name="ProductID" w:val="1 156 253 m2"/>
        </w:smartTagPr>
        <w:r w:rsidR="00530AEA" w:rsidRPr="00A94018">
          <w:rPr>
            <w:rFonts w:asciiTheme="minorHAnsi" w:hAnsiTheme="minorHAnsi"/>
          </w:rPr>
          <w:t>1 156 253 m</w:t>
        </w:r>
        <w:r w:rsidR="00530AEA" w:rsidRPr="00A94018">
          <w:rPr>
            <w:rFonts w:asciiTheme="minorHAnsi" w:hAnsiTheme="minorHAnsi"/>
            <w:vertAlign w:val="superscript"/>
          </w:rPr>
          <w:t>2</w:t>
        </w:r>
      </w:smartTag>
      <w:r w:rsidR="00530AEA" w:rsidRPr="00A94018">
        <w:rPr>
          <w:rFonts w:asciiTheme="minorHAnsi" w:hAnsiTheme="minorHAnsi"/>
        </w:rPr>
        <w:t xml:space="preserve">, czyli 12 719 Mg – po około </w:t>
      </w:r>
      <w:smartTag w:uri="urn:schemas-microsoft-com:office:smarttags" w:element="metricconverter">
        <w:smartTagPr>
          <w:attr w:name="ProductID" w:val="192 709 m2"/>
        </w:smartTagPr>
        <w:r w:rsidR="00530AEA" w:rsidRPr="00A94018">
          <w:rPr>
            <w:rFonts w:asciiTheme="minorHAnsi" w:hAnsiTheme="minorHAnsi"/>
          </w:rPr>
          <w:t>192 709 m</w:t>
        </w:r>
        <w:r w:rsidR="00530AEA" w:rsidRPr="00A94018">
          <w:rPr>
            <w:rFonts w:asciiTheme="minorHAnsi" w:hAnsiTheme="minorHAnsi"/>
            <w:vertAlign w:val="superscript"/>
          </w:rPr>
          <w:t>2</w:t>
        </w:r>
      </w:smartTag>
      <w:r w:rsidR="00530AEA" w:rsidRPr="00A94018">
        <w:rPr>
          <w:rFonts w:asciiTheme="minorHAnsi" w:hAnsiTheme="minorHAnsi"/>
        </w:rPr>
        <w:t xml:space="preserve"> i 2 120 Mg rocznie)</w:t>
      </w:r>
      <w:r w:rsidRPr="00A94018">
        <w:rPr>
          <w:rFonts w:asciiTheme="minorHAnsi" w:hAnsiTheme="minorHAnsi"/>
        </w:rPr>
        <w:t>.</w:t>
      </w:r>
    </w:p>
    <w:p w:rsidR="002E20F3" w:rsidRPr="00A94018" w:rsidRDefault="002E20F3" w:rsidP="00CE1E62">
      <w:pPr>
        <w:pStyle w:val="krajow"/>
        <w:shd w:val="clear" w:color="auto" w:fill="FFFFFF" w:themeFill="background1"/>
        <w:rPr>
          <w:rFonts w:asciiTheme="minorHAnsi" w:hAnsiTheme="minorHAnsi"/>
          <w:szCs w:val="22"/>
        </w:rPr>
      </w:pPr>
    </w:p>
    <w:p w:rsidR="002E20F3" w:rsidRPr="00A94018" w:rsidRDefault="002E20F3" w:rsidP="00CE1E62">
      <w:pPr>
        <w:pStyle w:val="krajow"/>
        <w:shd w:val="clear" w:color="auto" w:fill="FFFFFF" w:themeFill="background1"/>
        <w:rPr>
          <w:rFonts w:asciiTheme="minorHAnsi" w:hAnsiTheme="minorHAnsi"/>
          <w:szCs w:val="22"/>
        </w:rPr>
      </w:pPr>
      <w:r w:rsidRPr="00A94018">
        <w:rPr>
          <w:rFonts w:asciiTheme="minorHAnsi" w:hAnsiTheme="minorHAnsi"/>
          <w:szCs w:val="22"/>
        </w:rPr>
        <w:t xml:space="preserve">Poniżej przedstawiono szacunkowe ilości wyrobów zawierających azbest wymagających usunięcia z terenu </w:t>
      </w:r>
      <w:r w:rsidR="00905AA8" w:rsidRPr="00A94018">
        <w:rPr>
          <w:rFonts w:asciiTheme="minorHAnsi" w:hAnsiTheme="minorHAnsi"/>
          <w:szCs w:val="22"/>
        </w:rPr>
        <w:t>powiatu wołomiń</w:t>
      </w:r>
      <w:r w:rsidRPr="00A94018">
        <w:rPr>
          <w:rFonts w:asciiTheme="minorHAnsi" w:hAnsiTheme="minorHAnsi"/>
          <w:szCs w:val="22"/>
        </w:rPr>
        <w:t xml:space="preserve">skiego w terminie do 2032 roku w trzech przyjętych </w:t>
      </w:r>
      <w:r w:rsidR="00E23138">
        <w:rPr>
          <w:rFonts w:asciiTheme="minorHAnsi" w:hAnsiTheme="minorHAnsi"/>
          <w:szCs w:val="22"/>
        </w:rPr>
        <w:t>etapach</w:t>
      </w:r>
      <w:r w:rsidRPr="00A94018">
        <w:rPr>
          <w:rFonts w:asciiTheme="minorHAnsi" w:hAnsiTheme="minorHAnsi"/>
          <w:szCs w:val="22"/>
        </w:rPr>
        <w:t>.</w:t>
      </w:r>
    </w:p>
    <w:p w:rsidR="002E20F3" w:rsidRPr="008E6A3E" w:rsidRDefault="002E20F3" w:rsidP="00CE1E62">
      <w:pPr>
        <w:pStyle w:val="Legenda"/>
        <w:shd w:val="clear" w:color="auto" w:fill="FFFFFF" w:themeFill="background1"/>
        <w:spacing w:before="120"/>
        <w:jc w:val="center"/>
        <w:rPr>
          <w:rFonts w:asciiTheme="minorHAnsi" w:hAnsiTheme="minorHAnsi"/>
        </w:rPr>
      </w:pPr>
      <w:bookmarkStart w:id="45" w:name="_Toc153160428"/>
      <w:bookmarkStart w:id="46" w:name="_Toc301521395"/>
      <w:bookmarkStart w:id="47" w:name="_Toc336810503"/>
      <w:bookmarkStart w:id="48" w:name="_Toc420500178"/>
      <w:bookmarkStart w:id="49" w:name="_Toc212743345"/>
      <w:bookmarkStart w:id="50" w:name="_Toc241211000"/>
      <w:bookmarkStart w:id="51" w:name="_Toc242529769"/>
      <w:r w:rsidRPr="008E6A3E">
        <w:rPr>
          <w:rFonts w:asciiTheme="minorHAnsi" w:hAnsiTheme="minorHAnsi"/>
        </w:rPr>
        <w:t xml:space="preserve">Tabela </w:t>
      </w:r>
      <w:r w:rsidR="003E4A5D" w:rsidRPr="008E6A3E">
        <w:rPr>
          <w:rFonts w:asciiTheme="minorHAnsi" w:hAnsiTheme="minorHAnsi"/>
        </w:rPr>
        <w:fldChar w:fldCharType="begin"/>
      </w:r>
      <w:r w:rsidRPr="008E6A3E">
        <w:rPr>
          <w:rFonts w:asciiTheme="minorHAnsi" w:hAnsiTheme="minorHAnsi"/>
        </w:rPr>
        <w:instrText xml:space="preserve"> SEQ Tabela \* ARABIC </w:instrText>
      </w:r>
      <w:r w:rsidR="003E4A5D" w:rsidRPr="008E6A3E">
        <w:rPr>
          <w:rFonts w:asciiTheme="minorHAnsi" w:hAnsiTheme="minorHAnsi"/>
        </w:rPr>
        <w:fldChar w:fldCharType="separate"/>
      </w:r>
      <w:r w:rsidR="009D6453" w:rsidRPr="008E6A3E">
        <w:rPr>
          <w:rFonts w:asciiTheme="minorHAnsi" w:hAnsiTheme="minorHAnsi"/>
          <w:noProof/>
        </w:rPr>
        <w:t>5</w:t>
      </w:r>
      <w:r w:rsidR="003E4A5D" w:rsidRPr="008E6A3E">
        <w:rPr>
          <w:rFonts w:asciiTheme="minorHAnsi" w:hAnsiTheme="minorHAnsi"/>
        </w:rPr>
        <w:fldChar w:fldCharType="end"/>
      </w:r>
      <w:r w:rsidRPr="008E6A3E">
        <w:rPr>
          <w:rFonts w:asciiTheme="minorHAnsi" w:hAnsiTheme="minorHAnsi"/>
        </w:rPr>
        <w:t>. Ilość wyrobów zawierających azbest wymagających usunięcia</w:t>
      </w:r>
      <w:bookmarkEnd w:id="45"/>
      <w:r w:rsidRPr="008E6A3E">
        <w:rPr>
          <w:rFonts w:asciiTheme="minorHAnsi" w:hAnsiTheme="minorHAnsi"/>
        </w:rPr>
        <w:t xml:space="preserve"> na terenie</w:t>
      </w:r>
      <w:bookmarkEnd w:id="46"/>
      <w:bookmarkEnd w:id="47"/>
      <w:bookmarkEnd w:id="48"/>
      <w:r w:rsidRPr="008E6A3E">
        <w:rPr>
          <w:rFonts w:asciiTheme="minorHAnsi" w:hAnsiTheme="minorHAnsi"/>
        </w:rPr>
        <w:t xml:space="preserve"> </w:t>
      </w:r>
      <w:bookmarkEnd w:id="49"/>
      <w:bookmarkEnd w:id="50"/>
      <w:bookmarkEnd w:id="51"/>
      <w:r w:rsidR="00905AA8" w:rsidRPr="008E6A3E">
        <w:rPr>
          <w:rFonts w:asciiTheme="minorHAnsi" w:hAnsiTheme="minorHAnsi"/>
        </w:rPr>
        <w:t>powiatu wołomiń</w:t>
      </w:r>
      <w:r w:rsidRPr="008E6A3E">
        <w:rPr>
          <w:rFonts w:asciiTheme="minorHAnsi" w:hAnsiTheme="minorHAnsi"/>
        </w:rPr>
        <w:t>skiego do 2032 roku</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000"/>
      </w:tblPr>
      <w:tblGrid>
        <w:gridCol w:w="4392"/>
        <w:gridCol w:w="648"/>
        <w:gridCol w:w="1339"/>
        <w:gridCol w:w="1418"/>
        <w:gridCol w:w="1345"/>
      </w:tblGrid>
      <w:tr w:rsidR="006D5C29" w:rsidRPr="008E6A3E" w:rsidTr="008E6A3E">
        <w:trPr>
          <w:cantSplit/>
        </w:trPr>
        <w:tc>
          <w:tcPr>
            <w:tcW w:w="4392" w:type="dxa"/>
            <w:vMerge w:val="restart"/>
            <w:shd w:val="clear" w:color="auto" w:fill="FFFFFF" w:themeFill="background1"/>
          </w:tcPr>
          <w:p w:rsidR="006D5C29" w:rsidRPr="008E6A3E" w:rsidRDefault="006D5C29" w:rsidP="00CE1E62">
            <w:pPr>
              <w:shd w:val="clear" w:color="auto" w:fill="FFFFFF" w:themeFill="background1"/>
              <w:jc w:val="center"/>
              <w:rPr>
                <w:rFonts w:asciiTheme="minorHAnsi" w:hAnsiTheme="minorHAnsi"/>
                <w:b/>
                <w:bCs/>
                <w:sz w:val="20"/>
                <w:szCs w:val="20"/>
              </w:rPr>
            </w:pPr>
            <w:r w:rsidRPr="008E6A3E">
              <w:rPr>
                <w:rFonts w:asciiTheme="minorHAnsi" w:hAnsiTheme="minorHAnsi"/>
                <w:b/>
                <w:bCs/>
                <w:sz w:val="20"/>
                <w:szCs w:val="20"/>
              </w:rPr>
              <w:t>Wyszczególnienie</w:t>
            </w:r>
          </w:p>
        </w:tc>
        <w:tc>
          <w:tcPr>
            <w:tcW w:w="648" w:type="dxa"/>
            <w:vMerge w:val="restart"/>
            <w:shd w:val="clear" w:color="auto" w:fill="FFFFFF" w:themeFill="background1"/>
          </w:tcPr>
          <w:p w:rsidR="006D5C29" w:rsidRPr="008E6A3E" w:rsidRDefault="006D5C29" w:rsidP="00CE1E62">
            <w:pPr>
              <w:shd w:val="clear" w:color="auto" w:fill="FFFFFF" w:themeFill="background1"/>
              <w:jc w:val="center"/>
              <w:rPr>
                <w:rFonts w:asciiTheme="minorHAnsi" w:hAnsiTheme="minorHAnsi"/>
                <w:b/>
                <w:bCs/>
                <w:sz w:val="20"/>
                <w:szCs w:val="20"/>
              </w:rPr>
            </w:pPr>
            <w:r w:rsidRPr="008E6A3E">
              <w:rPr>
                <w:rFonts w:asciiTheme="minorHAnsi" w:hAnsiTheme="minorHAnsi"/>
                <w:b/>
                <w:bCs/>
                <w:sz w:val="20"/>
                <w:szCs w:val="20"/>
              </w:rPr>
              <w:t>Jedn.</w:t>
            </w:r>
          </w:p>
        </w:tc>
        <w:tc>
          <w:tcPr>
            <w:tcW w:w="4102" w:type="dxa"/>
            <w:gridSpan w:val="3"/>
            <w:shd w:val="clear" w:color="auto" w:fill="FFFFFF" w:themeFill="background1"/>
          </w:tcPr>
          <w:p w:rsidR="006D5C29" w:rsidRPr="008E6A3E" w:rsidRDefault="00CE1E62" w:rsidP="00CE1E62">
            <w:pPr>
              <w:shd w:val="clear" w:color="auto" w:fill="FFFFFF" w:themeFill="background1"/>
              <w:jc w:val="center"/>
              <w:rPr>
                <w:rFonts w:asciiTheme="minorHAnsi" w:hAnsiTheme="minorHAnsi"/>
                <w:b/>
                <w:bCs/>
                <w:sz w:val="20"/>
                <w:szCs w:val="20"/>
              </w:rPr>
            </w:pPr>
            <w:r>
              <w:rPr>
                <w:rFonts w:asciiTheme="minorHAnsi" w:hAnsiTheme="minorHAnsi"/>
                <w:b/>
                <w:bCs/>
                <w:sz w:val="20"/>
                <w:szCs w:val="20"/>
              </w:rPr>
              <w:t>Lata</w:t>
            </w:r>
          </w:p>
        </w:tc>
      </w:tr>
      <w:tr w:rsidR="006D5C29" w:rsidRPr="008E6A3E" w:rsidTr="008E6A3E">
        <w:trPr>
          <w:cantSplit/>
        </w:trPr>
        <w:tc>
          <w:tcPr>
            <w:tcW w:w="4392" w:type="dxa"/>
            <w:vMerge/>
            <w:shd w:val="clear" w:color="auto" w:fill="FFFFFF" w:themeFill="background1"/>
          </w:tcPr>
          <w:p w:rsidR="006D5C29" w:rsidRPr="008E6A3E" w:rsidRDefault="006D5C29" w:rsidP="00CE1E62">
            <w:pPr>
              <w:shd w:val="clear" w:color="auto" w:fill="FFFFFF" w:themeFill="background1"/>
              <w:rPr>
                <w:rFonts w:asciiTheme="minorHAnsi" w:hAnsiTheme="minorHAnsi"/>
                <w:b/>
                <w:bCs/>
                <w:sz w:val="20"/>
                <w:szCs w:val="20"/>
              </w:rPr>
            </w:pPr>
          </w:p>
        </w:tc>
        <w:tc>
          <w:tcPr>
            <w:tcW w:w="648" w:type="dxa"/>
            <w:vMerge/>
            <w:shd w:val="clear" w:color="auto" w:fill="FFFFFF" w:themeFill="background1"/>
          </w:tcPr>
          <w:p w:rsidR="006D5C29" w:rsidRPr="008E6A3E" w:rsidRDefault="006D5C29" w:rsidP="00CE1E62">
            <w:pPr>
              <w:shd w:val="clear" w:color="auto" w:fill="FFFFFF" w:themeFill="background1"/>
              <w:rPr>
                <w:rFonts w:asciiTheme="minorHAnsi" w:hAnsiTheme="minorHAnsi"/>
                <w:b/>
                <w:bCs/>
                <w:sz w:val="20"/>
                <w:szCs w:val="20"/>
              </w:rPr>
            </w:pPr>
          </w:p>
        </w:tc>
        <w:tc>
          <w:tcPr>
            <w:tcW w:w="1339" w:type="dxa"/>
            <w:shd w:val="clear" w:color="auto" w:fill="FFFFFF" w:themeFill="background1"/>
          </w:tcPr>
          <w:p w:rsidR="006D5C29" w:rsidRDefault="006D5C29" w:rsidP="00CE1E62">
            <w:pPr>
              <w:shd w:val="clear" w:color="auto" w:fill="FFFFFF" w:themeFill="background1"/>
              <w:jc w:val="center"/>
              <w:rPr>
                <w:rFonts w:asciiTheme="minorHAnsi" w:hAnsiTheme="minorHAnsi"/>
                <w:b/>
                <w:bCs/>
                <w:sz w:val="20"/>
                <w:szCs w:val="20"/>
              </w:rPr>
            </w:pPr>
            <w:r w:rsidRPr="008E6A3E">
              <w:rPr>
                <w:rFonts w:asciiTheme="minorHAnsi" w:hAnsiTheme="minorHAnsi"/>
                <w:b/>
                <w:bCs/>
                <w:sz w:val="20"/>
                <w:szCs w:val="20"/>
              </w:rPr>
              <w:t>2016-2020</w:t>
            </w:r>
          </w:p>
          <w:p w:rsidR="00E23138" w:rsidRPr="008E6A3E" w:rsidRDefault="00E23138" w:rsidP="00CE1E62">
            <w:pPr>
              <w:shd w:val="clear" w:color="auto" w:fill="FFFFFF" w:themeFill="background1"/>
              <w:jc w:val="center"/>
              <w:rPr>
                <w:rFonts w:asciiTheme="minorHAnsi" w:hAnsiTheme="minorHAnsi"/>
                <w:b/>
                <w:bCs/>
                <w:sz w:val="20"/>
                <w:szCs w:val="20"/>
              </w:rPr>
            </w:pPr>
            <w:r>
              <w:rPr>
                <w:rFonts w:asciiTheme="minorHAnsi" w:hAnsiTheme="minorHAnsi"/>
                <w:b/>
                <w:bCs/>
                <w:sz w:val="20"/>
                <w:szCs w:val="20"/>
              </w:rPr>
              <w:t>Etap I</w:t>
            </w:r>
          </w:p>
        </w:tc>
        <w:tc>
          <w:tcPr>
            <w:tcW w:w="1418" w:type="dxa"/>
            <w:shd w:val="clear" w:color="auto" w:fill="FFFFFF" w:themeFill="background1"/>
          </w:tcPr>
          <w:p w:rsidR="006D5C29" w:rsidRDefault="006D5C29" w:rsidP="00CE1E62">
            <w:pPr>
              <w:shd w:val="clear" w:color="auto" w:fill="FFFFFF" w:themeFill="background1"/>
              <w:jc w:val="center"/>
              <w:rPr>
                <w:rFonts w:asciiTheme="minorHAnsi" w:hAnsiTheme="minorHAnsi"/>
                <w:b/>
                <w:bCs/>
                <w:sz w:val="20"/>
                <w:szCs w:val="20"/>
              </w:rPr>
            </w:pPr>
            <w:r w:rsidRPr="008E6A3E">
              <w:rPr>
                <w:rFonts w:asciiTheme="minorHAnsi" w:hAnsiTheme="minorHAnsi"/>
                <w:b/>
                <w:bCs/>
                <w:sz w:val="20"/>
                <w:szCs w:val="20"/>
              </w:rPr>
              <w:t>2021-2026</w:t>
            </w:r>
          </w:p>
          <w:p w:rsidR="00E23138" w:rsidRPr="008E6A3E" w:rsidRDefault="00E23138" w:rsidP="00CE1E62">
            <w:pPr>
              <w:shd w:val="clear" w:color="auto" w:fill="FFFFFF" w:themeFill="background1"/>
              <w:jc w:val="center"/>
              <w:rPr>
                <w:rFonts w:asciiTheme="minorHAnsi" w:hAnsiTheme="minorHAnsi"/>
                <w:b/>
                <w:bCs/>
                <w:sz w:val="20"/>
                <w:szCs w:val="20"/>
              </w:rPr>
            </w:pPr>
            <w:r>
              <w:rPr>
                <w:rFonts w:asciiTheme="minorHAnsi" w:hAnsiTheme="minorHAnsi"/>
                <w:b/>
                <w:bCs/>
                <w:sz w:val="20"/>
                <w:szCs w:val="20"/>
              </w:rPr>
              <w:t>Etap II</w:t>
            </w:r>
          </w:p>
        </w:tc>
        <w:tc>
          <w:tcPr>
            <w:tcW w:w="1345" w:type="dxa"/>
            <w:shd w:val="clear" w:color="auto" w:fill="FFFFFF" w:themeFill="background1"/>
          </w:tcPr>
          <w:p w:rsidR="006D5C29" w:rsidRDefault="006D5C29" w:rsidP="00CE1E62">
            <w:pPr>
              <w:shd w:val="clear" w:color="auto" w:fill="FFFFFF" w:themeFill="background1"/>
              <w:jc w:val="center"/>
              <w:rPr>
                <w:rFonts w:asciiTheme="minorHAnsi" w:hAnsiTheme="minorHAnsi"/>
                <w:b/>
                <w:bCs/>
                <w:sz w:val="20"/>
                <w:szCs w:val="20"/>
              </w:rPr>
            </w:pPr>
            <w:r w:rsidRPr="008E6A3E">
              <w:rPr>
                <w:rFonts w:asciiTheme="minorHAnsi" w:hAnsiTheme="minorHAnsi"/>
                <w:b/>
                <w:bCs/>
                <w:sz w:val="20"/>
                <w:szCs w:val="20"/>
              </w:rPr>
              <w:t>2027-2032</w:t>
            </w:r>
          </w:p>
          <w:p w:rsidR="00E23138" w:rsidRPr="008E6A3E" w:rsidRDefault="00E23138" w:rsidP="00CE1E62">
            <w:pPr>
              <w:shd w:val="clear" w:color="auto" w:fill="FFFFFF" w:themeFill="background1"/>
              <w:jc w:val="center"/>
              <w:rPr>
                <w:rFonts w:asciiTheme="minorHAnsi" w:hAnsiTheme="minorHAnsi"/>
                <w:b/>
                <w:bCs/>
                <w:sz w:val="20"/>
                <w:szCs w:val="20"/>
              </w:rPr>
            </w:pPr>
            <w:r>
              <w:rPr>
                <w:rFonts w:asciiTheme="minorHAnsi" w:hAnsiTheme="minorHAnsi"/>
                <w:b/>
                <w:bCs/>
                <w:sz w:val="20"/>
                <w:szCs w:val="20"/>
              </w:rPr>
              <w:t>Etap III</w:t>
            </w:r>
          </w:p>
        </w:tc>
      </w:tr>
      <w:tr w:rsidR="006D5C29" w:rsidRPr="008E6A3E" w:rsidTr="008E6A3E">
        <w:tc>
          <w:tcPr>
            <w:tcW w:w="9142" w:type="dxa"/>
            <w:gridSpan w:val="5"/>
            <w:shd w:val="clear" w:color="auto" w:fill="FFFFFF" w:themeFill="background1"/>
          </w:tcPr>
          <w:p w:rsidR="006D5C29" w:rsidRPr="008E6A3E" w:rsidRDefault="006D5C29" w:rsidP="00CE1E62">
            <w:pPr>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 xml:space="preserve">Ilość </w:t>
            </w:r>
            <w:r w:rsidR="00E62FEC" w:rsidRPr="008E6A3E">
              <w:rPr>
                <w:rFonts w:asciiTheme="minorHAnsi" w:hAnsiTheme="minorHAnsi"/>
                <w:b/>
                <w:sz w:val="20"/>
                <w:szCs w:val="20"/>
              </w:rPr>
              <w:t xml:space="preserve">szacunkowa </w:t>
            </w:r>
            <w:r w:rsidRPr="008E6A3E">
              <w:rPr>
                <w:rFonts w:asciiTheme="minorHAnsi" w:hAnsiTheme="minorHAnsi"/>
                <w:b/>
                <w:sz w:val="20"/>
                <w:szCs w:val="20"/>
              </w:rPr>
              <w:t>wyrobów zawierających azbest przewidziana do usunięcia w danym okresie</w:t>
            </w:r>
          </w:p>
        </w:tc>
      </w:tr>
      <w:tr w:rsidR="006D5C29" w:rsidRPr="008E6A3E" w:rsidTr="008E6A3E">
        <w:tc>
          <w:tcPr>
            <w:tcW w:w="4392" w:type="dxa"/>
            <w:shd w:val="clear" w:color="auto" w:fill="FFFFFF" w:themeFill="background1"/>
          </w:tcPr>
          <w:p w:rsidR="006D5C29" w:rsidRPr="008E6A3E" w:rsidRDefault="000A0FC3"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 xml:space="preserve">Ilość </w:t>
            </w:r>
            <w:r w:rsidR="006D5C29" w:rsidRPr="008E6A3E">
              <w:rPr>
                <w:rFonts w:asciiTheme="minorHAnsi" w:hAnsiTheme="minorHAnsi"/>
                <w:sz w:val="20"/>
                <w:szCs w:val="20"/>
              </w:rPr>
              <w:t>wyrobów zawierających azbest przewidzianych do usunięcia w danym okresie</w:t>
            </w:r>
            <w:r w:rsidR="00DE326F" w:rsidRPr="008E6A3E">
              <w:rPr>
                <w:rFonts w:asciiTheme="minorHAnsi" w:hAnsiTheme="minorHAnsi"/>
                <w:sz w:val="20"/>
                <w:szCs w:val="20"/>
              </w:rPr>
              <w:t xml:space="preserve"> </w:t>
            </w:r>
          </w:p>
        </w:tc>
        <w:tc>
          <w:tcPr>
            <w:tcW w:w="648" w:type="dxa"/>
            <w:shd w:val="clear" w:color="auto" w:fill="FFFFFF" w:themeFill="background1"/>
          </w:tcPr>
          <w:p w:rsidR="006D5C29" w:rsidRPr="008E6A3E" w:rsidRDefault="006D5C29"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m</w:t>
            </w:r>
            <w:r w:rsidRPr="008E6A3E">
              <w:rPr>
                <w:rFonts w:asciiTheme="minorHAnsi" w:hAnsiTheme="minorHAnsi"/>
                <w:sz w:val="20"/>
                <w:szCs w:val="20"/>
                <w:vertAlign w:val="superscript"/>
              </w:rPr>
              <w:t>2</w:t>
            </w:r>
          </w:p>
        </w:tc>
        <w:tc>
          <w:tcPr>
            <w:tcW w:w="1339" w:type="dxa"/>
            <w:shd w:val="clear" w:color="auto" w:fill="FFFFFF" w:themeFill="background1"/>
          </w:tcPr>
          <w:p w:rsidR="006D5C29" w:rsidRPr="008E6A3E" w:rsidRDefault="000B001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991 074</w:t>
            </w:r>
          </w:p>
        </w:tc>
        <w:tc>
          <w:tcPr>
            <w:tcW w:w="1418" w:type="dxa"/>
            <w:shd w:val="clear" w:color="auto" w:fill="FFFFFF" w:themeFill="background1"/>
          </w:tcPr>
          <w:p w:rsidR="006D5C29" w:rsidRPr="008E6A3E" w:rsidRDefault="000B001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1 156 253</w:t>
            </w:r>
          </w:p>
        </w:tc>
        <w:tc>
          <w:tcPr>
            <w:tcW w:w="1345" w:type="dxa"/>
            <w:shd w:val="clear" w:color="auto" w:fill="FFFFFF" w:themeFill="background1"/>
          </w:tcPr>
          <w:p w:rsidR="006D5C29" w:rsidRPr="008E6A3E" w:rsidRDefault="000B001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1 156 253</w:t>
            </w:r>
          </w:p>
        </w:tc>
      </w:tr>
      <w:tr w:rsidR="006D5C29" w:rsidRPr="008E6A3E" w:rsidTr="008E6A3E">
        <w:tc>
          <w:tcPr>
            <w:tcW w:w="4392" w:type="dxa"/>
            <w:shd w:val="clear" w:color="auto" w:fill="FFFFFF" w:themeFill="background1"/>
          </w:tcPr>
          <w:p w:rsidR="006D5C29" w:rsidRPr="008E6A3E" w:rsidRDefault="000A0FC3"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 xml:space="preserve">Ilość </w:t>
            </w:r>
            <w:r w:rsidR="006D5C29" w:rsidRPr="008E6A3E">
              <w:rPr>
                <w:rFonts w:asciiTheme="minorHAnsi" w:hAnsiTheme="minorHAnsi"/>
                <w:sz w:val="20"/>
                <w:szCs w:val="20"/>
              </w:rPr>
              <w:t xml:space="preserve">wyrobów zawierających azbest przewidzianych do usunięcia </w:t>
            </w:r>
            <w:r w:rsidR="006D5C29" w:rsidRPr="008E6A3E">
              <w:rPr>
                <w:rFonts w:asciiTheme="minorHAnsi" w:hAnsiTheme="minorHAnsi"/>
                <w:sz w:val="20"/>
                <w:szCs w:val="20"/>
                <w:u w:val="single"/>
              </w:rPr>
              <w:t>rocznie</w:t>
            </w:r>
            <w:r w:rsidR="006D5C29" w:rsidRPr="008E6A3E">
              <w:rPr>
                <w:rFonts w:asciiTheme="minorHAnsi" w:hAnsiTheme="minorHAnsi"/>
                <w:sz w:val="20"/>
                <w:szCs w:val="20"/>
              </w:rPr>
              <w:t xml:space="preserve"> w danym okresie</w:t>
            </w:r>
          </w:p>
        </w:tc>
        <w:tc>
          <w:tcPr>
            <w:tcW w:w="648" w:type="dxa"/>
            <w:shd w:val="clear" w:color="auto" w:fill="FFFFFF" w:themeFill="background1"/>
          </w:tcPr>
          <w:p w:rsidR="006D5C29" w:rsidRPr="008E6A3E" w:rsidRDefault="006D5C29"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m</w:t>
            </w:r>
            <w:r w:rsidRPr="008E6A3E">
              <w:rPr>
                <w:rFonts w:asciiTheme="minorHAnsi" w:hAnsiTheme="minorHAnsi"/>
                <w:sz w:val="20"/>
                <w:szCs w:val="20"/>
                <w:vertAlign w:val="superscript"/>
              </w:rPr>
              <w:t>2</w:t>
            </w:r>
          </w:p>
        </w:tc>
        <w:tc>
          <w:tcPr>
            <w:tcW w:w="1339" w:type="dxa"/>
            <w:shd w:val="clear" w:color="auto" w:fill="FFFFFF" w:themeFill="background1"/>
          </w:tcPr>
          <w:p w:rsidR="006D5C29" w:rsidRPr="008E6A3E" w:rsidRDefault="000B001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198 215</w:t>
            </w:r>
          </w:p>
        </w:tc>
        <w:tc>
          <w:tcPr>
            <w:tcW w:w="1418" w:type="dxa"/>
            <w:shd w:val="clear" w:color="auto" w:fill="FFFFFF" w:themeFill="background1"/>
          </w:tcPr>
          <w:p w:rsidR="006D5C29" w:rsidRPr="008E6A3E" w:rsidRDefault="000B001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192 709</w:t>
            </w:r>
          </w:p>
        </w:tc>
        <w:tc>
          <w:tcPr>
            <w:tcW w:w="1345" w:type="dxa"/>
            <w:shd w:val="clear" w:color="auto" w:fill="FFFFFF" w:themeFill="background1"/>
          </w:tcPr>
          <w:p w:rsidR="006D5C29" w:rsidRPr="008E6A3E" w:rsidRDefault="000B001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192 709</w:t>
            </w:r>
          </w:p>
        </w:tc>
      </w:tr>
      <w:tr w:rsidR="006D5C29" w:rsidRPr="008E6A3E" w:rsidTr="008E6A3E">
        <w:tc>
          <w:tcPr>
            <w:tcW w:w="4392" w:type="dxa"/>
            <w:shd w:val="clear" w:color="auto" w:fill="FFFFFF" w:themeFill="background1"/>
          </w:tcPr>
          <w:p w:rsidR="006D5C29" w:rsidRPr="008E6A3E" w:rsidRDefault="006D5C29"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Ilość wyrobów zawierających azbest  przewidziana do usunięcia w danym okresie</w:t>
            </w:r>
            <w:r w:rsidR="00DE326F" w:rsidRPr="008E6A3E">
              <w:rPr>
                <w:rFonts w:asciiTheme="minorHAnsi" w:hAnsiTheme="minorHAnsi"/>
                <w:sz w:val="20"/>
                <w:szCs w:val="20"/>
              </w:rPr>
              <w:t xml:space="preserve"> </w:t>
            </w:r>
          </w:p>
        </w:tc>
        <w:tc>
          <w:tcPr>
            <w:tcW w:w="648" w:type="dxa"/>
            <w:shd w:val="clear" w:color="auto" w:fill="FFFFFF" w:themeFill="background1"/>
          </w:tcPr>
          <w:p w:rsidR="006D5C29" w:rsidRPr="008E6A3E" w:rsidRDefault="006D5C29"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Mg</w:t>
            </w:r>
          </w:p>
        </w:tc>
        <w:tc>
          <w:tcPr>
            <w:tcW w:w="1339" w:type="dxa"/>
            <w:shd w:val="clear" w:color="auto" w:fill="FFFFFF" w:themeFill="background1"/>
          </w:tcPr>
          <w:p w:rsidR="006D5C29" w:rsidRPr="008E6A3E" w:rsidRDefault="000B001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10 902</w:t>
            </w:r>
          </w:p>
        </w:tc>
        <w:tc>
          <w:tcPr>
            <w:tcW w:w="1418" w:type="dxa"/>
            <w:shd w:val="clear" w:color="auto" w:fill="FFFFFF" w:themeFill="background1"/>
          </w:tcPr>
          <w:p w:rsidR="006D5C29" w:rsidRPr="008E6A3E" w:rsidRDefault="000B001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12 719</w:t>
            </w:r>
          </w:p>
        </w:tc>
        <w:tc>
          <w:tcPr>
            <w:tcW w:w="1345" w:type="dxa"/>
            <w:shd w:val="clear" w:color="auto" w:fill="FFFFFF" w:themeFill="background1"/>
          </w:tcPr>
          <w:p w:rsidR="006D5C29" w:rsidRPr="008E6A3E" w:rsidRDefault="000B001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12 719</w:t>
            </w:r>
          </w:p>
        </w:tc>
      </w:tr>
      <w:tr w:rsidR="006D5C29" w:rsidRPr="008E6A3E" w:rsidTr="008E6A3E">
        <w:tc>
          <w:tcPr>
            <w:tcW w:w="4392" w:type="dxa"/>
            <w:shd w:val="clear" w:color="auto" w:fill="FFFFFF" w:themeFill="background1"/>
          </w:tcPr>
          <w:p w:rsidR="006D5C29" w:rsidRPr="008E6A3E" w:rsidRDefault="006D5C29"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 xml:space="preserve">Ilość wyrobów zawierających azbest  przewidziana do usunięcia </w:t>
            </w:r>
            <w:r w:rsidRPr="008E6A3E">
              <w:rPr>
                <w:rFonts w:asciiTheme="minorHAnsi" w:hAnsiTheme="minorHAnsi"/>
                <w:sz w:val="20"/>
                <w:szCs w:val="20"/>
                <w:u w:val="single"/>
              </w:rPr>
              <w:t>rocznie</w:t>
            </w:r>
            <w:r w:rsidRPr="008E6A3E">
              <w:rPr>
                <w:rFonts w:asciiTheme="minorHAnsi" w:hAnsiTheme="minorHAnsi"/>
                <w:sz w:val="20"/>
                <w:szCs w:val="20"/>
              </w:rPr>
              <w:t xml:space="preserve"> w danym okresie</w:t>
            </w:r>
            <w:r w:rsidR="00DE326F" w:rsidRPr="008E6A3E">
              <w:rPr>
                <w:rFonts w:asciiTheme="minorHAnsi" w:hAnsiTheme="minorHAnsi"/>
                <w:sz w:val="20"/>
                <w:szCs w:val="20"/>
              </w:rPr>
              <w:t xml:space="preserve"> </w:t>
            </w:r>
          </w:p>
        </w:tc>
        <w:tc>
          <w:tcPr>
            <w:tcW w:w="648" w:type="dxa"/>
            <w:shd w:val="clear" w:color="auto" w:fill="FFFFFF" w:themeFill="background1"/>
          </w:tcPr>
          <w:p w:rsidR="006D5C29" w:rsidRPr="008E6A3E" w:rsidRDefault="006D5C29"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Mg</w:t>
            </w:r>
          </w:p>
        </w:tc>
        <w:tc>
          <w:tcPr>
            <w:tcW w:w="1339" w:type="dxa"/>
            <w:shd w:val="clear" w:color="auto" w:fill="FFFFFF" w:themeFill="background1"/>
          </w:tcPr>
          <w:p w:rsidR="006D5C29" w:rsidRPr="008E6A3E" w:rsidRDefault="000B001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2 180</w:t>
            </w:r>
          </w:p>
        </w:tc>
        <w:tc>
          <w:tcPr>
            <w:tcW w:w="1418" w:type="dxa"/>
            <w:shd w:val="clear" w:color="auto" w:fill="FFFFFF" w:themeFill="background1"/>
          </w:tcPr>
          <w:p w:rsidR="006D5C29" w:rsidRPr="008E6A3E" w:rsidRDefault="000B001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2 120</w:t>
            </w:r>
          </w:p>
        </w:tc>
        <w:tc>
          <w:tcPr>
            <w:tcW w:w="1345" w:type="dxa"/>
            <w:shd w:val="clear" w:color="auto" w:fill="FFFFFF" w:themeFill="background1"/>
          </w:tcPr>
          <w:p w:rsidR="006D5C29" w:rsidRPr="008E6A3E" w:rsidRDefault="000B001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2 120</w:t>
            </w:r>
          </w:p>
        </w:tc>
      </w:tr>
    </w:tbl>
    <w:p w:rsidR="006D5C29" w:rsidRPr="00A94018" w:rsidRDefault="006D5C29" w:rsidP="00CE1E62">
      <w:pPr>
        <w:shd w:val="clear" w:color="auto" w:fill="FFFFFF" w:themeFill="background1"/>
      </w:pPr>
    </w:p>
    <w:p w:rsidR="00146054" w:rsidRPr="00A94018" w:rsidRDefault="00A56E02" w:rsidP="00CE1E62">
      <w:pPr>
        <w:pStyle w:val="azbest2"/>
        <w:shd w:val="clear" w:color="auto" w:fill="FFFFFF" w:themeFill="background1"/>
      </w:pPr>
      <w:bookmarkStart w:id="52" w:name="_Toc297799899"/>
      <w:bookmarkStart w:id="53" w:name="_Toc432407521"/>
      <w:r w:rsidRPr="00A94018">
        <w:t>6</w:t>
      </w:r>
      <w:r w:rsidR="00146054" w:rsidRPr="00A94018">
        <w:t>.</w:t>
      </w:r>
      <w:r w:rsidR="002E20F3" w:rsidRPr="00A94018">
        <w:t>3</w:t>
      </w:r>
      <w:r w:rsidR="00146054" w:rsidRPr="00A94018">
        <w:t xml:space="preserve">. Działania zmierzające do usunięcia azbestu z terenu </w:t>
      </w:r>
      <w:bookmarkEnd w:id="52"/>
      <w:r w:rsidR="00905AA8" w:rsidRPr="00A94018">
        <w:t>powiatu wołomiń</w:t>
      </w:r>
      <w:r w:rsidR="0083308E" w:rsidRPr="00A94018">
        <w:t>skiego</w:t>
      </w:r>
      <w:bookmarkEnd w:id="53"/>
    </w:p>
    <w:p w:rsidR="00146054" w:rsidRPr="00A94018" w:rsidRDefault="00146054" w:rsidP="00CE1E62">
      <w:pPr>
        <w:pStyle w:val="aaanita"/>
        <w:shd w:val="clear" w:color="auto" w:fill="FFFFFF" w:themeFill="background1"/>
        <w:rPr>
          <w:rFonts w:asciiTheme="minorHAnsi" w:hAnsiTheme="minorHAnsi"/>
        </w:rPr>
      </w:pPr>
    </w:p>
    <w:p w:rsidR="009927A2" w:rsidRPr="00A94018" w:rsidRDefault="009927A2" w:rsidP="00CE1E62">
      <w:pPr>
        <w:pStyle w:val="jablonna"/>
        <w:shd w:val="clear" w:color="auto" w:fill="FFFFFF" w:themeFill="background1"/>
        <w:rPr>
          <w:rFonts w:asciiTheme="minorHAnsi" w:hAnsiTheme="minorHAnsi"/>
          <w:szCs w:val="22"/>
        </w:rPr>
      </w:pPr>
      <w:r w:rsidRPr="00A94018">
        <w:rPr>
          <w:rFonts w:asciiTheme="minorHAnsi" w:hAnsiTheme="minorHAnsi"/>
          <w:szCs w:val="22"/>
        </w:rPr>
        <w:t>Strategię Programu oparto na celach i dwóch grupach zadań</w:t>
      </w:r>
      <w:r w:rsidR="0083308E" w:rsidRPr="00A94018">
        <w:rPr>
          <w:rFonts w:asciiTheme="minorHAnsi" w:hAnsiTheme="minorHAnsi"/>
          <w:szCs w:val="22"/>
        </w:rPr>
        <w:t>, tj. </w:t>
      </w:r>
      <w:r w:rsidR="002F4356" w:rsidRPr="00A94018">
        <w:rPr>
          <w:rFonts w:asciiTheme="minorHAnsi" w:hAnsiTheme="minorHAnsi"/>
          <w:szCs w:val="22"/>
        </w:rPr>
        <w:t xml:space="preserve">inwestycyjnych i </w:t>
      </w:r>
      <w:r w:rsidR="0083308E" w:rsidRPr="00A94018">
        <w:rPr>
          <w:rFonts w:asciiTheme="minorHAnsi" w:hAnsiTheme="minorHAnsi"/>
          <w:szCs w:val="22"/>
        </w:rPr>
        <w:t xml:space="preserve">pozainwestycyjnych (w tym </w:t>
      </w:r>
      <w:r w:rsidRPr="00A94018">
        <w:rPr>
          <w:rFonts w:asciiTheme="minorHAnsi" w:hAnsiTheme="minorHAnsi"/>
          <w:szCs w:val="22"/>
        </w:rPr>
        <w:t>organizacyjno-technicznych).</w:t>
      </w:r>
    </w:p>
    <w:p w:rsidR="009927A2" w:rsidRPr="00A94018" w:rsidRDefault="009927A2" w:rsidP="00CE1E62">
      <w:pPr>
        <w:pStyle w:val="jablonna"/>
        <w:shd w:val="clear" w:color="auto" w:fill="FFFFFF" w:themeFill="background1"/>
        <w:rPr>
          <w:rFonts w:asciiTheme="minorHAnsi" w:hAnsiTheme="minorHAnsi"/>
          <w:szCs w:val="22"/>
        </w:rPr>
      </w:pPr>
    </w:p>
    <w:p w:rsidR="009927A2" w:rsidRPr="00A94018" w:rsidRDefault="009927A2" w:rsidP="00CE1E62">
      <w:pPr>
        <w:pStyle w:val="jablonna"/>
        <w:shd w:val="clear" w:color="auto" w:fill="FFFFFF" w:themeFill="background1"/>
        <w:rPr>
          <w:rFonts w:asciiTheme="minorHAnsi" w:hAnsiTheme="minorHAnsi"/>
          <w:szCs w:val="22"/>
        </w:rPr>
      </w:pPr>
      <w:r w:rsidRPr="00A94018">
        <w:rPr>
          <w:rFonts w:asciiTheme="minorHAnsi" w:hAnsiTheme="minorHAnsi"/>
          <w:szCs w:val="22"/>
        </w:rPr>
        <w:t>Zadania inwestycyjne zmierzają do:</w:t>
      </w:r>
    </w:p>
    <w:p w:rsidR="009927A2" w:rsidRPr="00A94018" w:rsidRDefault="009927A2" w:rsidP="00CE1E62">
      <w:pPr>
        <w:pStyle w:val="jablonna"/>
        <w:shd w:val="clear" w:color="auto" w:fill="FFFFFF" w:themeFill="background1"/>
        <w:rPr>
          <w:rFonts w:asciiTheme="minorHAnsi" w:hAnsiTheme="minorHAnsi"/>
          <w:szCs w:val="22"/>
        </w:rPr>
      </w:pPr>
    </w:p>
    <w:p w:rsidR="009927A2" w:rsidRPr="00A94018" w:rsidRDefault="009927A2" w:rsidP="00CE1E62">
      <w:pPr>
        <w:pStyle w:val="jablonna"/>
        <w:numPr>
          <w:ilvl w:val="0"/>
          <w:numId w:val="9"/>
        </w:numPr>
        <w:shd w:val="clear" w:color="auto" w:fill="FFFFFF" w:themeFill="background1"/>
        <w:rPr>
          <w:rFonts w:asciiTheme="minorHAnsi" w:hAnsiTheme="minorHAnsi"/>
          <w:szCs w:val="22"/>
        </w:rPr>
      </w:pPr>
      <w:r w:rsidRPr="00A94018">
        <w:rPr>
          <w:rFonts w:asciiTheme="minorHAnsi" w:hAnsiTheme="minorHAnsi"/>
          <w:szCs w:val="22"/>
        </w:rPr>
        <w:t xml:space="preserve">usunięcia wszystkich wyrobów i odpadów zawierających azbest z terenu </w:t>
      </w:r>
      <w:r w:rsidR="00905AA8" w:rsidRPr="00A94018">
        <w:rPr>
          <w:rFonts w:asciiTheme="minorHAnsi" w:hAnsiTheme="minorHAnsi"/>
          <w:szCs w:val="22"/>
        </w:rPr>
        <w:t>powiatu wołomiń</w:t>
      </w:r>
      <w:r w:rsidR="0083308E" w:rsidRPr="00A94018">
        <w:rPr>
          <w:rFonts w:asciiTheme="minorHAnsi" w:hAnsiTheme="minorHAnsi"/>
          <w:szCs w:val="22"/>
        </w:rPr>
        <w:t>skiego</w:t>
      </w:r>
      <w:r w:rsidRPr="00A94018">
        <w:rPr>
          <w:rFonts w:asciiTheme="minorHAnsi" w:hAnsiTheme="minorHAnsi"/>
          <w:szCs w:val="22"/>
        </w:rPr>
        <w:t>.</w:t>
      </w:r>
    </w:p>
    <w:p w:rsidR="000A61AE" w:rsidRPr="00A94018" w:rsidRDefault="000A61AE" w:rsidP="00CE1E62">
      <w:pPr>
        <w:pStyle w:val="jablonna"/>
        <w:shd w:val="clear" w:color="auto" w:fill="FFFFFF" w:themeFill="background1"/>
        <w:rPr>
          <w:rFonts w:asciiTheme="minorHAnsi" w:hAnsiTheme="minorHAnsi"/>
          <w:szCs w:val="22"/>
        </w:rPr>
      </w:pPr>
    </w:p>
    <w:p w:rsidR="009927A2" w:rsidRPr="00A94018" w:rsidRDefault="009927A2" w:rsidP="00CE1E62">
      <w:pPr>
        <w:pStyle w:val="jablonna"/>
        <w:shd w:val="clear" w:color="auto" w:fill="FFFFFF" w:themeFill="background1"/>
        <w:rPr>
          <w:rFonts w:asciiTheme="minorHAnsi" w:hAnsiTheme="minorHAnsi"/>
          <w:szCs w:val="22"/>
        </w:rPr>
      </w:pPr>
      <w:r w:rsidRPr="00A94018">
        <w:rPr>
          <w:rFonts w:asciiTheme="minorHAnsi" w:hAnsiTheme="minorHAnsi"/>
          <w:szCs w:val="22"/>
        </w:rPr>
        <w:t>Zadania pozainwestycyjne zmierzają do:</w:t>
      </w:r>
    </w:p>
    <w:p w:rsidR="00C36DF7" w:rsidRPr="00A94018" w:rsidRDefault="00C36DF7" w:rsidP="00CE1E62">
      <w:pPr>
        <w:pStyle w:val="jablonna"/>
        <w:shd w:val="clear" w:color="auto" w:fill="FFFFFF" w:themeFill="background1"/>
        <w:rPr>
          <w:rFonts w:asciiTheme="minorHAnsi" w:hAnsiTheme="minorHAnsi"/>
          <w:szCs w:val="22"/>
        </w:rPr>
      </w:pPr>
    </w:p>
    <w:p w:rsidR="009927A2" w:rsidRPr="00A94018" w:rsidRDefault="009927A2" w:rsidP="00CE1E62">
      <w:pPr>
        <w:pStyle w:val="jablonna"/>
        <w:numPr>
          <w:ilvl w:val="0"/>
          <w:numId w:val="8"/>
        </w:numPr>
        <w:shd w:val="clear" w:color="auto" w:fill="FFFFFF" w:themeFill="background1"/>
        <w:rPr>
          <w:rFonts w:asciiTheme="minorHAnsi" w:hAnsiTheme="minorHAnsi"/>
          <w:szCs w:val="22"/>
        </w:rPr>
      </w:pPr>
      <w:r w:rsidRPr="00A94018">
        <w:rPr>
          <w:rFonts w:asciiTheme="minorHAnsi" w:hAnsiTheme="minorHAnsi"/>
          <w:szCs w:val="22"/>
        </w:rPr>
        <w:t xml:space="preserve">wiarygodnego i pełnego rozpoznania ilości i stanu wyrobów zawierających azbest znajdujących się na terenie </w:t>
      </w:r>
      <w:r w:rsidR="00905AA8" w:rsidRPr="00A94018">
        <w:rPr>
          <w:rFonts w:asciiTheme="minorHAnsi" w:hAnsiTheme="minorHAnsi"/>
          <w:szCs w:val="22"/>
        </w:rPr>
        <w:t>powiatu</w:t>
      </w:r>
      <w:r w:rsidRPr="00A94018">
        <w:rPr>
          <w:rFonts w:asciiTheme="minorHAnsi" w:hAnsiTheme="minorHAnsi"/>
          <w:szCs w:val="22"/>
        </w:rPr>
        <w:t xml:space="preserve">, </w:t>
      </w:r>
    </w:p>
    <w:p w:rsidR="009927A2" w:rsidRPr="00A94018" w:rsidRDefault="009927A2" w:rsidP="00CE1E62">
      <w:pPr>
        <w:pStyle w:val="jablonna"/>
        <w:numPr>
          <w:ilvl w:val="0"/>
          <w:numId w:val="8"/>
        </w:numPr>
        <w:shd w:val="clear" w:color="auto" w:fill="FFFFFF" w:themeFill="background1"/>
        <w:rPr>
          <w:rFonts w:asciiTheme="minorHAnsi" w:hAnsiTheme="minorHAnsi"/>
          <w:szCs w:val="22"/>
        </w:rPr>
      </w:pPr>
      <w:r w:rsidRPr="00A94018">
        <w:rPr>
          <w:rFonts w:asciiTheme="minorHAnsi" w:hAnsiTheme="minorHAnsi"/>
          <w:szCs w:val="22"/>
        </w:rPr>
        <w:t>poszukiwania środków finansowych ze źródeł zewnętrznych dla wsparcia usuwania wyrobów zawierających</w:t>
      </w:r>
      <w:r w:rsidR="00C95D5F" w:rsidRPr="00A94018">
        <w:rPr>
          <w:rFonts w:asciiTheme="minorHAnsi" w:hAnsiTheme="minorHAnsi"/>
          <w:szCs w:val="22"/>
        </w:rPr>
        <w:t xml:space="preserve"> azbest,</w:t>
      </w:r>
    </w:p>
    <w:p w:rsidR="009927A2" w:rsidRPr="00A94018" w:rsidRDefault="0083308E" w:rsidP="00CE1E62">
      <w:pPr>
        <w:pStyle w:val="jablonna"/>
        <w:numPr>
          <w:ilvl w:val="0"/>
          <w:numId w:val="8"/>
        </w:numPr>
        <w:shd w:val="clear" w:color="auto" w:fill="FFFFFF" w:themeFill="background1"/>
        <w:rPr>
          <w:rFonts w:asciiTheme="minorHAnsi" w:hAnsiTheme="minorHAnsi"/>
          <w:szCs w:val="22"/>
        </w:rPr>
      </w:pPr>
      <w:r w:rsidRPr="00A94018">
        <w:rPr>
          <w:rFonts w:asciiTheme="minorHAnsi" w:hAnsiTheme="minorHAnsi"/>
          <w:szCs w:val="22"/>
        </w:rPr>
        <w:t>prowadzenia działań</w:t>
      </w:r>
      <w:r w:rsidR="009927A2" w:rsidRPr="00A94018">
        <w:rPr>
          <w:rFonts w:asciiTheme="minorHAnsi" w:hAnsiTheme="minorHAnsi"/>
          <w:szCs w:val="22"/>
        </w:rPr>
        <w:t xml:space="preserve"> </w:t>
      </w:r>
      <w:r w:rsidR="00C95D5F" w:rsidRPr="00A94018">
        <w:rPr>
          <w:rFonts w:asciiTheme="minorHAnsi" w:hAnsiTheme="minorHAnsi"/>
          <w:szCs w:val="22"/>
        </w:rPr>
        <w:t xml:space="preserve">edukacyjno - </w:t>
      </w:r>
      <w:r w:rsidR="009927A2" w:rsidRPr="00A94018">
        <w:rPr>
          <w:rFonts w:asciiTheme="minorHAnsi" w:hAnsiTheme="minorHAnsi"/>
          <w:szCs w:val="22"/>
        </w:rPr>
        <w:t>informacyjn</w:t>
      </w:r>
      <w:r w:rsidRPr="00A94018">
        <w:rPr>
          <w:rFonts w:asciiTheme="minorHAnsi" w:hAnsiTheme="minorHAnsi"/>
          <w:szCs w:val="22"/>
        </w:rPr>
        <w:t>ych</w:t>
      </w:r>
      <w:r w:rsidR="009927A2" w:rsidRPr="00A94018">
        <w:rPr>
          <w:rFonts w:asciiTheme="minorHAnsi" w:hAnsiTheme="minorHAnsi"/>
          <w:szCs w:val="22"/>
        </w:rPr>
        <w:t>,</w:t>
      </w:r>
    </w:p>
    <w:p w:rsidR="009927A2" w:rsidRDefault="009927A2" w:rsidP="00CE1E62">
      <w:pPr>
        <w:pStyle w:val="jablonna"/>
        <w:numPr>
          <w:ilvl w:val="0"/>
          <w:numId w:val="8"/>
        </w:numPr>
        <w:shd w:val="clear" w:color="auto" w:fill="FFFFFF" w:themeFill="background1"/>
        <w:rPr>
          <w:rFonts w:asciiTheme="minorHAnsi" w:hAnsiTheme="minorHAnsi"/>
          <w:szCs w:val="22"/>
        </w:rPr>
      </w:pPr>
      <w:r w:rsidRPr="00A94018">
        <w:rPr>
          <w:rFonts w:asciiTheme="minorHAnsi" w:hAnsiTheme="minorHAnsi"/>
          <w:szCs w:val="22"/>
        </w:rPr>
        <w:t xml:space="preserve">monitoringu realizacji </w:t>
      </w:r>
      <w:r w:rsidR="0083308E" w:rsidRPr="00A94018">
        <w:rPr>
          <w:rFonts w:asciiTheme="minorHAnsi" w:hAnsiTheme="minorHAnsi"/>
          <w:szCs w:val="22"/>
        </w:rPr>
        <w:t>P</w:t>
      </w:r>
      <w:r w:rsidRPr="00A94018">
        <w:rPr>
          <w:rFonts w:asciiTheme="minorHAnsi" w:hAnsiTheme="minorHAnsi"/>
          <w:szCs w:val="22"/>
        </w:rPr>
        <w:t>rogramu usuwania wyrobów zawierających azbest i unieszkodliwiania odp</w:t>
      </w:r>
      <w:r w:rsidR="00C95D5F" w:rsidRPr="00A94018">
        <w:rPr>
          <w:rFonts w:asciiTheme="minorHAnsi" w:hAnsiTheme="minorHAnsi"/>
          <w:szCs w:val="22"/>
        </w:rPr>
        <w:t>adów azbestowych.</w:t>
      </w:r>
    </w:p>
    <w:p w:rsidR="008E6A3E" w:rsidRPr="00A94018" w:rsidRDefault="008E6A3E" w:rsidP="00CE1E62">
      <w:pPr>
        <w:pStyle w:val="jablonna"/>
        <w:shd w:val="clear" w:color="auto" w:fill="FFFFFF" w:themeFill="background1"/>
        <w:rPr>
          <w:rFonts w:asciiTheme="minorHAnsi" w:hAnsiTheme="minorHAnsi"/>
          <w:szCs w:val="22"/>
        </w:rPr>
      </w:pPr>
    </w:p>
    <w:p w:rsidR="00342EB6" w:rsidRPr="00A94018" w:rsidRDefault="00342EB6" w:rsidP="00CE1E62">
      <w:pPr>
        <w:pStyle w:val="azbest2"/>
        <w:shd w:val="clear" w:color="auto" w:fill="FFFFFF" w:themeFill="background1"/>
        <w:rPr>
          <w:rStyle w:val="Nagwek3Znak"/>
          <w:i/>
          <w:szCs w:val="22"/>
        </w:rPr>
      </w:pPr>
      <w:bookmarkStart w:id="54" w:name="_Toc336810214"/>
      <w:bookmarkStart w:id="55" w:name="_Toc432407522"/>
      <w:r w:rsidRPr="00A94018">
        <w:rPr>
          <w:rStyle w:val="Nagwek3Znak"/>
          <w:b/>
          <w:sz w:val="24"/>
        </w:rPr>
        <w:t>6.</w:t>
      </w:r>
      <w:r w:rsidR="002E20F3" w:rsidRPr="00A94018">
        <w:rPr>
          <w:rStyle w:val="Nagwek3Znak"/>
          <w:b/>
          <w:sz w:val="24"/>
        </w:rPr>
        <w:t>4</w:t>
      </w:r>
      <w:r w:rsidRPr="00A94018">
        <w:rPr>
          <w:rStyle w:val="Nagwek3Znak"/>
          <w:b/>
          <w:sz w:val="24"/>
        </w:rPr>
        <w:t>.</w:t>
      </w:r>
      <w:r w:rsidRPr="00A94018">
        <w:rPr>
          <w:rStyle w:val="Nagwek3Znak"/>
          <w:szCs w:val="22"/>
        </w:rPr>
        <w:t xml:space="preserve"> </w:t>
      </w:r>
      <w:r w:rsidRPr="00A94018">
        <w:t>Zasady postępowania z wyrobami zawierającymi azbest</w:t>
      </w:r>
      <w:bookmarkEnd w:id="54"/>
      <w:bookmarkEnd w:id="55"/>
      <w:r w:rsidRPr="00A94018">
        <w:t xml:space="preserve"> </w:t>
      </w:r>
    </w:p>
    <w:p w:rsidR="00342EB6" w:rsidRPr="00A94018" w:rsidRDefault="00342EB6" w:rsidP="00CE1E62">
      <w:pPr>
        <w:pStyle w:val="aaaaanita"/>
        <w:shd w:val="clear" w:color="auto" w:fill="FFFFFF" w:themeFill="background1"/>
      </w:pPr>
    </w:p>
    <w:p w:rsidR="00342EB6" w:rsidRPr="00A94018" w:rsidRDefault="00342EB6" w:rsidP="00CE1E62">
      <w:pPr>
        <w:pStyle w:val="aaaaanita"/>
        <w:shd w:val="clear" w:color="auto" w:fill="FFFFFF" w:themeFill="background1"/>
        <w:rPr>
          <w:rFonts w:asciiTheme="minorHAnsi" w:hAnsiTheme="minorHAnsi"/>
        </w:rPr>
      </w:pPr>
      <w:r w:rsidRPr="00A94018">
        <w:rPr>
          <w:rFonts w:asciiTheme="minorHAnsi" w:hAnsiTheme="minorHAnsi"/>
        </w:rPr>
        <w:t xml:space="preserve">Przepisy określające zasady bezpiecznego postępowania z wyrobami i odpadami zawierającymi azbest narzuciły szereg obowiązków, zarówno na właścicieli obiektów i urządzeń, gdzie został użyty azbest, jak i na prowadzących wszelkiego rodzaju prace związane z usuwaniem bądź transportem czy umieszczeniem na składowisku wyrobów i odpadów zawierających azbest. </w:t>
      </w:r>
    </w:p>
    <w:p w:rsidR="00342EB6" w:rsidRPr="00A94018" w:rsidRDefault="00342EB6" w:rsidP="00CE1E62">
      <w:pPr>
        <w:pStyle w:val="aaaaanita"/>
        <w:shd w:val="clear" w:color="auto" w:fill="FFFFFF" w:themeFill="background1"/>
        <w:rPr>
          <w:rFonts w:asciiTheme="minorHAnsi" w:hAnsiTheme="minorHAnsi"/>
        </w:rPr>
      </w:pPr>
    </w:p>
    <w:p w:rsidR="008E6A3E" w:rsidRDefault="008E6A3E" w:rsidP="00CE1E62">
      <w:pPr>
        <w:shd w:val="clear" w:color="auto" w:fill="FFFFFF" w:themeFill="background1"/>
        <w:rPr>
          <w:rFonts w:asciiTheme="minorHAnsi" w:hAnsiTheme="minorHAnsi"/>
          <w:sz w:val="22"/>
          <w:szCs w:val="22"/>
          <w:lang w:eastAsia="ar-SA"/>
        </w:rPr>
      </w:pPr>
      <w:r>
        <w:rPr>
          <w:rFonts w:asciiTheme="minorHAnsi" w:hAnsiTheme="minorHAnsi"/>
        </w:rPr>
        <w:br w:type="page"/>
      </w:r>
    </w:p>
    <w:p w:rsidR="00DC4C9F" w:rsidRPr="00A94018" w:rsidRDefault="00DC4C9F" w:rsidP="00CE1E62">
      <w:pPr>
        <w:pStyle w:val="aaaaanita"/>
        <w:shd w:val="clear" w:color="auto" w:fill="FFFFFF" w:themeFill="background1"/>
        <w:rPr>
          <w:rFonts w:asciiTheme="minorHAnsi" w:hAnsiTheme="minorHAnsi"/>
        </w:rPr>
      </w:pPr>
      <w:r w:rsidRPr="00A94018">
        <w:rPr>
          <w:rFonts w:asciiTheme="minorHAnsi" w:hAnsiTheme="minorHAnsi"/>
        </w:rPr>
        <w:lastRenderedPageBreak/>
        <w:t>Według stanu prawnego na dzień 25 maja 2015 r. w zakresie usuwania wyrobów zawierających azbest obowiązują następujące akty prawne:</w:t>
      </w:r>
    </w:p>
    <w:p w:rsidR="00DC4C9F" w:rsidRPr="00A94018" w:rsidRDefault="00DC4C9F" w:rsidP="00CE1E62">
      <w:pPr>
        <w:pStyle w:val="aaaaanita"/>
        <w:shd w:val="clear" w:color="auto" w:fill="FFFFFF" w:themeFill="background1"/>
        <w:rPr>
          <w:rFonts w:asciiTheme="minorHAnsi" w:hAnsiTheme="minorHAnsi"/>
        </w:rPr>
      </w:pPr>
    </w:p>
    <w:p w:rsidR="00DC4C9F" w:rsidRPr="00A94018" w:rsidRDefault="00DC4C9F" w:rsidP="00CE1E62">
      <w:pPr>
        <w:pStyle w:val="aaaaanita"/>
        <w:numPr>
          <w:ilvl w:val="0"/>
          <w:numId w:val="45"/>
        </w:numPr>
        <w:shd w:val="clear" w:color="auto" w:fill="FFFFFF" w:themeFill="background1"/>
        <w:rPr>
          <w:rFonts w:asciiTheme="minorHAnsi" w:hAnsiTheme="minorHAnsi"/>
        </w:rPr>
      </w:pPr>
      <w:r w:rsidRPr="00A94018">
        <w:rPr>
          <w:rFonts w:asciiTheme="minorHAnsi" w:hAnsiTheme="minorHAnsi"/>
        </w:rPr>
        <w:t>Rozporządzenie Ministra Gospodarki z dnia 13 grudnia 2010 r. w sprawie wymagań w zakresie wykorzystywania wyrobów zawierających azbest oraz wykorzystywania i oczyszczania instalacji lub urządzeń, w których były lub są wykorzystywane wyroby zawierające azbest – Dz. U. z 2011 r. Nr 8 poz. 31</w:t>
      </w:r>
    </w:p>
    <w:p w:rsidR="00DC4C9F" w:rsidRPr="00A94018" w:rsidRDefault="00DC4C9F" w:rsidP="00CE1E62">
      <w:pPr>
        <w:pStyle w:val="aaaaanita"/>
        <w:numPr>
          <w:ilvl w:val="0"/>
          <w:numId w:val="45"/>
        </w:numPr>
        <w:shd w:val="clear" w:color="auto" w:fill="FFFFFF" w:themeFill="background1"/>
        <w:rPr>
          <w:rFonts w:asciiTheme="minorHAnsi" w:hAnsiTheme="minorHAnsi"/>
        </w:rPr>
      </w:pPr>
      <w:r w:rsidRPr="00A94018">
        <w:rPr>
          <w:rFonts w:asciiTheme="minorHAnsi" w:hAnsiTheme="minorHAnsi"/>
        </w:rPr>
        <w:t>Rozporządzenie Ministra Gospodarki z dnia 5 sierpnia 2010 r. zmieniające rozporządzenie w sprawie sposobów i warunków bezpiecznego użytkowania i usuwania wyrobów zawierających azbest – Dz. U. z 2010 r. Nr 162 poz. 1089</w:t>
      </w:r>
    </w:p>
    <w:p w:rsidR="00DC4C9F" w:rsidRPr="00A94018" w:rsidRDefault="00DC4C9F" w:rsidP="00CE1E62">
      <w:pPr>
        <w:pStyle w:val="aaaaanita"/>
        <w:numPr>
          <w:ilvl w:val="0"/>
          <w:numId w:val="45"/>
        </w:numPr>
        <w:shd w:val="clear" w:color="auto" w:fill="FFFFFF" w:themeFill="background1"/>
        <w:rPr>
          <w:rFonts w:asciiTheme="minorHAnsi" w:hAnsiTheme="minorHAnsi"/>
        </w:rPr>
      </w:pPr>
      <w:r w:rsidRPr="00A94018">
        <w:rPr>
          <w:rFonts w:asciiTheme="minorHAnsi" w:hAnsiTheme="minorHAnsi"/>
        </w:rPr>
        <w:t>Rozporządzenie Ministra Gospodarki, Pracy i Polityki Społecznej z dnia 2 kwietnia 2004 r. w sprawie sposobów i warunków bezpiecznego użytkowania i usuwania wyrobów zawierających azbest – Dz. U. z 2004 r. Nr 71 poz. 649, ze zm.</w:t>
      </w:r>
    </w:p>
    <w:p w:rsidR="00DC4C9F" w:rsidRPr="00A94018" w:rsidRDefault="00DC4C9F" w:rsidP="00CE1E62">
      <w:pPr>
        <w:pStyle w:val="aaaaanita"/>
        <w:numPr>
          <w:ilvl w:val="0"/>
          <w:numId w:val="45"/>
        </w:numPr>
        <w:shd w:val="clear" w:color="auto" w:fill="FFFFFF" w:themeFill="background1"/>
        <w:rPr>
          <w:rFonts w:asciiTheme="minorHAnsi" w:hAnsiTheme="minorHAnsi"/>
        </w:rPr>
      </w:pPr>
      <w:r w:rsidRPr="00A94018">
        <w:rPr>
          <w:rFonts w:asciiTheme="minorHAnsi" w:hAnsiTheme="minorHAnsi"/>
        </w:rPr>
        <w:t>Rozporządzenie Ministra Gospodarki i Pracy z dnia 14 października 2005 r. w sprawie zasad bezpieczeństwa i higieny pracy przy zabezpieczaniu i usuwaniu wyrobów zawierających azbest oraz programu szkolenia w zakresie bezpiecznego użytkowania takich wyrobów – Dz. U. z 2005 r. Nr 216 poz. 1824</w:t>
      </w:r>
    </w:p>
    <w:p w:rsidR="00DC4C9F" w:rsidRPr="00A94018" w:rsidRDefault="00DC4C9F" w:rsidP="00CE1E62">
      <w:pPr>
        <w:pStyle w:val="aaaaanita"/>
        <w:numPr>
          <w:ilvl w:val="0"/>
          <w:numId w:val="45"/>
        </w:numPr>
        <w:shd w:val="clear" w:color="auto" w:fill="FFFFFF" w:themeFill="background1"/>
        <w:rPr>
          <w:rFonts w:asciiTheme="minorHAnsi" w:hAnsiTheme="minorHAnsi"/>
        </w:rPr>
      </w:pPr>
      <w:r w:rsidRPr="00A94018">
        <w:rPr>
          <w:rFonts w:asciiTheme="minorHAnsi" w:hAnsiTheme="minorHAnsi"/>
        </w:rPr>
        <w:t>Ustawa z dnia 19 czerwca 1997 r. o zakazie stosowania wyrobów zawierających azbest – Dz. U. z 2004 r. Nr 3 poz. 20, ze zm.</w:t>
      </w:r>
    </w:p>
    <w:p w:rsidR="00DC4C9F" w:rsidRPr="00A94018" w:rsidRDefault="00DC4C9F" w:rsidP="00CE1E62">
      <w:pPr>
        <w:pStyle w:val="aaaaanita"/>
        <w:shd w:val="clear" w:color="auto" w:fill="FFFFFF" w:themeFill="background1"/>
        <w:rPr>
          <w:rFonts w:asciiTheme="minorHAnsi" w:hAnsiTheme="minorHAnsi"/>
        </w:rPr>
      </w:pPr>
    </w:p>
    <w:p w:rsidR="006A1D77" w:rsidRPr="00A94018" w:rsidRDefault="006A1D77" w:rsidP="00CE1E62">
      <w:pPr>
        <w:pStyle w:val="aaaaanita"/>
        <w:shd w:val="clear" w:color="auto" w:fill="FFFFFF" w:themeFill="background1"/>
        <w:rPr>
          <w:rFonts w:asciiTheme="minorHAnsi" w:hAnsiTheme="minorHAnsi"/>
        </w:rPr>
      </w:pPr>
      <w:r w:rsidRPr="00A94018">
        <w:rPr>
          <w:rFonts w:asciiTheme="minorHAnsi" w:hAnsiTheme="minorHAnsi"/>
        </w:rPr>
        <w:t>P</w:t>
      </w:r>
      <w:r w:rsidR="00342EB6" w:rsidRPr="00A94018">
        <w:rPr>
          <w:rFonts w:asciiTheme="minorHAnsi" w:hAnsiTheme="minorHAnsi"/>
        </w:rPr>
        <w:t>roblematyka bezpiecznego postępowania z wyrobami i odpadami zawierającymi azbest została uszeregowana w bloku tematycznym obejmującym łącznie 6 procedur</w:t>
      </w:r>
      <w:r w:rsidR="00BD41F0" w:rsidRPr="00A94018">
        <w:rPr>
          <w:rFonts w:asciiTheme="minorHAnsi" w:hAnsiTheme="minorHAnsi"/>
        </w:rPr>
        <w:t>, opublikowanych w </w:t>
      </w:r>
      <w:r w:rsidRPr="00A94018">
        <w:rPr>
          <w:rFonts w:asciiTheme="minorHAnsi" w:hAnsiTheme="minorHAnsi"/>
        </w:rPr>
        <w:t>"</w:t>
      </w:r>
      <w:r w:rsidR="00BD41F0" w:rsidRPr="00A94018">
        <w:rPr>
          <w:rFonts w:asciiTheme="minorHAnsi" w:hAnsiTheme="minorHAnsi"/>
        </w:rPr>
        <w:t xml:space="preserve">Poradniku dla użytkowników wyrobów azbestowych" (Ministerstwo Gospodarki, 2008 r.). </w:t>
      </w:r>
    </w:p>
    <w:p w:rsidR="006A1D77" w:rsidRPr="00A94018" w:rsidRDefault="006A1D77" w:rsidP="00CE1E62">
      <w:pPr>
        <w:pStyle w:val="aaaaanita"/>
        <w:shd w:val="clear" w:color="auto" w:fill="FFFFFF" w:themeFill="background1"/>
        <w:rPr>
          <w:rFonts w:asciiTheme="minorHAnsi" w:hAnsiTheme="minorHAnsi"/>
        </w:rPr>
      </w:pPr>
    </w:p>
    <w:p w:rsidR="006A1D77" w:rsidRPr="00A94018" w:rsidRDefault="006A1D77" w:rsidP="00CE1E62">
      <w:pPr>
        <w:pStyle w:val="aaaaanita"/>
        <w:shd w:val="clear" w:color="auto" w:fill="FFFFFF" w:themeFill="background1"/>
        <w:rPr>
          <w:rStyle w:val="Pogrubienie"/>
          <w:rFonts w:asciiTheme="minorHAnsi" w:hAnsiTheme="minorHAnsi"/>
        </w:rPr>
      </w:pPr>
      <w:r w:rsidRPr="00A94018">
        <w:rPr>
          <w:rStyle w:val="Pogrubienie"/>
          <w:rFonts w:asciiTheme="minorHAnsi" w:hAnsiTheme="minorHAnsi"/>
        </w:rPr>
        <w:t>Grupa I. Procedury obowiązujące właścicieli i zarządzających obiektami, instalacjami lub urządzeniami zawierającymi azbest lub wyroby zawierające azbest.</w:t>
      </w:r>
    </w:p>
    <w:p w:rsidR="006A1D77" w:rsidRPr="00A94018" w:rsidRDefault="006A1D77" w:rsidP="00CE1E62">
      <w:pPr>
        <w:pStyle w:val="aaaaanita"/>
        <w:shd w:val="clear" w:color="auto" w:fill="FFFFFF" w:themeFill="background1"/>
        <w:rPr>
          <w:rFonts w:asciiTheme="minorHAnsi" w:hAnsiTheme="minorHAnsi"/>
        </w:rPr>
      </w:pPr>
    </w:p>
    <w:p w:rsidR="006A1D77" w:rsidRPr="00A94018" w:rsidRDefault="006A1D77" w:rsidP="00CE1E62">
      <w:pPr>
        <w:pStyle w:val="aaaaanita"/>
        <w:shd w:val="clear" w:color="auto" w:fill="FFFFFF" w:themeFill="background1"/>
        <w:rPr>
          <w:rFonts w:asciiTheme="minorHAnsi" w:hAnsiTheme="minorHAnsi"/>
        </w:rPr>
      </w:pPr>
      <w:r w:rsidRPr="00A94018">
        <w:rPr>
          <w:rFonts w:asciiTheme="minorHAnsi" w:hAnsiTheme="minorHAnsi"/>
        </w:rPr>
        <w:t xml:space="preserve">Zakres procedury obejmuje przedstawienie zakresu obowiązków i zasad postępowania właścicieli </w:t>
      </w:r>
      <w:r w:rsidRPr="00A94018">
        <w:rPr>
          <w:rFonts w:asciiTheme="minorHAnsi" w:hAnsiTheme="minorHAnsi"/>
        </w:rPr>
        <w:br/>
        <w:t>i zarządców budynków, budowli, instalacji lub urządzeń oraz terenów</w:t>
      </w:r>
      <w:r w:rsidR="007008AE" w:rsidRPr="00A94018">
        <w:rPr>
          <w:rFonts w:asciiTheme="minorHAnsi" w:hAnsiTheme="minorHAnsi"/>
        </w:rPr>
        <w:t>,</w:t>
      </w:r>
      <w:r w:rsidRPr="00A94018">
        <w:rPr>
          <w:rFonts w:asciiTheme="minorHAnsi" w:hAnsiTheme="minorHAnsi"/>
        </w:rPr>
        <w:t xml:space="preserve"> gdzie znajduje się azbest lub wyroby zawierające azbest. Procedura dotyczy bezpiecznego ich użytkowania.</w:t>
      </w:r>
    </w:p>
    <w:p w:rsidR="006A1D77" w:rsidRPr="00A94018" w:rsidRDefault="006A1D77" w:rsidP="00CE1E62">
      <w:pPr>
        <w:pStyle w:val="aaaaanita"/>
        <w:shd w:val="clear" w:color="auto" w:fill="FFFFFF" w:themeFill="background1"/>
        <w:rPr>
          <w:rFonts w:asciiTheme="minorHAnsi" w:hAnsiTheme="minorHAnsi"/>
        </w:rPr>
      </w:pPr>
    </w:p>
    <w:p w:rsidR="006A1D77" w:rsidRPr="00A94018" w:rsidRDefault="006A1D77" w:rsidP="00CE1E62">
      <w:pPr>
        <w:pStyle w:val="aaaaanita"/>
        <w:shd w:val="clear" w:color="auto" w:fill="FFFFFF" w:themeFill="background1"/>
        <w:rPr>
          <w:rFonts w:asciiTheme="minorHAnsi" w:hAnsiTheme="minorHAnsi"/>
        </w:rPr>
      </w:pPr>
      <w:r w:rsidRPr="00A94018">
        <w:rPr>
          <w:rFonts w:asciiTheme="minorHAnsi" w:hAnsiTheme="minorHAnsi"/>
          <w:b/>
        </w:rPr>
        <w:t>Procedura 1.</w:t>
      </w:r>
      <w:r w:rsidRPr="00A94018">
        <w:rPr>
          <w:rFonts w:asciiTheme="minorHAnsi" w:hAnsiTheme="minorHAnsi"/>
        </w:rPr>
        <w:t xml:space="preserve"> Obowiązki i postępowanie właścicieli oraz zarządców, przy użytkowaniu obiektów i terenów z wyrobami zawierającymi azbest.</w:t>
      </w:r>
    </w:p>
    <w:p w:rsidR="006A1D77" w:rsidRPr="00A94018" w:rsidRDefault="006A1D77" w:rsidP="00CE1E62">
      <w:pPr>
        <w:pStyle w:val="aaaaanita"/>
        <w:shd w:val="clear" w:color="auto" w:fill="FFFFFF" w:themeFill="background1"/>
        <w:rPr>
          <w:rFonts w:asciiTheme="minorHAnsi" w:hAnsiTheme="minorHAnsi"/>
        </w:rPr>
      </w:pPr>
    </w:p>
    <w:p w:rsidR="006A1D77" w:rsidRPr="00A94018" w:rsidRDefault="006A1D77" w:rsidP="00CE1E62">
      <w:pPr>
        <w:pStyle w:val="aaaaanita"/>
        <w:shd w:val="clear" w:color="auto" w:fill="FFFFFF" w:themeFill="background1"/>
        <w:rPr>
          <w:rFonts w:asciiTheme="minorHAnsi" w:hAnsiTheme="minorHAnsi"/>
        </w:rPr>
      </w:pPr>
      <w:r w:rsidRPr="00A94018">
        <w:rPr>
          <w:rFonts w:asciiTheme="minorHAnsi" w:hAnsiTheme="minorHAnsi"/>
          <w:b/>
        </w:rPr>
        <w:t>Procedura 2.</w:t>
      </w:r>
      <w:r w:rsidRPr="00A94018">
        <w:rPr>
          <w:rFonts w:asciiTheme="minorHAnsi" w:hAnsiTheme="minorHAnsi"/>
        </w:rPr>
        <w:t xml:space="preserve"> Obowiązki i postępowanie właścicieli i zarządców, przy usuwaniu wyrobów zawierających azbest z obiektów lub terenów.</w:t>
      </w:r>
    </w:p>
    <w:p w:rsidR="006A1D77" w:rsidRPr="00A94018" w:rsidRDefault="006A1D77" w:rsidP="00CE1E62">
      <w:pPr>
        <w:pStyle w:val="aaaaanita"/>
        <w:shd w:val="clear" w:color="auto" w:fill="FFFFFF" w:themeFill="background1"/>
        <w:jc w:val="center"/>
        <w:rPr>
          <w:rFonts w:asciiTheme="minorHAnsi" w:hAnsiTheme="minorHAnsi"/>
        </w:rPr>
      </w:pPr>
    </w:p>
    <w:p w:rsidR="006A1D77" w:rsidRPr="00A94018" w:rsidRDefault="006A1D77" w:rsidP="00CE1E62">
      <w:pPr>
        <w:pStyle w:val="aanita"/>
        <w:shd w:val="clear" w:color="auto" w:fill="FFFFFF" w:themeFill="background1"/>
        <w:rPr>
          <w:rStyle w:val="Pogrubienie"/>
          <w:rFonts w:asciiTheme="minorHAnsi" w:hAnsiTheme="minorHAnsi"/>
        </w:rPr>
      </w:pPr>
      <w:r w:rsidRPr="00A94018">
        <w:rPr>
          <w:rStyle w:val="Pogrubienie"/>
          <w:rFonts w:asciiTheme="minorHAnsi" w:hAnsiTheme="minorHAnsi"/>
        </w:rPr>
        <w:t>Grupa II. Procedury obowiązujące wykonawców prac polegających na usuwaniu wyrobów zawierających azbest - wytwórców odpadów niebezpiecznych.</w:t>
      </w:r>
    </w:p>
    <w:p w:rsidR="006A1D77" w:rsidRPr="00A94018" w:rsidRDefault="006A1D77" w:rsidP="00CE1E62">
      <w:pPr>
        <w:pStyle w:val="aanita"/>
        <w:shd w:val="clear" w:color="auto" w:fill="FFFFFF" w:themeFill="background1"/>
        <w:rPr>
          <w:rFonts w:asciiTheme="minorHAnsi" w:hAnsiTheme="minorHAnsi"/>
        </w:rPr>
      </w:pPr>
    </w:p>
    <w:p w:rsidR="006A1D77" w:rsidRPr="00A94018" w:rsidRDefault="006A1D77" w:rsidP="00CE1E62">
      <w:pPr>
        <w:pStyle w:val="aanita"/>
        <w:shd w:val="clear" w:color="auto" w:fill="FFFFFF" w:themeFill="background1"/>
        <w:rPr>
          <w:rFonts w:asciiTheme="minorHAnsi" w:hAnsiTheme="minorHAnsi"/>
        </w:rPr>
      </w:pPr>
      <w:r w:rsidRPr="00A94018">
        <w:rPr>
          <w:rFonts w:asciiTheme="minorHAnsi" w:hAnsiTheme="minorHAnsi"/>
        </w:rPr>
        <w:t>Zakres obowiązków obejmuje okres od podjęcia decyzji o zabezpieczeniu lub usuwaniu wyrobów zawierających azbest, do zakończenia tych robót i uzyskania stosownego oświadczenia wykonawcy prac. Obowiązki i postępowanie właścicieli i zarządców, przy usuwaniu wyrobów zawierających azbest z obiektów lub terenów.</w:t>
      </w:r>
    </w:p>
    <w:p w:rsidR="006A1D77" w:rsidRPr="00A94018" w:rsidRDefault="006A1D77" w:rsidP="00CE1E62">
      <w:pPr>
        <w:pStyle w:val="aanita"/>
        <w:shd w:val="clear" w:color="auto" w:fill="FFFFFF" w:themeFill="background1"/>
        <w:rPr>
          <w:rFonts w:asciiTheme="minorHAnsi" w:hAnsiTheme="minorHAnsi"/>
        </w:rPr>
      </w:pPr>
    </w:p>
    <w:p w:rsidR="006A1D77" w:rsidRPr="00A94018" w:rsidRDefault="006A1D77" w:rsidP="00CE1E62">
      <w:pPr>
        <w:pStyle w:val="aanita"/>
        <w:shd w:val="clear" w:color="auto" w:fill="FFFFFF" w:themeFill="background1"/>
        <w:rPr>
          <w:rFonts w:asciiTheme="minorHAnsi" w:hAnsiTheme="minorHAnsi"/>
        </w:rPr>
      </w:pPr>
      <w:r w:rsidRPr="00A94018">
        <w:rPr>
          <w:rFonts w:asciiTheme="minorHAnsi" w:hAnsiTheme="minorHAnsi"/>
          <w:b/>
        </w:rPr>
        <w:t>Procedura 3.</w:t>
      </w:r>
      <w:r w:rsidRPr="00A94018">
        <w:rPr>
          <w:rFonts w:asciiTheme="minorHAnsi" w:hAnsiTheme="minorHAnsi"/>
        </w:rPr>
        <w:t xml:space="preserve"> Postępowanie przy pracach przygotowawczych do usuwania wyrobów zawierających azbest.</w:t>
      </w:r>
    </w:p>
    <w:p w:rsidR="006A1D77" w:rsidRPr="00A94018" w:rsidRDefault="006A1D77" w:rsidP="00CE1E62">
      <w:pPr>
        <w:pStyle w:val="aanita"/>
        <w:shd w:val="clear" w:color="auto" w:fill="FFFFFF" w:themeFill="background1"/>
        <w:rPr>
          <w:rFonts w:asciiTheme="minorHAnsi" w:hAnsiTheme="minorHAnsi"/>
        </w:rPr>
      </w:pPr>
    </w:p>
    <w:p w:rsidR="006A1D77" w:rsidRPr="00A94018" w:rsidRDefault="006A1D77" w:rsidP="00CE1E62">
      <w:pPr>
        <w:pStyle w:val="aanita"/>
        <w:shd w:val="clear" w:color="auto" w:fill="FFFFFF" w:themeFill="background1"/>
        <w:rPr>
          <w:rFonts w:asciiTheme="minorHAnsi" w:hAnsiTheme="minorHAnsi"/>
        </w:rPr>
      </w:pPr>
      <w:r w:rsidRPr="00A94018">
        <w:rPr>
          <w:rFonts w:asciiTheme="minorHAnsi" w:hAnsiTheme="minorHAnsi"/>
          <w:b/>
        </w:rPr>
        <w:t>Procedura 4.</w:t>
      </w:r>
      <w:r w:rsidRPr="00A94018">
        <w:rPr>
          <w:rFonts w:asciiTheme="minorHAnsi" w:hAnsiTheme="minorHAnsi"/>
        </w:rPr>
        <w:t xml:space="preserve"> Prace polegające na usuwaniu wyrobów zawierających azbest, wytwarzaniu odpadów niebezpiecznych, wraz oczyszczeniem obiektu (terenu) instalacji.</w:t>
      </w:r>
    </w:p>
    <w:p w:rsidR="006A1D77" w:rsidRPr="00A94018" w:rsidRDefault="006A1D77" w:rsidP="00CE1E62">
      <w:pPr>
        <w:pStyle w:val="aanita"/>
        <w:shd w:val="clear" w:color="auto" w:fill="FFFFFF" w:themeFill="background1"/>
        <w:rPr>
          <w:rFonts w:asciiTheme="minorHAnsi" w:hAnsiTheme="minorHAnsi"/>
        </w:rPr>
      </w:pPr>
    </w:p>
    <w:p w:rsidR="006A1D77" w:rsidRPr="00A94018" w:rsidRDefault="006A1D77" w:rsidP="00CE1E62">
      <w:pPr>
        <w:pStyle w:val="aanita"/>
        <w:shd w:val="clear" w:color="auto" w:fill="FFFFFF" w:themeFill="background1"/>
        <w:rPr>
          <w:rStyle w:val="Pogrubienie"/>
          <w:rFonts w:asciiTheme="minorHAnsi" w:hAnsiTheme="minorHAnsi"/>
        </w:rPr>
      </w:pPr>
      <w:r w:rsidRPr="00A94018">
        <w:rPr>
          <w:rStyle w:val="Pogrubienie"/>
          <w:rFonts w:asciiTheme="minorHAnsi" w:hAnsiTheme="minorHAnsi"/>
        </w:rPr>
        <w:lastRenderedPageBreak/>
        <w:t>Grupa III. Procedura obowiązująca prowadzących działalność w zakresie transportu odpadów niebezpiecznych zawierających azbest.</w:t>
      </w:r>
    </w:p>
    <w:p w:rsidR="006A1D77" w:rsidRPr="00A94018" w:rsidRDefault="006A1D77" w:rsidP="00CE1E62">
      <w:pPr>
        <w:pStyle w:val="aanita"/>
        <w:shd w:val="clear" w:color="auto" w:fill="FFFFFF" w:themeFill="background1"/>
        <w:rPr>
          <w:rFonts w:asciiTheme="minorHAnsi" w:hAnsiTheme="minorHAnsi"/>
        </w:rPr>
      </w:pPr>
    </w:p>
    <w:p w:rsidR="006A1D77" w:rsidRPr="00A94018" w:rsidRDefault="006A1D77" w:rsidP="00CE1E62">
      <w:pPr>
        <w:pStyle w:val="aanita"/>
        <w:shd w:val="clear" w:color="auto" w:fill="FFFFFF" w:themeFill="background1"/>
        <w:rPr>
          <w:rFonts w:asciiTheme="minorHAnsi" w:hAnsiTheme="minorHAnsi"/>
        </w:rPr>
      </w:pPr>
      <w:r w:rsidRPr="00A94018">
        <w:rPr>
          <w:rFonts w:asciiTheme="minorHAnsi" w:hAnsiTheme="minorHAnsi"/>
          <w:b/>
        </w:rPr>
        <w:t>Procedura 5.</w:t>
      </w:r>
      <w:r w:rsidRPr="00A94018">
        <w:rPr>
          <w:rFonts w:asciiTheme="minorHAnsi" w:hAnsiTheme="minorHAnsi"/>
        </w:rPr>
        <w:t xml:space="preserve"> Przygotowanie i transport odpadów niebezpiecznych zawierających azbest.</w:t>
      </w:r>
    </w:p>
    <w:p w:rsidR="006A1D77" w:rsidRPr="00A94018" w:rsidRDefault="006A1D77" w:rsidP="00CE1E62">
      <w:pPr>
        <w:pStyle w:val="aanita"/>
        <w:shd w:val="clear" w:color="auto" w:fill="FFFFFF" w:themeFill="background1"/>
        <w:rPr>
          <w:rFonts w:asciiTheme="minorHAnsi" w:hAnsiTheme="minorHAnsi"/>
        </w:rPr>
      </w:pPr>
    </w:p>
    <w:p w:rsidR="006A1D77" w:rsidRPr="00A94018" w:rsidRDefault="006A1D77" w:rsidP="00CE1E62">
      <w:pPr>
        <w:pStyle w:val="aanita"/>
        <w:shd w:val="clear" w:color="auto" w:fill="FFFFFF" w:themeFill="background1"/>
        <w:rPr>
          <w:rFonts w:asciiTheme="minorHAnsi" w:hAnsiTheme="minorHAnsi"/>
          <w:b/>
        </w:rPr>
      </w:pPr>
      <w:r w:rsidRPr="00A94018">
        <w:rPr>
          <w:rFonts w:asciiTheme="minorHAnsi" w:hAnsiTheme="minorHAnsi"/>
          <w:b/>
        </w:rPr>
        <w:t>Grupa IV. Procedura obowiązująca zarządzających składowiskami odpadów niebezpiecznych zawierających azbest</w:t>
      </w:r>
    </w:p>
    <w:p w:rsidR="006A1D77" w:rsidRPr="00A94018" w:rsidRDefault="006A1D77" w:rsidP="00CE1E62">
      <w:pPr>
        <w:pStyle w:val="aanita"/>
        <w:shd w:val="clear" w:color="auto" w:fill="FFFFFF" w:themeFill="background1"/>
        <w:rPr>
          <w:rFonts w:asciiTheme="minorHAnsi" w:hAnsiTheme="minorHAnsi"/>
        </w:rPr>
      </w:pPr>
    </w:p>
    <w:p w:rsidR="006A1D77" w:rsidRPr="00A94018" w:rsidRDefault="006A1D77" w:rsidP="00CE1E62">
      <w:pPr>
        <w:pStyle w:val="aanita"/>
        <w:shd w:val="clear" w:color="auto" w:fill="FFFFFF" w:themeFill="background1"/>
        <w:rPr>
          <w:rFonts w:asciiTheme="minorHAnsi" w:hAnsiTheme="minorHAnsi"/>
        </w:rPr>
      </w:pPr>
      <w:r w:rsidRPr="00A94018">
        <w:rPr>
          <w:rFonts w:asciiTheme="minorHAnsi" w:hAnsiTheme="minorHAnsi"/>
          <w:b/>
        </w:rPr>
        <w:t>Procedura 6.</w:t>
      </w:r>
      <w:r w:rsidRPr="00A94018">
        <w:rPr>
          <w:rFonts w:asciiTheme="minorHAnsi" w:hAnsiTheme="minorHAnsi"/>
        </w:rPr>
        <w:t xml:space="preserve"> Składowanie odpadów na składowiskach lub wydzielonych kwaterach przeznaczonych do wyłącznego składowania odpadów zawierających azbest.</w:t>
      </w:r>
    </w:p>
    <w:p w:rsidR="006A1D77" w:rsidRPr="00A94018" w:rsidRDefault="006A1D77" w:rsidP="00CE1E62">
      <w:pPr>
        <w:pStyle w:val="aaaaanita"/>
        <w:shd w:val="clear" w:color="auto" w:fill="FFFFFF" w:themeFill="background1"/>
        <w:rPr>
          <w:rFonts w:asciiTheme="minorHAnsi" w:hAnsiTheme="minorHAnsi"/>
        </w:rPr>
      </w:pPr>
    </w:p>
    <w:p w:rsidR="006A1D77" w:rsidRPr="00A94018" w:rsidRDefault="006A1D77" w:rsidP="00CE1E62">
      <w:pPr>
        <w:pStyle w:val="aaaaanita"/>
        <w:shd w:val="clear" w:color="auto" w:fill="FFFFFF" w:themeFill="background1"/>
        <w:rPr>
          <w:rFonts w:asciiTheme="minorHAnsi" w:hAnsiTheme="minorHAnsi"/>
        </w:rPr>
      </w:pPr>
      <w:r w:rsidRPr="00A94018">
        <w:rPr>
          <w:rFonts w:asciiTheme="minorHAnsi" w:hAnsiTheme="minorHAnsi"/>
        </w:rPr>
        <w:t>Zakres procedury obejmuje działania począwszy od przyjęcia partii odpadów niebezpiecznych zawierających azbest na składowisko, poprzez dalsze czynności, aż do sporządzenia rocznego zbiorczego zestawienia danych o rodzaju i ilości przyjętych odpadów.</w:t>
      </w:r>
    </w:p>
    <w:p w:rsidR="006A1D77" w:rsidRPr="00A94018" w:rsidRDefault="006A1D77" w:rsidP="00CE1E62">
      <w:pPr>
        <w:pStyle w:val="aaaaanita"/>
        <w:shd w:val="clear" w:color="auto" w:fill="FFFFFF" w:themeFill="background1"/>
        <w:rPr>
          <w:rFonts w:asciiTheme="minorHAnsi" w:hAnsiTheme="minorHAnsi"/>
        </w:rPr>
      </w:pPr>
    </w:p>
    <w:p w:rsidR="00342EB6" w:rsidRPr="00A94018" w:rsidRDefault="00BD41F0" w:rsidP="00CE1E62">
      <w:pPr>
        <w:pStyle w:val="aaaaanita"/>
        <w:shd w:val="clear" w:color="auto" w:fill="FFFFFF" w:themeFill="background1"/>
        <w:rPr>
          <w:rFonts w:asciiTheme="minorHAnsi" w:hAnsiTheme="minorHAnsi"/>
        </w:rPr>
      </w:pPr>
      <w:r w:rsidRPr="00A94018">
        <w:rPr>
          <w:rFonts w:asciiTheme="minorHAnsi" w:hAnsiTheme="minorHAnsi"/>
        </w:rPr>
        <w:t xml:space="preserve">Z punktu widzenia </w:t>
      </w:r>
      <w:r w:rsidR="00905AA8" w:rsidRPr="00A94018">
        <w:rPr>
          <w:rFonts w:asciiTheme="minorHAnsi" w:hAnsiTheme="minorHAnsi"/>
        </w:rPr>
        <w:t xml:space="preserve">powiatu </w:t>
      </w:r>
      <w:r w:rsidRPr="00A94018">
        <w:rPr>
          <w:rFonts w:asciiTheme="minorHAnsi" w:hAnsiTheme="minorHAnsi"/>
        </w:rPr>
        <w:t>i gmin najważniejsze są dwie procedury, przedstawione poniżej.</w:t>
      </w:r>
    </w:p>
    <w:p w:rsidR="00342EB6" w:rsidRPr="00A94018" w:rsidRDefault="00342EB6" w:rsidP="00CE1E62">
      <w:pPr>
        <w:pStyle w:val="aaaaanita"/>
        <w:shd w:val="clear" w:color="auto" w:fill="FFFFFF" w:themeFill="background1"/>
        <w:rPr>
          <w:rFonts w:asciiTheme="minorHAnsi" w:hAnsiTheme="minorHAnsi"/>
        </w:rPr>
      </w:pPr>
    </w:p>
    <w:p w:rsidR="00342EB6" w:rsidRPr="00A94018" w:rsidRDefault="00342EB6" w:rsidP="00CE1E62">
      <w:pPr>
        <w:pStyle w:val="aaaaanita"/>
        <w:shd w:val="clear" w:color="auto" w:fill="FFFFFF" w:themeFill="background1"/>
        <w:rPr>
          <w:rStyle w:val="Pogrubienie"/>
          <w:rFonts w:asciiTheme="minorHAnsi" w:hAnsiTheme="minorHAnsi"/>
        </w:rPr>
      </w:pPr>
      <w:r w:rsidRPr="00A94018">
        <w:rPr>
          <w:rStyle w:val="Pogrubienie"/>
          <w:rFonts w:asciiTheme="minorHAnsi" w:hAnsiTheme="minorHAnsi"/>
        </w:rPr>
        <w:t>Grupa I. Procedury obowiązujące właścicieli i zarządzających obiektami, instalacjami lub urządzeniami zawierającymi azbest lub wyroby zawierające azbest.</w:t>
      </w:r>
    </w:p>
    <w:p w:rsidR="00342EB6" w:rsidRPr="00A94018" w:rsidRDefault="00342EB6" w:rsidP="00CE1E62">
      <w:pPr>
        <w:pStyle w:val="aaaaanita"/>
        <w:shd w:val="clear" w:color="auto" w:fill="FFFFFF" w:themeFill="background1"/>
        <w:rPr>
          <w:rFonts w:asciiTheme="minorHAnsi" w:hAnsiTheme="minorHAnsi"/>
        </w:rPr>
      </w:pPr>
    </w:p>
    <w:p w:rsidR="00342EB6" w:rsidRPr="00A94018" w:rsidRDefault="00342EB6" w:rsidP="00CE1E62">
      <w:pPr>
        <w:pStyle w:val="aaaaanita"/>
        <w:shd w:val="clear" w:color="auto" w:fill="FFFFFF" w:themeFill="background1"/>
        <w:rPr>
          <w:rFonts w:asciiTheme="minorHAnsi" w:hAnsiTheme="minorHAnsi"/>
        </w:rPr>
      </w:pPr>
      <w:r w:rsidRPr="00A94018">
        <w:rPr>
          <w:rFonts w:asciiTheme="minorHAnsi" w:hAnsiTheme="minorHAnsi"/>
        </w:rPr>
        <w:t xml:space="preserve">Zakres procedury obejmuje przedstawienie zakresu obowiązków i zasad postępowania właścicieli </w:t>
      </w:r>
      <w:r w:rsidRPr="00A94018">
        <w:rPr>
          <w:rFonts w:asciiTheme="minorHAnsi" w:hAnsiTheme="minorHAnsi"/>
        </w:rPr>
        <w:br/>
        <w:t>i zarządców budynków, budowli, instalacji lub urządzeń oraz terenów gdzie znajduje się azbest lub wyroby zawierające azbest. Procedura dotyczy bezpiecznego ich użytkowania.</w:t>
      </w:r>
    </w:p>
    <w:p w:rsidR="00342EB6" w:rsidRPr="00A94018" w:rsidRDefault="00342EB6" w:rsidP="00CE1E62">
      <w:pPr>
        <w:pStyle w:val="aaaaanita"/>
        <w:shd w:val="clear" w:color="auto" w:fill="FFFFFF" w:themeFill="background1"/>
        <w:rPr>
          <w:rFonts w:asciiTheme="minorHAnsi" w:hAnsiTheme="minorHAnsi"/>
        </w:rPr>
      </w:pPr>
    </w:p>
    <w:p w:rsidR="002E20F3" w:rsidRPr="00A94018" w:rsidRDefault="002E20F3" w:rsidP="00CE1E62">
      <w:pPr>
        <w:shd w:val="clear" w:color="auto" w:fill="FFFFFF" w:themeFill="background1"/>
        <w:rPr>
          <w:rFonts w:asciiTheme="minorHAnsi" w:hAnsiTheme="minorHAnsi"/>
          <w:b/>
          <w:sz w:val="22"/>
          <w:szCs w:val="22"/>
          <w:lang w:eastAsia="ar-SA"/>
        </w:rPr>
      </w:pPr>
      <w:r w:rsidRPr="00A94018">
        <w:rPr>
          <w:rFonts w:asciiTheme="minorHAnsi" w:hAnsiTheme="minorHAnsi"/>
          <w:b/>
        </w:rPr>
        <w:br w:type="page"/>
      </w:r>
    </w:p>
    <w:p w:rsidR="00342EB6" w:rsidRPr="00A94018" w:rsidRDefault="00342EB6" w:rsidP="00CE1E62">
      <w:pPr>
        <w:pStyle w:val="aaaaanita"/>
        <w:shd w:val="clear" w:color="auto" w:fill="FFFFFF" w:themeFill="background1"/>
        <w:rPr>
          <w:rFonts w:asciiTheme="minorHAnsi" w:hAnsiTheme="minorHAnsi"/>
        </w:rPr>
      </w:pPr>
      <w:r w:rsidRPr="00A94018">
        <w:rPr>
          <w:rFonts w:asciiTheme="minorHAnsi" w:hAnsiTheme="minorHAnsi"/>
          <w:b/>
        </w:rPr>
        <w:lastRenderedPageBreak/>
        <w:t>Procedura 1.</w:t>
      </w:r>
      <w:r w:rsidRPr="00A94018">
        <w:rPr>
          <w:rFonts w:asciiTheme="minorHAnsi" w:hAnsiTheme="minorHAnsi"/>
        </w:rPr>
        <w:t xml:space="preserve"> Obowiązki i postępowanie właścicieli oraz zarządców, przy użytkowaniu obiektów i terenów z wyrobami zawierającymi azbest.</w:t>
      </w:r>
    </w:p>
    <w:p w:rsidR="00342EB6" w:rsidRPr="00A94018" w:rsidRDefault="00342EB6" w:rsidP="00CE1E62">
      <w:pPr>
        <w:pStyle w:val="aaaaanita"/>
        <w:shd w:val="clear" w:color="auto" w:fill="FFFFFF" w:themeFill="background1"/>
        <w:rPr>
          <w:rFonts w:asciiTheme="minorHAnsi" w:hAnsiTheme="minorHAnsi"/>
        </w:rPr>
      </w:pPr>
    </w:p>
    <w:p w:rsidR="00342EB6" w:rsidRPr="004F36AD" w:rsidRDefault="00342EB6" w:rsidP="00CE1E62">
      <w:pPr>
        <w:pStyle w:val="aaaaanita"/>
        <w:shd w:val="clear" w:color="auto" w:fill="FFFFFF" w:themeFill="background1"/>
        <w:jc w:val="center"/>
        <w:rPr>
          <w:rFonts w:asciiTheme="minorHAnsi" w:hAnsiTheme="minorHAnsi"/>
          <w:sz w:val="20"/>
          <w:szCs w:val="20"/>
        </w:rPr>
      </w:pPr>
      <w:r w:rsidRPr="004F36AD">
        <w:rPr>
          <w:rFonts w:asciiTheme="minorHAnsi" w:hAnsiTheme="minorHAnsi"/>
          <w:noProof/>
          <w:sz w:val="20"/>
          <w:szCs w:val="20"/>
          <w:lang w:eastAsia="pl-PL"/>
        </w:rPr>
        <w:drawing>
          <wp:inline distT="0" distB="0" distL="0" distR="0">
            <wp:extent cx="5343525" cy="4352673"/>
            <wp:effectExtent l="19050" t="0" r="9525" b="0"/>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343525" cy="4352673"/>
                    </a:xfrm>
                    <a:prstGeom prst="rect">
                      <a:avLst/>
                    </a:prstGeom>
                    <a:noFill/>
                    <a:ln w="9525">
                      <a:noFill/>
                      <a:miter lim="800000"/>
                      <a:headEnd/>
                      <a:tailEnd/>
                    </a:ln>
                  </pic:spPr>
                </pic:pic>
              </a:graphicData>
            </a:graphic>
          </wp:inline>
        </w:drawing>
      </w:r>
    </w:p>
    <w:p w:rsidR="00E834A7" w:rsidRPr="004F36AD" w:rsidRDefault="00E834A7" w:rsidP="00CE1E62">
      <w:pPr>
        <w:pStyle w:val="aaaaanita"/>
        <w:shd w:val="clear" w:color="auto" w:fill="FFFFFF" w:themeFill="background1"/>
        <w:jc w:val="center"/>
        <w:rPr>
          <w:rStyle w:val="Uwydatnienie"/>
          <w:rFonts w:asciiTheme="minorHAnsi" w:hAnsiTheme="minorHAnsi"/>
          <w:sz w:val="20"/>
          <w:szCs w:val="20"/>
        </w:rPr>
      </w:pPr>
      <w:r w:rsidRPr="004F36AD">
        <w:rPr>
          <w:rStyle w:val="Uwydatnienie"/>
          <w:rFonts w:asciiTheme="minorHAnsi" w:hAnsiTheme="minorHAnsi"/>
          <w:sz w:val="20"/>
          <w:szCs w:val="20"/>
        </w:rPr>
        <w:t>Źródło: Oczyszczanie z azbestu województwa śląskiego, drogi i możliwości pozyskiwania dodatkowych środków finansowych</w:t>
      </w:r>
    </w:p>
    <w:p w:rsidR="00E834A7" w:rsidRPr="00A94018" w:rsidRDefault="00E834A7" w:rsidP="00CE1E62">
      <w:pPr>
        <w:pStyle w:val="aaaaanita"/>
        <w:shd w:val="clear" w:color="auto" w:fill="FFFFFF" w:themeFill="background1"/>
        <w:rPr>
          <w:rFonts w:asciiTheme="minorHAnsi" w:hAnsiTheme="minorHAnsi"/>
        </w:rPr>
      </w:pPr>
    </w:p>
    <w:p w:rsidR="00BD41F0" w:rsidRPr="00A94018" w:rsidRDefault="00BD41F0" w:rsidP="00CE1E62">
      <w:pPr>
        <w:shd w:val="clear" w:color="auto" w:fill="FFFFFF" w:themeFill="background1"/>
        <w:rPr>
          <w:rFonts w:asciiTheme="minorHAnsi" w:hAnsiTheme="minorHAnsi"/>
          <w:b/>
          <w:sz w:val="22"/>
          <w:szCs w:val="22"/>
          <w:lang w:eastAsia="ar-SA"/>
        </w:rPr>
      </w:pPr>
      <w:r w:rsidRPr="00A94018">
        <w:rPr>
          <w:rFonts w:asciiTheme="minorHAnsi" w:hAnsiTheme="minorHAnsi"/>
          <w:b/>
        </w:rPr>
        <w:br w:type="page"/>
      </w:r>
    </w:p>
    <w:p w:rsidR="00342EB6" w:rsidRPr="00A94018" w:rsidRDefault="00342EB6" w:rsidP="00CE1E62">
      <w:pPr>
        <w:pStyle w:val="aaaaanita"/>
        <w:shd w:val="clear" w:color="auto" w:fill="FFFFFF" w:themeFill="background1"/>
        <w:rPr>
          <w:rFonts w:asciiTheme="minorHAnsi" w:hAnsiTheme="minorHAnsi"/>
        </w:rPr>
      </w:pPr>
      <w:r w:rsidRPr="00A94018">
        <w:rPr>
          <w:rFonts w:asciiTheme="minorHAnsi" w:hAnsiTheme="minorHAnsi"/>
          <w:b/>
        </w:rPr>
        <w:lastRenderedPageBreak/>
        <w:t>Procedura 2.</w:t>
      </w:r>
      <w:r w:rsidRPr="00A94018">
        <w:rPr>
          <w:rFonts w:asciiTheme="minorHAnsi" w:hAnsiTheme="minorHAnsi"/>
        </w:rPr>
        <w:t xml:space="preserve"> Obowiązki i postępowanie właścicieli i zarządców, przy usuwaniu wyrobów zawierających azbest z obiektów lub terenów.</w:t>
      </w:r>
    </w:p>
    <w:p w:rsidR="00342EB6" w:rsidRPr="00A94018" w:rsidRDefault="00E834A7" w:rsidP="00CE1E62">
      <w:pPr>
        <w:pStyle w:val="aaaaanita"/>
        <w:shd w:val="clear" w:color="auto" w:fill="FFFFFF" w:themeFill="background1"/>
        <w:jc w:val="center"/>
        <w:rPr>
          <w:rFonts w:asciiTheme="minorHAnsi" w:hAnsiTheme="minorHAnsi"/>
        </w:rPr>
      </w:pPr>
      <w:r w:rsidRPr="00A94018">
        <w:rPr>
          <w:rFonts w:asciiTheme="minorHAnsi" w:hAnsiTheme="minorHAnsi"/>
          <w:noProof/>
          <w:lang w:eastAsia="pl-PL"/>
        </w:rPr>
        <w:drawing>
          <wp:inline distT="0" distB="0" distL="0" distR="0">
            <wp:extent cx="5057775" cy="4823697"/>
            <wp:effectExtent l="19050" t="0" r="9525" b="0"/>
            <wp:docPr id="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057775" cy="4823697"/>
                    </a:xfrm>
                    <a:prstGeom prst="rect">
                      <a:avLst/>
                    </a:prstGeom>
                    <a:noFill/>
                    <a:ln w="9525">
                      <a:noFill/>
                      <a:miter lim="800000"/>
                      <a:headEnd/>
                      <a:tailEnd/>
                    </a:ln>
                  </pic:spPr>
                </pic:pic>
              </a:graphicData>
            </a:graphic>
          </wp:inline>
        </w:drawing>
      </w:r>
    </w:p>
    <w:p w:rsidR="00E834A7" w:rsidRPr="004F36AD" w:rsidRDefault="00E834A7" w:rsidP="00CE1E62">
      <w:pPr>
        <w:pStyle w:val="aaaaanita"/>
        <w:shd w:val="clear" w:color="auto" w:fill="FFFFFF" w:themeFill="background1"/>
        <w:jc w:val="center"/>
        <w:rPr>
          <w:rStyle w:val="Uwydatnienie"/>
          <w:rFonts w:asciiTheme="minorHAnsi" w:hAnsiTheme="minorHAnsi"/>
          <w:sz w:val="20"/>
          <w:szCs w:val="20"/>
        </w:rPr>
      </w:pPr>
      <w:r w:rsidRPr="004F36AD">
        <w:rPr>
          <w:rStyle w:val="Uwydatnienie"/>
          <w:rFonts w:asciiTheme="minorHAnsi" w:hAnsiTheme="minorHAnsi"/>
          <w:sz w:val="20"/>
          <w:szCs w:val="20"/>
        </w:rPr>
        <w:t>Źródło: Oczyszczanie z azbestu województwa śląskiego, drogi i możliwości pozyskiwania dodatkowych środków finansowych</w:t>
      </w:r>
    </w:p>
    <w:p w:rsidR="00E834A7" w:rsidRPr="00A94018" w:rsidRDefault="00E834A7" w:rsidP="00CE1E62">
      <w:pPr>
        <w:pStyle w:val="aanita"/>
        <w:shd w:val="clear" w:color="auto" w:fill="FFFFFF" w:themeFill="background1"/>
        <w:rPr>
          <w:rStyle w:val="Pogrubienie"/>
          <w:rFonts w:asciiTheme="minorHAnsi" w:hAnsiTheme="minorHAnsi"/>
        </w:rPr>
      </w:pPr>
    </w:p>
    <w:p w:rsidR="00B40329" w:rsidRPr="00A94018" w:rsidRDefault="00B40329" w:rsidP="00CE1E62">
      <w:pPr>
        <w:pStyle w:val="praca"/>
        <w:shd w:val="clear" w:color="auto" w:fill="FFFFFF" w:themeFill="background1"/>
        <w:rPr>
          <w:rFonts w:asciiTheme="minorHAnsi" w:hAnsiTheme="minorHAnsi"/>
        </w:rPr>
      </w:pPr>
      <w:r w:rsidRPr="00A94018">
        <w:rPr>
          <w:rFonts w:asciiTheme="minorHAnsi" w:hAnsiTheme="minorHAnsi"/>
        </w:rPr>
        <w:t>Odpady zawierające azbest nie mogą być kierowane do powtórnego wykorzystania (odzysk</w:t>
      </w:r>
      <w:r w:rsidR="00BA4FBF" w:rsidRPr="00A94018">
        <w:rPr>
          <w:rFonts w:asciiTheme="minorHAnsi" w:hAnsiTheme="minorHAnsi"/>
        </w:rPr>
        <w:t>u</w:t>
      </w:r>
      <w:r w:rsidRPr="00A94018">
        <w:rPr>
          <w:rFonts w:asciiTheme="minorHAnsi" w:hAnsiTheme="minorHAnsi"/>
        </w:rPr>
        <w:t>). Praktycznie jedynym sposobem unieszkodliwiania odpadów zawierających azbest jest na dzień dzisiejszy składowanie ich na odpowiednio przygotowanych do tego celu składowiskach. Szczegółowe zasady składowania odpadów azbestowych regulowane są przez rozporządzenie Ministra Środowiska z dnia 30 kwietnia 2013 r. w sprawie składowisk odpadów (Dz.</w:t>
      </w:r>
      <w:r w:rsidR="00487769" w:rsidRPr="00A94018">
        <w:rPr>
          <w:rFonts w:asciiTheme="minorHAnsi" w:hAnsiTheme="minorHAnsi"/>
        </w:rPr>
        <w:t xml:space="preserve"> </w:t>
      </w:r>
      <w:r w:rsidRPr="00A94018">
        <w:rPr>
          <w:rFonts w:asciiTheme="minorHAnsi" w:hAnsiTheme="minorHAnsi"/>
        </w:rPr>
        <w:t>U. z 2013 r. poz.</w:t>
      </w:r>
      <w:r w:rsidR="00487769" w:rsidRPr="00A94018">
        <w:rPr>
          <w:rFonts w:asciiTheme="minorHAnsi" w:hAnsiTheme="minorHAnsi"/>
        </w:rPr>
        <w:t xml:space="preserve"> </w:t>
      </w:r>
      <w:r w:rsidRPr="00A94018">
        <w:rPr>
          <w:rFonts w:asciiTheme="minorHAnsi" w:hAnsiTheme="minorHAnsi"/>
        </w:rPr>
        <w:t xml:space="preserve">523). </w:t>
      </w:r>
    </w:p>
    <w:p w:rsidR="00B40329" w:rsidRPr="00A94018" w:rsidRDefault="00B40329" w:rsidP="00CE1E62">
      <w:pPr>
        <w:pStyle w:val="aaaaanita"/>
        <w:shd w:val="clear" w:color="auto" w:fill="FFFFFF" w:themeFill="background1"/>
        <w:rPr>
          <w:rFonts w:asciiTheme="minorHAnsi" w:hAnsiTheme="minorHAnsi"/>
        </w:rPr>
      </w:pPr>
    </w:p>
    <w:p w:rsidR="00B40329" w:rsidRPr="00A94018" w:rsidRDefault="00B40329" w:rsidP="00CE1E62">
      <w:pPr>
        <w:pStyle w:val="aaaaanita"/>
        <w:shd w:val="clear" w:color="auto" w:fill="FFFFFF" w:themeFill="background1"/>
        <w:rPr>
          <w:rFonts w:asciiTheme="minorHAnsi" w:hAnsiTheme="minorHAnsi"/>
        </w:rPr>
      </w:pPr>
      <w:r w:rsidRPr="00A94018">
        <w:rPr>
          <w:rFonts w:asciiTheme="minorHAnsi" w:hAnsiTheme="minorHAnsi"/>
        </w:rPr>
        <w:t xml:space="preserve">Na terenie </w:t>
      </w:r>
      <w:r w:rsidR="00905AA8" w:rsidRPr="00A94018">
        <w:rPr>
          <w:rFonts w:asciiTheme="minorHAnsi" w:hAnsiTheme="minorHAnsi"/>
        </w:rPr>
        <w:t>powiatu wołomiń</w:t>
      </w:r>
      <w:r w:rsidRPr="00A94018">
        <w:rPr>
          <w:rFonts w:asciiTheme="minorHAnsi" w:hAnsiTheme="minorHAnsi"/>
        </w:rPr>
        <w:t xml:space="preserve">skiego nie funkcjonuje żaden obiekt, w którym można składować  odpady azbestowe. W Województwie Mazowieckim znajduje się jedno takie składowisko - w Rachocinie w </w:t>
      </w:r>
      <w:r w:rsidR="00487769" w:rsidRPr="00A94018">
        <w:rPr>
          <w:rFonts w:asciiTheme="minorHAnsi" w:hAnsiTheme="minorHAnsi"/>
        </w:rPr>
        <w:t>p</w:t>
      </w:r>
      <w:r w:rsidRPr="00A94018">
        <w:rPr>
          <w:rFonts w:asciiTheme="minorHAnsi" w:hAnsiTheme="minorHAnsi"/>
        </w:rPr>
        <w:t xml:space="preserve">owiecie </w:t>
      </w:r>
      <w:r w:rsidR="00487769" w:rsidRPr="00A94018">
        <w:rPr>
          <w:rFonts w:asciiTheme="minorHAnsi" w:hAnsiTheme="minorHAnsi"/>
        </w:rPr>
        <w:t>s</w:t>
      </w:r>
      <w:r w:rsidRPr="00A94018">
        <w:rPr>
          <w:rFonts w:asciiTheme="minorHAnsi" w:hAnsiTheme="minorHAnsi"/>
        </w:rPr>
        <w:t xml:space="preserve">ierpeckim. Przyjmowane są </w:t>
      </w:r>
      <w:r w:rsidR="001B38F5" w:rsidRPr="00A94018">
        <w:rPr>
          <w:rFonts w:asciiTheme="minorHAnsi" w:hAnsiTheme="minorHAnsi"/>
        </w:rPr>
        <w:t xml:space="preserve">tam </w:t>
      </w:r>
      <w:r w:rsidRPr="00A94018">
        <w:rPr>
          <w:rFonts w:asciiTheme="minorHAnsi" w:hAnsiTheme="minorHAnsi"/>
        </w:rPr>
        <w:t xml:space="preserve">odpady o kodzie 17 06 05 i 17 06 01. </w:t>
      </w:r>
    </w:p>
    <w:p w:rsidR="00C55966" w:rsidRPr="00A94018" w:rsidRDefault="00C55966" w:rsidP="00CE1E62">
      <w:pPr>
        <w:pStyle w:val="aaaaanita"/>
        <w:shd w:val="clear" w:color="auto" w:fill="FFFFFF" w:themeFill="background1"/>
        <w:rPr>
          <w:rFonts w:asciiTheme="minorHAnsi" w:hAnsiTheme="minorHAnsi"/>
        </w:rPr>
      </w:pPr>
    </w:p>
    <w:p w:rsidR="00B40329" w:rsidRPr="00A94018" w:rsidRDefault="00B40329" w:rsidP="00CE1E62">
      <w:pPr>
        <w:pStyle w:val="aaaaanita"/>
        <w:shd w:val="clear" w:color="auto" w:fill="FFFFFF" w:themeFill="background1"/>
        <w:rPr>
          <w:rFonts w:asciiTheme="minorHAnsi" w:hAnsiTheme="minorHAnsi"/>
        </w:rPr>
      </w:pPr>
      <w:r w:rsidRPr="00A94018">
        <w:rPr>
          <w:rFonts w:asciiTheme="minorHAnsi" w:hAnsiTheme="minorHAnsi"/>
        </w:rPr>
        <w:t xml:space="preserve">Na składowisku odpadów azbestowych zakłada się deponowanie odpadów pochodzących z budowy, remontu i demontażu obiektów budowlanych oraz infrastruktury drogowej oznaczonych kodami: </w:t>
      </w:r>
    </w:p>
    <w:p w:rsidR="00B40329" w:rsidRPr="00A94018" w:rsidRDefault="00B40329" w:rsidP="00CE1E62">
      <w:pPr>
        <w:pStyle w:val="praca"/>
        <w:shd w:val="clear" w:color="auto" w:fill="FFFFFF" w:themeFill="background1"/>
        <w:rPr>
          <w:rFonts w:asciiTheme="minorHAnsi" w:hAnsiTheme="minorHAnsi"/>
        </w:rPr>
      </w:pPr>
    </w:p>
    <w:p w:rsidR="00B40329" w:rsidRPr="00A94018" w:rsidRDefault="00B40329" w:rsidP="00CE1E62">
      <w:pPr>
        <w:pStyle w:val="praca"/>
        <w:numPr>
          <w:ilvl w:val="0"/>
          <w:numId w:val="3"/>
        </w:numPr>
        <w:shd w:val="clear" w:color="auto" w:fill="FFFFFF" w:themeFill="background1"/>
        <w:rPr>
          <w:rFonts w:asciiTheme="minorHAnsi" w:hAnsiTheme="minorHAnsi"/>
        </w:rPr>
      </w:pPr>
      <w:r w:rsidRPr="00A94018">
        <w:rPr>
          <w:rFonts w:asciiTheme="minorHAnsi" w:hAnsiTheme="minorHAnsi"/>
        </w:rPr>
        <w:t>17 06 01* - materiały izolacyjne zawierające azbest;</w:t>
      </w:r>
    </w:p>
    <w:p w:rsidR="00B40329" w:rsidRPr="00A94018" w:rsidRDefault="00B40329" w:rsidP="00CE1E62">
      <w:pPr>
        <w:pStyle w:val="praca"/>
        <w:numPr>
          <w:ilvl w:val="0"/>
          <w:numId w:val="3"/>
        </w:numPr>
        <w:shd w:val="clear" w:color="auto" w:fill="FFFFFF" w:themeFill="background1"/>
        <w:rPr>
          <w:rFonts w:asciiTheme="minorHAnsi" w:hAnsiTheme="minorHAnsi"/>
        </w:rPr>
      </w:pPr>
      <w:r w:rsidRPr="00A94018">
        <w:rPr>
          <w:rFonts w:asciiTheme="minorHAnsi" w:hAnsiTheme="minorHAnsi"/>
        </w:rPr>
        <w:t>17 06 05* - materiały konstrukcyjne zawierające azbest.</w:t>
      </w:r>
    </w:p>
    <w:p w:rsidR="00B40329" w:rsidRPr="00A94018" w:rsidRDefault="00B40329" w:rsidP="00CE1E62">
      <w:pPr>
        <w:pStyle w:val="praca"/>
        <w:shd w:val="clear" w:color="auto" w:fill="FFFFFF" w:themeFill="background1"/>
        <w:rPr>
          <w:rFonts w:asciiTheme="minorHAnsi" w:hAnsiTheme="minorHAnsi"/>
        </w:rPr>
      </w:pPr>
    </w:p>
    <w:p w:rsidR="00B40329" w:rsidRPr="00A94018" w:rsidRDefault="00B40329" w:rsidP="00CE1E62">
      <w:pPr>
        <w:pStyle w:val="aaaaanita"/>
        <w:shd w:val="clear" w:color="auto" w:fill="FFFFFF" w:themeFill="background1"/>
        <w:rPr>
          <w:rFonts w:asciiTheme="minorHAnsi" w:hAnsiTheme="minorHAnsi"/>
        </w:rPr>
      </w:pPr>
      <w:r w:rsidRPr="00A94018">
        <w:rPr>
          <w:rFonts w:asciiTheme="minorHAnsi" w:hAnsiTheme="minorHAnsi"/>
        </w:rPr>
        <w:t xml:space="preserve">Podstawowa zasada, która warunkuje technologię składowania odpadów zawierających azbest jest taka, że odpady te muszą zostać całkowicie zabezpieczone przed ich kontaktem z powietrzem </w:t>
      </w:r>
      <w:r w:rsidRPr="00A94018">
        <w:rPr>
          <w:rFonts w:asciiTheme="minorHAnsi" w:hAnsiTheme="minorHAnsi"/>
        </w:rPr>
        <w:lastRenderedPageBreak/>
        <w:t xml:space="preserve">atmosferycznym. Azbest po złożeniu i przykryciu gruntem mineralnym jest nieszkodliwy dla środowiska wodno – gruntowego oraz powietrza atmosferycznego. </w:t>
      </w:r>
      <w:r w:rsidR="0019438B" w:rsidRPr="00A94018">
        <w:rPr>
          <w:rFonts w:asciiTheme="minorHAnsi" w:hAnsiTheme="minorHAnsi"/>
        </w:rPr>
        <w:t>Warstwa</w:t>
      </w:r>
      <w:r w:rsidRPr="00A94018">
        <w:rPr>
          <w:rFonts w:asciiTheme="minorHAnsi" w:hAnsiTheme="minorHAnsi"/>
        </w:rPr>
        <w:t xml:space="preserve"> odpadów zawierających azbest nie może być w jakikolwiek sposób naruszone, czy to przez prace ziemne czy przez odwierty. </w:t>
      </w:r>
    </w:p>
    <w:p w:rsidR="00B40329" w:rsidRPr="00A94018" w:rsidRDefault="00B40329" w:rsidP="00CE1E62">
      <w:pPr>
        <w:pStyle w:val="aaaaanita"/>
        <w:shd w:val="clear" w:color="auto" w:fill="FFFFFF" w:themeFill="background1"/>
        <w:rPr>
          <w:rFonts w:asciiTheme="minorHAnsi" w:hAnsiTheme="minorHAnsi"/>
        </w:rPr>
      </w:pPr>
    </w:p>
    <w:p w:rsidR="00B40329" w:rsidRPr="00A94018" w:rsidRDefault="00B40329" w:rsidP="00CE1E62">
      <w:pPr>
        <w:pStyle w:val="aaaaanita"/>
        <w:shd w:val="clear" w:color="auto" w:fill="FFFFFF" w:themeFill="background1"/>
        <w:rPr>
          <w:rFonts w:asciiTheme="minorHAnsi" w:hAnsiTheme="minorHAnsi"/>
        </w:rPr>
      </w:pPr>
      <w:r w:rsidRPr="00A94018">
        <w:rPr>
          <w:rFonts w:asciiTheme="minorHAnsi" w:hAnsiTheme="minorHAnsi"/>
        </w:rPr>
        <w:t xml:space="preserve">Zgodnie z rozporządzeniem Ministra Środowiska z dnia 28 grudnia 2010 r. w sprawie podziemnych składowisk odpadów (Dz. U. z 2011 r. Nr 298, poz. 1771), które dopuszcza składowanie odpadów zawierających azbest pod ziemią. Rozporządzenie to określa szczegółowe wymagania, jakim powinny odpowiadać poszczególne typy składowisk podziemnych w zakresie lokalizacji, eksploatacji </w:t>
      </w:r>
      <w:r w:rsidRPr="00A94018">
        <w:rPr>
          <w:rFonts w:asciiTheme="minorHAnsi" w:hAnsiTheme="minorHAnsi"/>
        </w:rPr>
        <w:br/>
        <w:t>i zamknięcia, a także zakres, sposób i warunki prowadzenia monitoringu tych składowisk.</w:t>
      </w:r>
    </w:p>
    <w:p w:rsidR="00B40329" w:rsidRPr="00A94018" w:rsidRDefault="00B40329" w:rsidP="00CE1E62">
      <w:pPr>
        <w:pStyle w:val="aanita"/>
        <w:shd w:val="clear" w:color="auto" w:fill="FFFFFF" w:themeFill="background1"/>
        <w:rPr>
          <w:rStyle w:val="Pogrubienie"/>
          <w:rFonts w:asciiTheme="minorHAnsi" w:hAnsiTheme="minorHAnsi"/>
        </w:rPr>
      </w:pPr>
    </w:p>
    <w:p w:rsidR="00FF4987" w:rsidRPr="00A94018" w:rsidRDefault="00616BB1" w:rsidP="00CE1E62">
      <w:pPr>
        <w:pStyle w:val="azbest2"/>
        <w:shd w:val="clear" w:color="auto" w:fill="FFFFFF" w:themeFill="background1"/>
        <w:rPr>
          <w:rStyle w:val="Nagwek3Znak"/>
          <w:b/>
          <w:sz w:val="24"/>
          <w:szCs w:val="22"/>
          <w:lang w:eastAsia="pl-PL"/>
        </w:rPr>
      </w:pPr>
      <w:bookmarkStart w:id="56" w:name="_Toc297799900"/>
      <w:bookmarkStart w:id="57" w:name="_Toc432407523"/>
      <w:r w:rsidRPr="00A94018">
        <w:rPr>
          <w:rStyle w:val="Nagwek3Znak"/>
          <w:b/>
          <w:sz w:val="24"/>
          <w:szCs w:val="22"/>
          <w:lang w:eastAsia="pl-PL"/>
        </w:rPr>
        <w:t xml:space="preserve">6.5. </w:t>
      </w:r>
      <w:r w:rsidR="00FF4987" w:rsidRPr="00A94018">
        <w:rPr>
          <w:rStyle w:val="Nagwek3Znak"/>
          <w:b/>
          <w:sz w:val="24"/>
          <w:szCs w:val="22"/>
          <w:lang w:eastAsia="pl-PL"/>
        </w:rPr>
        <w:t xml:space="preserve">Działania </w:t>
      </w:r>
      <w:bookmarkEnd w:id="56"/>
      <w:r w:rsidR="00784443" w:rsidRPr="00A94018">
        <w:rPr>
          <w:rStyle w:val="Nagwek3Znak"/>
          <w:b/>
          <w:sz w:val="24"/>
          <w:szCs w:val="22"/>
          <w:lang w:eastAsia="pl-PL"/>
        </w:rPr>
        <w:t>organizacyjno - techniczne</w:t>
      </w:r>
      <w:bookmarkEnd w:id="57"/>
    </w:p>
    <w:p w:rsidR="00FF4987" w:rsidRPr="00A94018" w:rsidRDefault="00FF4987" w:rsidP="00CE1E62">
      <w:pPr>
        <w:pStyle w:val="aaanita"/>
        <w:shd w:val="clear" w:color="auto" w:fill="FFFFFF" w:themeFill="background1"/>
        <w:rPr>
          <w:rFonts w:asciiTheme="minorHAnsi" w:hAnsiTheme="minorHAnsi"/>
        </w:rPr>
      </w:pPr>
    </w:p>
    <w:p w:rsidR="00784443" w:rsidRPr="00A94018" w:rsidRDefault="00784443" w:rsidP="00CE1E62">
      <w:pPr>
        <w:pStyle w:val="aaanita"/>
        <w:shd w:val="clear" w:color="auto" w:fill="FFFFFF" w:themeFill="background1"/>
        <w:rPr>
          <w:rFonts w:asciiTheme="minorHAnsi" w:hAnsiTheme="minorHAnsi"/>
        </w:rPr>
      </w:pPr>
      <w:r w:rsidRPr="00A94018">
        <w:rPr>
          <w:rFonts w:asciiTheme="minorHAnsi" w:hAnsiTheme="minorHAnsi"/>
        </w:rPr>
        <w:t>Podstawowym działaniem zmierzającym d</w:t>
      </w:r>
      <w:r w:rsidR="000D7168" w:rsidRPr="00A94018">
        <w:rPr>
          <w:rFonts w:asciiTheme="minorHAnsi" w:hAnsiTheme="minorHAnsi"/>
        </w:rPr>
        <w:t xml:space="preserve">o usunięcia azbestu z terenu </w:t>
      </w:r>
      <w:r w:rsidR="00905AA8" w:rsidRPr="00A94018">
        <w:rPr>
          <w:rFonts w:asciiTheme="minorHAnsi" w:hAnsiTheme="minorHAnsi"/>
        </w:rPr>
        <w:t>powiatu wołomiń</w:t>
      </w:r>
      <w:r w:rsidR="00B84433" w:rsidRPr="00A94018">
        <w:rPr>
          <w:rFonts w:asciiTheme="minorHAnsi" w:hAnsiTheme="minorHAnsi"/>
        </w:rPr>
        <w:t>skiego</w:t>
      </w:r>
      <w:r w:rsidR="000D7168" w:rsidRPr="00A94018">
        <w:rPr>
          <w:rFonts w:asciiTheme="minorHAnsi" w:hAnsiTheme="minorHAnsi"/>
        </w:rPr>
        <w:t xml:space="preserve"> jest demontaż, transport i unieszkodliwienie wyrobów i odpadów zawierających azbest. W celu </w:t>
      </w:r>
      <w:r w:rsidR="00304EAB" w:rsidRPr="00A94018">
        <w:rPr>
          <w:rFonts w:asciiTheme="minorHAnsi" w:hAnsiTheme="minorHAnsi"/>
        </w:rPr>
        <w:t xml:space="preserve">sprawniejszej realizacji </w:t>
      </w:r>
      <w:r w:rsidR="000D7168" w:rsidRPr="00A94018">
        <w:rPr>
          <w:rFonts w:asciiTheme="minorHAnsi" w:hAnsiTheme="minorHAnsi"/>
        </w:rPr>
        <w:t xml:space="preserve">tych działań zaplanowano także </w:t>
      </w:r>
      <w:r w:rsidR="00304EAB" w:rsidRPr="00A94018">
        <w:rPr>
          <w:rFonts w:asciiTheme="minorHAnsi" w:hAnsiTheme="minorHAnsi"/>
        </w:rPr>
        <w:t xml:space="preserve">następujące </w:t>
      </w:r>
      <w:r w:rsidR="000D7168" w:rsidRPr="00A94018">
        <w:rPr>
          <w:rFonts w:asciiTheme="minorHAnsi" w:hAnsiTheme="minorHAnsi"/>
        </w:rPr>
        <w:t>działania pozainwestycyjne:</w:t>
      </w:r>
    </w:p>
    <w:p w:rsidR="000D7168" w:rsidRPr="00A94018" w:rsidRDefault="000D7168" w:rsidP="00CE1E62">
      <w:pPr>
        <w:pStyle w:val="aaaaanita"/>
        <w:shd w:val="clear" w:color="auto" w:fill="FFFFFF" w:themeFill="background1"/>
        <w:rPr>
          <w:rFonts w:asciiTheme="minorHAnsi" w:hAnsiTheme="minorHAnsi"/>
        </w:rPr>
      </w:pPr>
    </w:p>
    <w:p w:rsidR="009B0A89" w:rsidRPr="00A94018" w:rsidRDefault="002276B6" w:rsidP="00CE1E62">
      <w:pPr>
        <w:pStyle w:val="aaaaanita"/>
        <w:numPr>
          <w:ilvl w:val="0"/>
          <w:numId w:val="25"/>
        </w:numPr>
        <w:shd w:val="clear" w:color="auto" w:fill="FFFFFF" w:themeFill="background1"/>
        <w:rPr>
          <w:rFonts w:asciiTheme="minorHAnsi" w:hAnsiTheme="minorHAnsi"/>
        </w:rPr>
      </w:pPr>
      <w:r w:rsidRPr="00A94018">
        <w:rPr>
          <w:rFonts w:asciiTheme="minorHAnsi" w:hAnsiTheme="minorHAnsi"/>
        </w:rPr>
        <w:t xml:space="preserve">cykliczna </w:t>
      </w:r>
      <w:r w:rsidR="009B0A89" w:rsidRPr="00A94018">
        <w:rPr>
          <w:rFonts w:asciiTheme="minorHAnsi" w:hAnsiTheme="minorHAnsi"/>
        </w:rPr>
        <w:t xml:space="preserve">aktualizacja inwentaryzacji </w:t>
      </w:r>
      <w:r w:rsidRPr="00A94018">
        <w:rPr>
          <w:rFonts w:asciiTheme="minorHAnsi" w:hAnsiTheme="minorHAnsi"/>
        </w:rPr>
        <w:t>wyrobów zawierających</w:t>
      </w:r>
      <w:r w:rsidR="00487769" w:rsidRPr="00A94018">
        <w:rPr>
          <w:rFonts w:asciiTheme="minorHAnsi" w:hAnsiTheme="minorHAnsi"/>
        </w:rPr>
        <w:t xml:space="preserve"> </w:t>
      </w:r>
      <w:r w:rsidRPr="00A94018">
        <w:rPr>
          <w:rFonts w:asciiTheme="minorHAnsi" w:hAnsiTheme="minorHAnsi"/>
        </w:rPr>
        <w:t xml:space="preserve">azbest na terenie </w:t>
      </w:r>
      <w:r w:rsidR="00905AA8" w:rsidRPr="00A94018">
        <w:rPr>
          <w:rFonts w:asciiTheme="minorHAnsi" w:hAnsiTheme="minorHAnsi"/>
        </w:rPr>
        <w:t xml:space="preserve">powiatu </w:t>
      </w:r>
      <w:r w:rsidR="009B0A89" w:rsidRPr="00A94018">
        <w:rPr>
          <w:rFonts w:asciiTheme="minorHAnsi" w:hAnsiTheme="minorHAnsi"/>
        </w:rPr>
        <w:t xml:space="preserve">– </w:t>
      </w:r>
      <w:r w:rsidRPr="00A94018">
        <w:rPr>
          <w:rFonts w:asciiTheme="minorHAnsi" w:hAnsiTheme="minorHAnsi"/>
        </w:rPr>
        <w:t xml:space="preserve">uzupełnianie </w:t>
      </w:r>
      <w:r w:rsidR="009B0A89" w:rsidRPr="00A94018">
        <w:rPr>
          <w:rFonts w:asciiTheme="minorHAnsi" w:hAnsiTheme="minorHAnsi"/>
        </w:rPr>
        <w:t>dan</w:t>
      </w:r>
      <w:r w:rsidRPr="00A94018">
        <w:rPr>
          <w:rFonts w:asciiTheme="minorHAnsi" w:hAnsiTheme="minorHAnsi"/>
        </w:rPr>
        <w:t>ych</w:t>
      </w:r>
      <w:r w:rsidR="009B0A89" w:rsidRPr="00A94018">
        <w:rPr>
          <w:rFonts w:asciiTheme="minorHAnsi" w:hAnsiTheme="minorHAnsi"/>
        </w:rPr>
        <w:t xml:space="preserve"> dotycząc</w:t>
      </w:r>
      <w:r w:rsidRPr="00A94018">
        <w:rPr>
          <w:rFonts w:asciiTheme="minorHAnsi" w:hAnsiTheme="minorHAnsi"/>
        </w:rPr>
        <w:t xml:space="preserve">ych </w:t>
      </w:r>
      <w:r w:rsidR="009B0A89" w:rsidRPr="00A94018">
        <w:rPr>
          <w:rFonts w:asciiTheme="minorHAnsi" w:hAnsiTheme="minorHAnsi"/>
        </w:rPr>
        <w:t xml:space="preserve">wyrobów </w:t>
      </w:r>
      <w:r w:rsidRPr="00A94018">
        <w:rPr>
          <w:rFonts w:asciiTheme="minorHAnsi" w:hAnsiTheme="minorHAnsi"/>
        </w:rPr>
        <w:t>usuniętych</w:t>
      </w:r>
      <w:r w:rsidR="009B0A89" w:rsidRPr="00A94018">
        <w:rPr>
          <w:rFonts w:asciiTheme="minorHAnsi" w:hAnsiTheme="minorHAnsi"/>
        </w:rPr>
        <w:t xml:space="preserve">, wprowadzanie stopni pilności zgodnie </w:t>
      </w:r>
      <w:r w:rsidRPr="00A94018">
        <w:rPr>
          <w:rFonts w:asciiTheme="minorHAnsi" w:hAnsiTheme="minorHAnsi"/>
        </w:rPr>
        <w:br/>
      </w:r>
      <w:r w:rsidR="009B0A89" w:rsidRPr="00A94018">
        <w:rPr>
          <w:rFonts w:asciiTheme="minorHAnsi" w:hAnsiTheme="minorHAnsi"/>
        </w:rPr>
        <w:t>z przeprowadzaną</w:t>
      </w:r>
      <w:r w:rsidRPr="00A94018">
        <w:rPr>
          <w:rFonts w:asciiTheme="minorHAnsi" w:hAnsiTheme="minorHAnsi"/>
        </w:rPr>
        <w:t xml:space="preserve"> </w:t>
      </w:r>
      <w:r w:rsidR="009B0A89" w:rsidRPr="00A94018">
        <w:rPr>
          <w:rFonts w:asciiTheme="minorHAnsi" w:hAnsiTheme="minorHAnsi"/>
        </w:rPr>
        <w:t xml:space="preserve">przez mieszkańców gmin oceną stanu wyrobów zawierających azbest, </w:t>
      </w:r>
    </w:p>
    <w:p w:rsidR="00E20FF9" w:rsidRPr="00A94018" w:rsidRDefault="009F78F2" w:rsidP="00CE1E62">
      <w:pPr>
        <w:pStyle w:val="aaaaanita"/>
        <w:numPr>
          <w:ilvl w:val="0"/>
          <w:numId w:val="25"/>
        </w:numPr>
        <w:shd w:val="clear" w:color="auto" w:fill="FFFFFF" w:themeFill="background1"/>
        <w:rPr>
          <w:rFonts w:asciiTheme="minorHAnsi" w:hAnsiTheme="minorHAnsi"/>
        </w:rPr>
      </w:pPr>
      <w:r w:rsidRPr="00A94018">
        <w:rPr>
          <w:rFonts w:asciiTheme="minorHAnsi" w:hAnsiTheme="minorHAnsi"/>
        </w:rPr>
        <w:t xml:space="preserve">współpraca z gminami </w:t>
      </w:r>
      <w:r w:rsidR="00905AA8" w:rsidRPr="00A94018">
        <w:rPr>
          <w:rFonts w:asciiTheme="minorHAnsi" w:hAnsiTheme="minorHAnsi"/>
        </w:rPr>
        <w:t xml:space="preserve">powiatu </w:t>
      </w:r>
      <w:r w:rsidR="00751000" w:rsidRPr="00A94018">
        <w:rPr>
          <w:rFonts w:asciiTheme="minorHAnsi" w:hAnsiTheme="minorHAnsi"/>
        </w:rPr>
        <w:t xml:space="preserve">oraz </w:t>
      </w:r>
      <w:r w:rsidR="009B6B83" w:rsidRPr="00A94018">
        <w:rPr>
          <w:rFonts w:asciiTheme="minorHAnsi" w:hAnsiTheme="minorHAnsi"/>
        </w:rPr>
        <w:t>M</w:t>
      </w:r>
      <w:r w:rsidR="00751000" w:rsidRPr="00A94018">
        <w:rPr>
          <w:rFonts w:asciiTheme="minorHAnsi" w:hAnsiTheme="minorHAnsi"/>
        </w:rPr>
        <w:t xml:space="preserve">arszałkiem </w:t>
      </w:r>
      <w:r w:rsidR="009B6B83" w:rsidRPr="00A94018">
        <w:rPr>
          <w:rFonts w:asciiTheme="minorHAnsi" w:hAnsiTheme="minorHAnsi"/>
        </w:rPr>
        <w:t>W</w:t>
      </w:r>
      <w:r w:rsidR="00751000" w:rsidRPr="00A94018">
        <w:rPr>
          <w:rFonts w:asciiTheme="minorHAnsi" w:hAnsiTheme="minorHAnsi"/>
        </w:rPr>
        <w:t xml:space="preserve">ojewództwa </w:t>
      </w:r>
      <w:r w:rsidR="009B6B83" w:rsidRPr="00A94018">
        <w:rPr>
          <w:rFonts w:asciiTheme="minorHAnsi" w:hAnsiTheme="minorHAnsi"/>
        </w:rPr>
        <w:t xml:space="preserve">Mazowieckiego </w:t>
      </w:r>
      <w:r w:rsidR="00751000" w:rsidRPr="00A94018">
        <w:rPr>
          <w:rFonts w:asciiTheme="minorHAnsi" w:hAnsiTheme="minorHAnsi"/>
        </w:rPr>
        <w:t>w zakresie opracowywania programów usuwania azbestu i wyrobów zawierających azbest, w szczególności w zakresie weryfikacji inwentaryzacji wyrobów zawierających azbest, lokalizacji składowisk odpadów zawierających azbest</w:t>
      </w:r>
      <w:r w:rsidR="007F3E9E" w:rsidRPr="00A94018">
        <w:rPr>
          <w:rFonts w:asciiTheme="minorHAnsi" w:hAnsiTheme="minorHAnsi"/>
        </w:rPr>
        <w:t>,</w:t>
      </w:r>
    </w:p>
    <w:p w:rsidR="00E20FF9" w:rsidRPr="00A94018" w:rsidRDefault="00E20FF9" w:rsidP="00CE1E62">
      <w:pPr>
        <w:pStyle w:val="Default"/>
        <w:numPr>
          <w:ilvl w:val="0"/>
          <w:numId w:val="25"/>
        </w:numPr>
        <w:shd w:val="clear" w:color="auto" w:fill="FFFFFF" w:themeFill="background1"/>
        <w:jc w:val="both"/>
        <w:rPr>
          <w:rFonts w:asciiTheme="minorHAnsi" w:hAnsiTheme="minorHAnsi"/>
          <w:color w:val="auto"/>
          <w:sz w:val="22"/>
          <w:szCs w:val="22"/>
        </w:rPr>
      </w:pPr>
      <w:r w:rsidRPr="00A94018">
        <w:rPr>
          <w:rFonts w:asciiTheme="minorHAnsi" w:hAnsiTheme="minorHAnsi"/>
          <w:color w:val="auto"/>
          <w:sz w:val="22"/>
          <w:szCs w:val="22"/>
        </w:rPr>
        <w:t>współpraca z organami kontrolnymi (inspekcja sanitarna, inspekcja pracy, inspekcja nadzoru budowlanego,</w:t>
      </w:r>
      <w:r w:rsidR="00997D62" w:rsidRPr="00A94018">
        <w:rPr>
          <w:rFonts w:asciiTheme="minorHAnsi" w:hAnsiTheme="minorHAnsi"/>
          <w:color w:val="auto"/>
          <w:sz w:val="22"/>
          <w:szCs w:val="22"/>
        </w:rPr>
        <w:t xml:space="preserve"> inspekcja ochrony środowiska),</w:t>
      </w:r>
    </w:p>
    <w:p w:rsidR="00997D62" w:rsidRPr="00A94018" w:rsidRDefault="00997D62" w:rsidP="00CE1E62">
      <w:pPr>
        <w:pStyle w:val="Default"/>
        <w:numPr>
          <w:ilvl w:val="0"/>
          <w:numId w:val="25"/>
        </w:numPr>
        <w:shd w:val="clear" w:color="auto" w:fill="FFFFFF" w:themeFill="background1"/>
        <w:rPr>
          <w:rFonts w:asciiTheme="minorHAnsi" w:hAnsiTheme="minorHAnsi"/>
          <w:color w:val="auto"/>
          <w:sz w:val="22"/>
          <w:szCs w:val="22"/>
        </w:rPr>
      </w:pPr>
      <w:r w:rsidRPr="00A94018">
        <w:rPr>
          <w:rFonts w:asciiTheme="minorHAnsi" w:hAnsiTheme="minorHAnsi"/>
          <w:color w:val="auto"/>
          <w:sz w:val="22"/>
          <w:szCs w:val="22"/>
        </w:rPr>
        <w:t>współpraca z organizacjami społecznymi wspierającymi realizację Programu,</w:t>
      </w:r>
    </w:p>
    <w:p w:rsidR="009B0A89" w:rsidRPr="00A94018" w:rsidRDefault="009B6B83" w:rsidP="00CE1E62">
      <w:pPr>
        <w:pStyle w:val="aaaaanita"/>
        <w:numPr>
          <w:ilvl w:val="0"/>
          <w:numId w:val="25"/>
        </w:numPr>
        <w:shd w:val="clear" w:color="auto" w:fill="FFFFFF" w:themeFill="background1"/>
        <w:rPr>
          <w:rFonts w:asciiTheme="minorHAnsi" w:hAnsiTheme="minorHAnsi"/>
        </w:rPr>
      </w:pPr>
      <w:r w:rsidRPr="00A94018">
        <w:rPr>
          <w:rFonts w:asciiTheme="minorHAnsi" w:hAnsiTheme="minorHAnsi"/>
        </w:rPr>
        <w:t>wdrożenia</w:t>
      </w:r>
      <w:r w:rsidR="009B0A89" w:rsidRPr="00A94018">
        <w:rPr>
          <w:rFonts w:asciiTheme="minorHAnsi" w:hAnsiTheme="minorHAnsi"/>
        </w:rPr>
        <w:t xml:space="preserve"> edukacji ekologicznej mieszkańców w zakresie</w:t>
      </w:r>
      <w:r w:rsidR="00835A73" w:rsidRPr="00A94018">
        <w:rPr>
          <w:rFonts w:asciiTheme="minorHAnsi" w:hAnsiTheme="minorHAnsi"/>
        </w:rPr>
        <w:t xml:space="preserve"> </w:t>
      </w:r>
      <w:r w:rsidRPr="00A94018">
        <w:rPr>
          <w:rFonts w:asciiTheme="minorHAnsi" w:hAnsiTheme="minorHAnsi"/>
        </w:rPr>
        <w:t>odpowiedniego postępowania z </w:t>
      </w:r>
      <w:r w:rsidR="009B0A89" w:rsidRPr="00A94018">
        <w:rPr>
          <w:rFonts w:asciiTheme="minorHAnsi" w:hAnsiTheme="minorHAnsi"/>
        </w:rPr>
        <w:t>wyrobami zawierającymi azbest (szkodliwość azbestu,</w:t>
      </w:r>
      <w:r w:rsidR="00835A73" w:rsidRPr="00A94018">
        <w:rPr>
          <w:rFonts w:asciiTheme="minorHAnsi" w:hAnsiTheme="minorHAnsi"/>
        </w:rPr>
        <w:t xml:space="preserve"> </w:t>
      </w:r>
      <w:r w:rsidR="009B0A89" w:rsidRPr="00A94018">
        <w:rPr>
          <w:rFonts w:asciiTheme="minorHAnsi" w:hAnsiTheme="minorHAnsi"/>
        </w:rPr>
        <w:t>o</w:t>
      </w:r>
      <w:r w:rsidRPr="00A94018">
        <w:rPr>
          <w:rFonts w:asciiTheme="minorHAnsi" w:hAnsiTheme="minorHAnsi"/>
        </w:rPr>
        <w:t>dpowiedni demontaż, transport i </w:t>
      </w:r>
      <w:r w:rsidR="009B0A89" w:rsidRPr="00A94018">
        <w:rPr>
          <w:rFonts w:asciiTheme="minorHAnsi" w:hAnsiTheme="minorHAnsi"/>
        </w:rPr>
        <w:t>utylizacja) oraz jego realizacja,</w:t>
      </w:r>
    </w:p>
    <w:p w:rsidR="00E20FF9" w:rsidRPr="00A94018" w:rsidRDefault="00E20FF9" w:rsidP="00CE1E62">
      <w:pPr>
        <w:pStyle w:val="aaaaanita"/>
        <w:numPr>
          <w:ilvl w:val="0"/>
          <w:numId w:val="25"/>
        </w:numPr>
        <w:shd w:val="clear" w:color="auto" w:fill="FFFFFF" w:themeFill="background1"/>
        <w:rPr>
          <w:rFonts w:asciiTheme="minorHAnsi" w:hAnsiTheme="minorHAnsi"/>
        </w:rPr>
      </w:pPr>
      <w:r w:rsidRPr="00A94018">
        <w:rPr>
          <w:rFonts w:asciiTheme="minorHAnsi" w:hAnsiTheme="minorHAnsi"/>
        </w:rPr>
        <w:t>organizacja szkoleń w zakresie usuwania wyrobów zawierających azbest,</w:t>
      </w:r>
    </w:p>
    <w:p w:rsidR="00E80DB5" w:rsidRPr="00A94018" w:rsidRDefault="00E80DB5" w:rsidP="00CE1E62">
      <w:pPr>
        <w:pStyle w:val="aaaaanita"/>
        <w:numPr>
          <w:ilvl w:val="0"/>
          <w:numId w:val="25"/>
        </w:numPr>
        <w:shd w:val="clear" w:color="auto" w:fill="FFFFFF" w:themeFill="background1"/>
        <w:rPr>
          <w:rFonts w:asciiTheme="minorHAnsi" w:hAnsiTheme="minorHAnsi"/>
        </w:rPr>
      </w:pPr>
      <w:r w:rsidRPr="00A94018">
        <w:rPr>
          <w:rFonts w:asciiTheme="minorHAnsi" w:hAnsiTheme="minorHAnsi"/>
        </w:rPr>
        <w:t>aktywne poszukiwanie źródeł finansowania realizacji Programu,</w:t>
      </w:r>
    </w:p>
    <w:p w:rsidR="00E80DB5" w:rsidRPr="00A94018" w:rsidRDefault="00E80DB5" w:rsidP="00CE1E62">
      <w:pPr>
        <w:pStyle w:val="aaaaanita"/>
        <w:numPr>
          <w:ilvl w:val="0"/>
          <w:numId w:val="25"/>
        </w:numPr>
        <w:shd w:val="clear" w:color="auto" w:fill="FFFFFF" w:themeFill="background1"/>
        <w:rPr>
          <w:rFonts w:asciiTheme="minorHAnsi" w:hAnsiTheme="minorHAnsi"/>
        </w:rPr>
      </w:pPr>
      <w:r w:rsidRPr="00A94018">
        <w:rPr>
          <w:rFonts w:asciiTheme="minorHAnsi" w:hAnsiTheme="minorHAnsi"/>
        </w:rPr>
        <w:t>w</w:t>
      </w:r>
      <w:r w:rsidR="009B0A89" w:rsidRPr="00A94018">
        <w:rPr>
          <w:rFonts w:asciiTheme="minorHAnsi" w:hAnsiTheme="minorHAnsi"/>
        </w:rPr>
        <w:t xml:space="preserve">ykonywanie oceny stanu wdrażania </w:t>
      </w:r>
      <w:r w:rsidR="009B0A89" w:rsidRPr="00A94018">
        <w:rPr>
          <w:rFonts w:asciiTheme="minorHAnsi" w:hAnsiTheme="minorHAnsi"/>
          <w:i/>
          <w:iCs/>
        </w:rPr>
        <w:t xml:space="preserve">Programu </w:t>
      </w:r>
      <w:r w:rsidRPr="00A94018">
        <w:rPr>
          <w:rFonts w:asciiTheme="minorHAnsi" w:hAnsiTheme="minorHAnsi"/>
        </w:rPr>
        <w:t>w cyklu dwuletnim,</w:t>
      </w:r>
    </w:p>
    <w:p w:rsidR="00E80DB5" w:rsidRPr="00A94018" w:rsidRDefault="00E80DB5" w:rsidP="00CE1E62">
      <w:pPr>
        <w:pStyle w:val="aaaaanita"/>
        <w:numPr>
          <w:ilvl w:val="0"/>
          <w:numId w:val="25"/>
        </w:numPr>
        <w:shd w:val="clear" w:color="auto" w:fill="FFFFFF" w:themeFill="background1"/>
        <w:rPr>
          <w:rFonts w:asciiTheme="minorHAnsi" w:hAnsiTheme="minorHAnsi"/>
        </w:rPr>
      </w:pPr>
      <w:r w:rsidRPr="00A94018">
        <w:rPr>
          <w:rFonts w:asciiTheme="minorHAnsi" w:hAnsiTheme="minorHAnsi"/>
        </w:rPr>
        <w:t>w</w:t>
      </w:r>
      <w:r w:rsidR="009B0A89" w:rsidRPr="00A94018">
        <w:rPr>
          <w:rFonts w:asciiTheme="minorHAnsi" w:hAnsiTheme="minorHAnsi"/>
        </w:rPr>
        <w:t xml:space="preserve">ykonanie aktualizacji </w:t>
      </w:r>
      <w:r w:rsidR="009B0A89" w:rsidRPr="00A94018">
        <w:rPr>
          <w:rFonts w:asciiTheme="minorHAnsi" w:hAnsiTheme="minorHAnsi"/>
          <w:i/>
          <w:iCs/>
        </w:rPr>
        <w:t xml:space="preserve">Programu </w:t>
      </w:r>
      <w:r w:rsidR="009B0A89" w:rsidRPr="00A94018">
        <w:rPr>
          <w:rFonts w:asciiTheme="minorHAnsi" w:hAnsiTheme="minorHAnsi"/>
        </w:rPr>
        <w:t xml:space="preserve">w </w:t>
      </w:r>
      <w:r w:rsidRPr="00A94018">
        <w:rPr>
          <w:rFonts w:asciiTheme="minorHAnsi" w:hAnsiTheme="minorHAnsi"/>
        </w:rPr>
        <w:t xml:space="preserve">cyklu czteroletnim, zapewnienie spójności Programu </w:t>
      </w:r>
      <w:r w:rsidR="0022025D" w:rsidRPr="00A94018">
        <w:rPr>
          <w:rFonts w:asciiTheme="minorHAnsi" w:hAnsiTheme="minorHAnsi"/>
        </w:rPr>
        <w:br/>
      </w:r>
      <w:r w:rsidRPr="00A94018">
        <w:rPr>
          <w:rFonts w:asciiTheme="minorHAnsi" w:hAnsiTheme="minorHAnsi"/>
        </w:rPr>
        <w:t>z dokumentami wyższego rzędu i aktualizacjami aktów prawnych</w:t>
      </w:r>
      <w:r w:rsidR="00163BB0" w:rsidRPr="00A94018">
        <w:rPr>
          <w:rFonts w:asciiTheme="minorHAnsi" w:hAnsiTheme="minorHAnsi"/>
        </w:rPr>
        <w:t>.</w:t>
      </w:r>
    </w:p>
    <w:p w:rsidR="00E80DB5" w:rsidRPr="00A94018" w:rsidRDefault="00E80DB5" w:rsidP="00CE1E62">
      <w:pPr>
        <w:pStyle w:val="aaaaanita"/>
        <w:shd w:val="clear" w:color="auto" w:fill="FFFFFF" w:themeFill="background1"/>
        <w:rPr>
          <w:rFonts w:asciiTheme="minorHAnsi" w:hAnsiTheme="minorHAnsi"/>
        </w:rPr>
      </w:pPr>
    </w:p>
    <w:p w:rsidR="009B6B83" w:rsidRPr="00A94018" w:rsidRDefault="00BB79C3" w:rsidP="00CE1E62">
      <w:pPr>
        <w:pStyle w:val="aaaaanita"/>
        <w:shd w:val="clear" w:color="auto" w:fill="FFFFFF" w:themeFill="background1"/>
        <w:rPr>
          <w:rFonts w:asciiTheme="minorHAnsi" w:hAnsiTheme="minorHAnsi"/>
        </w:rPr>
      </w:pPr>
      <w:r w:rsidRPr="00A94018">
        <w:rPr>
          <w:rFonts w:asciiTheme="minorHAnsi" w:hAnsiTheme="minorHAnsi"/>
        </w:rPr>
        <w:t>Realizację</w:t>
      </w:r>
      <w:r w:rsidR="009B0A89" w:rsidRPr="00A94018">
        <w:rPr>
          <w:rFonts w:asciiTheme="minorHAnsi" w:hAnsiTheme="minorHAnsi"/>
        </w:rPr>
        <w:t xml:space="preserve"> </w:t>
      </w:r>
      <w:r w:rsidR="009B0A89" w:rsidRPr="00A94018">
        <w:rPr>
          <w:rFonts w:asciiTheme="minorHAnsi" w:hAnsiTheme="minorHAnsi"/>
          <w:i/>
          <w:iCs/>
        </w:rPr>
        <w:t xml:space="preserve">Programu </w:t>
      </w:r>
      <w:r w:rsidRPr="00A94018">
        <w:rPr>
          <w:rFonts w:asciiTheme="minorHAnsi" w:hAnsiTheme="minorHAnsi"/>
        </w:rPr>
        <w:t>monitorować powinna</w:t>
      </w:r>
      <w:r w:rsidR="009B0A89" w:rsidRPr="00A94018">
        <w:rPr>
          <w:rFonts w:asciiTheme="minorHAnsi" w:hAnsiTheme="minorHAnsi"/>
        </w:rPr>
        <w:t xml:space="preserve"> </w:t>
      </w:r>
      <w:r w:rsidR="009B6B83" w:rsidRPr="00A94018">
        <w:rPr>
          <w:rFonts w:asciiTheme="minorHAnsi" w:hAnsiTheme="minorHAnsi"/>
        </w:rPr>
        <w:t xml:space="preserve">wyznaczona </w:t>
      </w:r>
      <w:r w:rsidR="009B0A89" w:rsidRPr="00A94018">
        <w:rPr>
          <w:rFonts w:asciiTheme="minorHAnsi" w:hAnsiTheme="minorHAnsi"/>
        </w:rPr>
        <w:t xml:space="preserve">osoba (pracownik </w:t>
      </w:r>
      <w:r w:rsidR="00E80DB5" w:rsidRPr="00A94018">
        <w:rPr>
          <w:rFonts w:asciiTheme="minorHAnsi" w:hAnsiTheme="minorHAnsi"/>
        </w:rPr>
        <w:t>Starostwa Powiatowego</w:t>
      </w:r>
      <w:r w:rsidR="009B0A89" w:rsidRPr="00A94018">
        <w:rPr>
          <w:rFonts w:asciiTheme="minorHAnsi" w:hAnsiTheme="minorHAnsi"/>
        </w:rPr>
        <w:t>)</w:t>
      </w:r>
      <w:r w:rsidR="00E80DB5" w:rsidRPr="00A94018">
        <w:rPr>
          <w:rFonts w:asciiTheme="minorHAnsi" w:hAnsiTheme="minorHAnsi"/>
        </w:rPr>
        <w:t xml:space="preserve"> </w:t>
      </w:r>
      <w:r w:rsidR="009B0A89" w:rsidRPr="00A94018">
        <w:rPr>
          <w:rFonts w:asciiTheme="minorHAnsi" w:hAnsiTheme="minorHAnsi"/>
        </w:rPr>
        <w:t>lub zespół osób (</w:t>
      </w:r>
      <w:r w:rsidR="00E80DB5" w:rsidRPr="00A94018">
        <w:rPr>
          <w:rFonts w:asciiTheme="minorHAnsi" w:hAnsiTheme="minorHAnsi"/>
        </w:rPr>
        <w:t>np. Wydział Ochrony Środowiska).</w:t>
      </w:r>
      <w:r w:rsidR="00E834A7" w:rsidRPr="00A94018">
        <w:rPr>
          <w:rFonts w:asciiTheme="minorHAnsi" w:hAnsiTheme="minorHAnsi"/>
        </w:rPr>
        <w:t xml:space="preserve"> Sposób monitoringu wskazano w rozdziale 10.</w:t>
      </w:r>
    </w:p>
    <w:p w:rsidR="00525E05" w:rsidRPr="00A94018" w:rsidRDefault="00525E05" w:rsidP="00CE1E62">
      <w:pPr>
        <w:pStyle w:val="aaaaanita"/>
        <w:shd w:val="clear" w:color="auto" w:fill="FFFFFF" w:themeFill="background1"/>
        <w:rPr>
          <w:rFonts w:asciiTheme="minorHAnsi" w:hAnsiTheme="minorHAnsi"/>
        </w:rPr>
      </w:pPr>
    </w:p>
    <w:p w:rsidR="00487BB9" w:rsidRPr="00A94018" w:rsidRDefault="009B6B83" w:rsidP="00CE1E62">
      <w:pPr>
        <w:pStyle w:val="azbest2"/>
        <w:shd w:val="clear" w:color="auto" w:fill="FFFFFF" w:themeFill="background1"/>
        <w:rPr>
          <w:rStyle w:val="Nagwek3Znak"/>
          <w:b/>
          <w:sz w:val="24"/>
          <w:szCs w:val="22"/>
          <w:lang w:eastAsia="pl-PL"/>
        </w:rPr>
      </w:pPr>
      <w:bookmarkStart w:id="58" w:name="_Toc432407524"/>
      <w:r w:rsidRPr="00A94018">
        <w:rPr>
          <w:rStyle w:val="Nagwek3Znak"/>
          <w:b/>
          <w:sz w:val="24"/>
          <w:szCs w:val="22"/>
          <w:lang w:eastAsia="pl-PL"/>
        </w:rPr>
        <w:t>6.6.</w:t>
      </w:r>
      <w:r w:rsidR="00487BB9" w:rsidRPr="00A94018">
        <w:rPr>
          <w:rStyle w:val="Nagwek3Znak"/>
          <w:b/>
          <w:sz w:val="24"/>
          <w:szCs w:val="22"/>
          <w:lang w:eastAsia="pl-PL"/>
        </w:rPr>
        <w:t xml:space="preserve"> Działania alternatywne w stosunku do usuwania azbestu</w:t>
      </w:r>
      <w:bookmarkEnd w:id="58"/>
    </w:p>
    <w:p w:rsidR="00AC058C" w:rsidRPr="00A94018" w:rsidRDefault="00AC058C" w:rsidP="00CE1E62">
      <w:pPr>
        <w:pStyle w:val="aaaaanita"/>
        <w:shd w:val="clear" w:color="auto" w:fill="FFFFFF" w:themeFill="background1"/>
        <w:rPr>
          <w:rFonts w:asciiTheme="minorHAnsi" w:hAnsiTheme="minorHAnsi"/>
        </w:rPr>
      </w:pPr>
    </w:p>
    <w:p w:rsidR="00487BB9" w:rsidRPr="00A94018" w:rsidRDefault="00487BB9" w:rsidP="00CE1E62">
      <w:pPr>
        <w:pStyle w:val="aaaaanita"/>
        <w:shd w:val="clear" w:color="auto" w:fill="FFFFFF" w:themeFill="background1"/>
        <w:rPr>
          <w:rFonts w:asciiTheme="minorHAnsi" w:hAnsiTheme="minorHAnsi"/>
        </w:rPr>
      </w:pPr>
      <w:r w:rsidRPr="00A94018">
        <w:rPr>
          <w:rFonts w:asciiTheme="minorHAnsi" w:hAnsiTheme="minorHAnsi"/>
        </w:rPr>
        <w:t xml:space="preserve">Zgodnie z wymogami zawartymi w </w:t>
      </w:r>
      <w:r w:rsidR="009B6B83" w:rsidRPr="00A94018">
        <w:rPr>
          <w:rStyle w:val="h20"/>
          <w:rFonts w:asciiTheme="minorHAnsi" w:hAnsiTheme="minorHAnsi"/>
        </w:rPr>
        <w:t xml:space="preserve">rozporządzeniu Ministra Gospodarki, Pracy i Polityki Społecznej z dnia 2 kwietnia 2004 r. w sprawie sposobów i warunków bezpiecznego użytkowania i usuwania wyrobów zawierających azbest </w:t>
      </w:r>
      <w:r w:rsidR="002E20F3" w:rsidRPr="00A94018">
        <w:rPr>
          <w:rStyle w:val="h20"/>
          <w:rFonts w:asciiTheme="minorHAnsi" w:hAnsiTheme="minorHAnsi"/>
        </w:rPr>
        <w:t>(</w:t>
      </w:r>
      <w:r w:rsidR="009B6B83" w:rsidRPr="00A94018">
        <w:rPr>
          <w:rStyle w:val="h20"/>
          <w:rFonts w:asciiTheme="minorHAnsi" w:hAnsiTheme="minorHAnsi"/>
        </w:rPr>
        <w:t>Dz.U. z 2004 r. Nr 71 poz. 649)</w:t>
      </w:r>
      <w:r w:rsidRPr="00A94018">
        <w:rPr>
          <w:rFonts w:asciiTheme="minorHAnsi" w:hAnsiTheme="minorHAnsi"/>
        </w:rPr>
        <w:t xml:space="preserve"> wyroby azbestowe, które nie muszą być natychmiast usuwane mogą być użytkowane</w:t>
      </w:r>
      <w:r w:rsidR="00B73CB9" w:rsidRPr="00A94018">
        <w:rPr>
          <w:rFonts w:asciiTheme="minorHAnsi" w:hAnsiTheme="minorHAnsi"/>
        </w:rPr>
        <w:t xml:space="preserve"> </w:t>
      </w:r>
      <w:r w:rsidR="0019438B" w:rsidRPr="00A94018">
        <w:rPr>
          <w:rFonts w:asciiTheme="minorHAnsi" w:hAnsiTheme="minorHAnsi"/>
        </w:rPr>
        <w:t xml:space="preserve">do 2032 roku </w:t>
      </w:r>
      <w:r w:rsidRPr="00A94018">
        <w:rPr>
          <w:rFonts w:asciiTheme="minorHAnsi" w:hAnsiTheme="minorHAnsi"/>
        </w:rPr>
        <w:t xml:space="preserve">wyłącznie pod następującymi warunkami: </w:t>
      </w:r>
    </w:p>
    <w:p w:rsidR="00AC058C" w:rsidRPr="00A94018" w:rsidRDefault="00AC058C" w:rsidP="00CE1E62">
      <w:pPr>
        <w:pStyle w:val="aaaaanita"/>
        <w:shd w:val="clear" w:color="auto" w:fill="FFFFFF" w:themeFill="background1"/>
        <w:rPr>
          <w:rFonts w:asciiTheme="minorHAnsi" w:hAnsiTheme="minorHAnsi"/>
        </w:rPr>
      </w:pPr>
    </w:p>
    <w:p w:rsidR="00487BB9" w:rsidRPr="00A94018" w:rsidRDefault="00AC058C" w:rsidP="00CE1E62">
      <w:pPr>
        <w:pStyle w:val="aaaaanita"/>
        <w:numPr>
          <w:ilvl w:val="0"/>
          <w:numId w:val="26"/>
        </w:numPr>
        <w:shd w:val="clear" w:color="auto" w:fill="FFFFFF" w:themeFill="background1"/>
        <w:rPr>
          <w:rFonts w:asciiTheme="minorHAnsi" w:hAnsiTheme="minorHAnsi"/>
        </w:rPr>
      </w:pPr>
      <w:r w:rsidRPr="00A94018">
        <w:rPr>
          <w:rFonts w:asciiTheme="minorHAnsi" w:hAnsiTheme="minorHAnsi"/>
        </w:rPr>
        <w:t>s</w:t>
      </w:r>
      <w:r w:rsidR="00487BB9" w:rsidRPr="00A94018">
        <w:rPr>
          <w:rFonts w:asciiTheme="minorHAnsi" w:hAnsiTheme="minorHAnsi"/>
        </w:rPr>
        <w:t xml:space="preserve">zczelnego zabudowania wyrobów zawierających azbest bez naruszania ich powierzchni </w:t>
      </w:r>
      <w:r w:rsidRPr="00A94018">
        <w:rPr>
          <w:rFonts w:asciiTheme="minorHAnsi" w:hAnsiTheme="minorHAnsi"/>
        </w:rPr>
        <w:br/>
        <w:t>i struktury. Wykonywanie zabezpieczania płyt azbestowo – cementowych poprzez obudowanie jest metodą skuteczną</w:t>
      </w:r>
      <w:r w:rsidR="008E092D" w:rsidRPr="00A94018">
        <w:rPr>
          <w:rFonts w:asciiTheme="minorHAnsi" w:hAnsiTheme="minorHAnsi"/>
        </w:rPr>
        <w:t>,</w:t>
      </w:r>
      <w:r w:rsidRPr="00A94018">
        <w:rPr>
          <w:rFonts w:asciiTheme="minorHAnsi" w:hAnsiTheme="minorHAnsi"/>
        </w:rPr>
        <w:t xml:space="preserve"> np. w przypadku filarków międzyokiennych w budownictwie wielkopłytowym,</w:t>
      </w:r>
    </w:p>
    <w:p w:rsidR="00487BB9" w:rsidRPr="00A94018" w:rsidRDefault="00AC058C" w:rsidP="00CE1E62">
      <w:pPr>
        <w:pStyle w:val="aaaaanita"/>
        <w:numPr>
          <w:ilvl w:val="0"/>
          <w:numId w:val="26"/>
        </w:numPr>
        <w:shd w:val="clear" w:color="auto" w:fill="FFFFFF" w:themeFill="background1"/>
        <w:rPr>
          <w:rFonts w:asciiTheme="minorHAnsi" w:hAnsiTheme="minorHAnsi"/>
        </w:rPr>
      </w:pPr>
      <w:r w:rsidRPr="00A94018">
        <w:rPr>
          <w:rFonts w:asciiTheme="minorHAnsi" w:hAnsiTheme="minorHAnsi"/>
        </w:rPr>
        <w:lastRenderedPageBreak/>
        <w:t>p</w:t>
      </w:r>
      <w:r w:rsidR="00487BB9" w:rsidRPr="00A94018">
        <w:rPr>
          <w:rFonts w:asciiTheme="minorHAnsi" w:hAnsiTheme="minorHAnsi"/>
        </w:rPr>
        <w:t>okryci</w:t>
      </w:r>
      <w:r w:rsidRPr="00A94018">
        <w:rPr>
          <w:rFonts w:asciiTheme="minorHAnsi" w:hAnsiTheme="minorHAnsi"/>
        </w:rPr>
        <w:t>a</w:t>
      </w:r>
      <w:r w:rsidR="00487BB9" w:rsidRPr="00A94018">
        <w:rPr>
          <w:rFonts w:asciiTheme="minorHAnsi" w:hAnsiTheme="minorHAnsi"/>
        </w:rPr>
        <w:t xml:space="preserve"> wyrobów lub powierzchni zawierających azbest szczelną powłoką z głęboko penetrujących środków wiążących azbest, posiadających odpowiednią aprobatę techniczną. </w:t>
      </w:r>
      <w:r w:rsidRPr="00A94018">
        <w:rPr>
          <w:rFonts w:asciiTheme="minorHAnsi" w:hAnsiTheme="minorHAnsi"/>
        </w:rPr>
        <w:t xml:space="preserve">Metodę możemy zastosować tylko wówczas, gdy jakość pokrycia eternitowego jest wysoka i nie ma widocznych uszkodzeń i pęknięć, oraz dach nie jest porośnięty mchami lub porostami. </w:t>
      </w:r>
    </w:p>
    <w:p w:rsidR="00487BB9" w:rsidRPr="00A94018" w:rsidRDefault="00487BB9" w:rsidP="00CE1E62">
      <w:pPr>
        <w:pStyle w:val="aaaaanita"/>
        <w:shd w:val="clear" w:color="auto" w:fill="FFFFFF" w:themeFill="background1"/>
        <w:rPr>
          <w:rFonts w:asciiTheme="minorHAnsi" w:hAnsiTheme="minorHAnsi"/>
        </w:rPr>
      </w:pPr>
    </w:p>
    <w:p w:rsidR="00487BB9" w:rsidRPr="00A94018" w:rsidRDefault="009B6B83" w:rsidP="00CE1E62">
      <w:pPr>
        <w:pStyle w:val="aaaaanita"/>
        <w:shd w:val="clear" w:color="auto" w:fill="FFFFFF" w:themeFill="background1"/>
        <w:rPr>
          <w:rFonts w:asciiTheme="minorHAnsi" w:hAnsiTheme="minorHAnsi"/>
        </w:rPr>
      </w:pPr>
      <w:r w:rsidRPr="00A94018">
        <w:rPr>
          <w:rFonts w:asciiTheme="minorHAnsi" w:hAnsiTheme="minorHAnsi"/>
        </w:rPr>
        <w:t>Jednakże, k</w:t>
      </w:r>
      <w:r w:rsidR="00487BB9" w:rsidRPr="00A94018">
        <w:rPr>
          <w:rFonts w:asciiTheme="minorHAnsi" w:hAnsiTheme="minorHAnsi"/>
        </w:rPr>
        <w:t xml:space="preserve">oszt jednorazowego pokrycia </w:t>
      </w:r>
      <w:smartTag w:uri="urn:schemas-microsoft-com:office:smarttags" w:element="metricconverter">
        <w:smartTagPr>
          <w:attr w:name="ProductID" w:val="1 m2"/>
        </w:smartTagPr>
        <w:r w:rsidR="00487BB9" w:rsidRPr="00A94018">
          <w:rPr>
            <w:rFonts w:asciiTheme="minorHAnsi" w:hAnsiTheme="minorHAnsi"/>
          </w:rPr>
          <w:t>1 m</w:t>
        </w:r>
        <w:r w:rsidR="00487BB9" w:rsidRPr="00A94018">
          <w:rPr>
            <w:rFonts w:asciiTheme="minorHAnsi" w:hAnsiTheme="minorHAnsi"/>
            <w:vertAlign w:val="superscript"/>
          </w:rPr>
          <w:t>2</w:t>
        </w:r>
      </w:smartTag>
      <w:r w:rsidR="00487BB9" w:rsidRPr="00A94018">
        <w:rPr>
          <w:rFonts w:asciiTheme="minorHAnsi" w:hAnsiTheme="minorHAnsi"/>
        </w:rPr>
        <w:t xml:space="preserve"> dachu specjalistyczną farbą </w:t>
      </w:r>
      <w:r w:rsidR="00532FDA" w:rsidRPr="00A94018">
        <w:rPr>
          <w:rFonts w:asciiTheme="minorHAnsi" w:hAnsiTheme="minorHAnsi"/>
        </w:rPr>
        <w:t>szacowany jest na minimum</w:t>
      </w:r>
      <w:r w:rsidR="00487BB9" w:rsidRPr="00A94018">
        <w:rPr>
          <w:rFonts w:asciiTheme="minorHAnsi" w:hAnsiTheme="minorHAnsi"/>
        </w:rPr>
        <w:t xml:space="preserve"> 35,0 zł/m</w:t>
      </w:r>
      <w:r w:rsidR="00487BB9" w:rsidRPr="00A94018">
        <w:rPr>
          <w:rFonts w:asciiTheme="minorHAnsi" w:hAnsiTheme="minorHAnsi"/>
          <w:vertAlign w:val="superscript"/>
        </w:rPr>
        <w:t>2</w:t>
      </w:r>
      <w:r w:rsidR="00487BB9" w:rsidRPr="00A94018">
        <w:rPr>
          <w:rFonts w:asciiTheme="minorHAnsi" w:hAnsiTheme="minorHAnsi"/>
        </w:rPr>
        <w:t xml:space="preserve">. Przy założeniu, że </w:t>
      </w:r>
      <w:r w:rsidR="00532FDA" w:rsidRPr="00A94018">
        <w:rPr>
          <w:rFonts w:asciiTheme="minorHAnsi" w:hAnsiTheme="minorHAnsi"/>
        </w:rPr>
        <w:t>zabieg taki trzeba cyklicznie powtarzać,</w:t>
      </w:r>
      <w:r w:rsidR="00487BB9" w:rsidRPr="00A94018">
        <w:rPr>
          <w:rFonts w:asciiTheme="minorHAnsi" w:hAnsiTheme="minorHAnsi"/>
        </w:rPr>
        <w:t xml:space="preserve"> </w:t>
      </w:r>
      <w:r w:rsidR="00532FDA" w:rsidRPr="00A94018">
        <w:rPr>
          <w:rFonts w:asciiTheme="minorHAnsi" w:hAnsiTheme="minorHAnsi"/>
        </w:rPr>
        <w:t>koszty mogą być wyższe niż tradycyjne usunięcie azbestu i wykonanie</w:t>
      </w:r>
      <w:r w:rsidR="00487BB9" w:rsidRPr="00A94018">
        <w:rPr>
          <w:rFonts w:asciiTheme="minorHAnsi" w:hAnsiTheme="minorHAnsi"/>
        </w:rPr>
        <w:t xml:space="preserve"> nowego dachu. </w:t>
      </w:r>
    </w:p>
    <w:p w:rsidR="00532FDA" w:rsidRPr="00A94018" w:rsidRDefault="00532FDA" w:rsidP="00CE1E62">
      <w:pPr>
        <w:pStyle w:val="aaaaanita"/>
        <w:shd w:val="clear" w:color="auto" w:fill="FFFFFF" w:themeFill="background1"/>
        <w:rPr>
          <w:rFonts w:asciiTheme="minorHAnsi" w:hAnsiTheme="minorHAnsi"/>
        </w:rPr>
      </w:pPr>
    </w:p>
    <w:p w:rsidR="00C62C64" w:rsidRPr="00A94018" w:rsidRDefault="00335D4A" w:rsidP="00CE1E62">
      <w:pPr>
        <w:pStyle w:val="aaaaanita"/>
        <w:shd w:val="clear" w:color="auto" w:fill="FFFFFF" w:themeFill="background1"/>
        <w:rPr>
          <w:rFonts w:asciiTheme="minorHAnsi" w:hAnsiTheme="minorHAnsi"/>
        </w:rPr>
      </w:pPr>
      <w:r w:rsidRPr="00A94018">
        <w:rPr>
          <w:rFonts w:asciiTheme="minorHAnsi" w:hAnsiTheme="minorHAnsi"/>
        </w:rPr>
        <w:t xml:space="preserve">Kolejnym aspektem jest obecność na terenie </w:t>
      </w:r>
      <w:r w:rsidR="00905AA8" w:rsidRPr="00A94018">
        <w:rPr>
          <w:rFonts w:asciiTheme="minorHAnsi" w:hAnsiTheme="minorHAnsi"/>
        </w:rPr>
        <w:t xml:space="preserve">powiatu </w:t>
      </w:r>
      <w:r w:rsidRPr="00A94018">
        <w:rPr>
          <w:rFonts w:asciiTheme="minorHAnsi" w:hAnsiTheme="minorHAnsi"/>
        </w:rPr>
        <w:t xml:space="preserve">wodociągowych rur cementowo-azbestowych. </w:t>
      </w:r>
    </w:p>
    <w:p w:rsidR="007409AE" w:rsidRPr="00A94018" w:rsidRDefault="007409AE" w:rsidP="00CE1E62">
      <w:pPr>
        <w:shd w:val="clear" w:color="auto" w:fill="FFFFFF" w:themeFill="background1"/>
        <w:autoSpaceDE w:val="0"/>
        <w:autoSpaceDN w:val="0"/>
        <w:adjustRightInd w:val="0"/>
        <w:jc w:val="both"/>
        <w:rPr>
          <w:rFonts w:asciiTheme="minorHAnsi" w:eastAsia="UniversPro-Roman" w:hAnsiTheme="minorHAnsi"/>
          <w:sz w:val="22"/>
          <w:szCs w:val="22"/>
        </w:rPr>
      </w:pPr>
      <w:r w:rsidRPr="00A94018">
        <w:rPr>
          <w:rFonts w:asciiTheme="minorHAnsi" w:eastAsia="UniversPro-Roman" w:hAnsiTheme="minorHAnsi"/>
          <w:sz w:val="22"/>
          <w:szCs w:val="22"/>
        </w:rPr>
        <w:t xml:space="preserve">Wymagania postępowania z takimi materiałami określa </w:t>
      </w:r>
      <w:r w:rsidRPr="00A94018">
        <w:rPr>
          <w:rStyle w:val="h20"/>
          <w:rFonts w:asciiTheme="minorHAnsi" w:hAnsiTheme="minorHAnsi"/>
          <w:sz w:val="22"/>
          <w:szCs w:val="22"/>
        </w:rPr>
        <w:t>Rozporządzenie Ministra Gospodarki z dnia 13 grudnia 2010 r. w sprawie wymagań w zakresie wykorzystywania wyrobów zawierających azbest oraz wykorzystywania i oczyszczania instalacji lub urządzeń, w których były lub są wykorzystywane wyroby zawierające azbest (Dz.</w:t>
      </w:r>
      <w:r w:rsidR="00B73CB9" w:rsidRPr="00A94018">
        <w:rPr>
          <w:rStyle w:val="h20"/>
          <w:rFonts w:asciiTheme="minorHAnsi" w:hAnsiTheme="minorHAnsi"/>
          <w:sz w:val="22"/>
          <w:szCs w:val="22"/>
        </w:rPr>
        <w:t xml:space="preserve"> </w:t>
      </w:r>
      <w:r w:rsidRPr="00A94018">
        <w:rPr>
          <w:rStyle w:val="h20"/>
          <w:rFonts w:asciiTheme="minorHAnsi" w:hAnsiTheme="minorHAnsi"/>
          <w:sz w:val="22"/>
          <w:szCs w:val="22"/>
        </w:rPr>
        <w:t>U. z 2011 r. Nr 8 poz. 31).</w:t>
      </w:r>
    </w:p>
    <w:p w:rsidR="007409AE" w:rsidRPr="00A94018" w:rsidRDefault="007409AE" w:rsidP="00CE1E62">
      <w:pPr>
        <w:shd w:val="clear" w:color="auto" w:fill="FFFFFF" w:themeFill="background1"/>
        <w:autoSpaceDE w:val="0"/>
        <w:autoSpaceDN w:val="0"/>
        <w:adjustRightInd w:val="0"/>
        <w:jc w:val="both"/>
        <w:rPr>
          <w:rFonts w:asciiTheme="minorHAnsi" w:eastAsia="UniversPro-Roman" w:hAnsiTheme="minorHAnsi"/>
          <w:sz w:val="22"/>
          <w:szCs w:val="22"/>
        </w:rPr>
      </w:pPr>
    </w:p>
    <w:p w:rsidR="00C62C64" w:rsidRPr="00A94018" w:rsidRDefault="00C62C64" w:rsidP="00CE1E62">
      <w:pPr>
        <w:shd w:val="clear" w:color="auto" w:fill="FFFFFF" w:themeFill="background1"/>
        <w:autoSpaceDE w:val="0"/>
        <w:autoSpaceDN w:val="0"/>
        <w:adjustRightInd w:val="0"/>
        <w:jc w:val="both"/>
        <w:rPr>
          <w:rFonts w:asciiTheme="minorHAnsi" w:eastAsia="UniversPro-Roman" w:hAnsiTheme="minorHAnsi"/>
          <w:sz w:val="22"/>
          <w:szCs w:val="22"/>
        </w:rPr>
      </w:pPr>
      <w:r w:rsidRPr="00A94018">
        <w:rPr>
          <w:rFonts w:asciiTheme="minorHAnsi" w:eastAsia="UniversPro-Roman" w:hAnsiTheme="minorHAnsi"/>
          <w:sz w:val="22"/>
          <w:szCs w:val="22"/>
        </w:rPr>
        <w:t xml:space="preserve">Rury azbestowo-cementowe i elementy wyłączonych z użytkowania instalacji ciepłowniczych, wodociągowych, kanalizacyjnych i elektroenergetycznych podziemnych zawierających rury azbestowo-cementowe, zainstalowane przed wejściem w życie ustawy z dnia 19 czerwca 1997 r. </w:t>
      </w:r>
      <w:r w:rsidRPr="00A94018">
        <w:rPr>
          <w:rFonts w:asciiTheme="minorHAnsi" w:eastAsia="UniversPro-Roman" w:hAnsiTheme="minorHAnsi"/>
          <w:sz w:val="22"/>
          <w:szCs w:val="22"/>
        </w:rPr>
        <w:br/>
        <w:t>o zakazie stosowania wyrobów zawierających azbest</w:t>
      </w:r>
      <w:r w:rsidR="00612601" w:rsidRPr="00A94018">
        <w:rPr>
          <w:rFonts w:asciiTheme="minorHAnsi" w:eastAsia="UniversPro-Roman" w:hAnsiTheme="minorHAnsi"/>
          <w:sz w:val="22"/>
          <w:szCs w:val="22"/>
        </w:rPr>
        <w:t xml:space="preserve"> (tekst jednolity Dz.U. 2004 nr 3 poz. 20)</w:t>
      </w:r>
      <w:r w:rsidRPr="00A94018">
        <w:rPr>
          <w:rFonts w:asciiTheme="minorHAnsi" w:eastAsia="UniversPro-Roman" w:hAnsiTheme="minorHAnsi"/>
          <w:sz w:val="22"/>
          <w:szCs w:val="22"/>
        </w:rPr>
        <w:t>, pozostawia się w ziemi bez ograniczeń czasowych</w:t>
      </w:r>
      <w:r w:rsidR="00F634B4" w:rsidRPr="00A94018">
        <w:rPr>
          <w:rFonts w:asciiTheme="minorHAnsi" w:eastAsia="UniversPro-Roman" w:hAnsiTheme="minorHAnsi"/>
          <w:sz w:val="22"/>
          <w:szCs w:val="22"/>
        </w:rPr>
        <w:t xml:space="preserve"> pod warunkiem, że </w:t>
      </w:r>
      <w:r w:rsidR="00F634B4" w:rsidRPr="00A94018">
        <w:rPr>
          <w:rFonts w:asciiTheme="minorHAnsi" w:eastAsia="UniversPro-Roman" w:hAnsiTheme="minorHAnsi" w:cs="UniversPro-Roman"/>
          <w:sz w:val="22"/>
          <w:szCs w:val="22"/>
        </w:rPr>
        <w:t xml:space="preserve">ich usytuowanie nie naraża na kontakt z azbestem przy czynnościach obsługowych użytkowanych instalacji infrastrukturalnych, w szczególności, gdy rury azbestowo-cementowe są położone poniżej użytkowanych instalacji (art. 7, ust. 1-3 Rozporządzenia Ministra Gospodarki z dnia 13 grudnia 2010 r. </w:t>
      </w:r>
      <w:r w:rsidR="00F634B4" w:rsidRPr="00A94018">
        <w:rPr>
          <w:rFonts w:asciiTheme="minorHAnsi" w:eastAsia="UniversPro-Bold" w:hAnsiTheme="minorHAnsi" w:cs="UniversPro-Bold"/>
          <w:bCs/>
          <w:sz w:val="22"/>
          <w:szCs w:val="22"/>
        </w:rPr>
        <w:t>w sprawie wymagań w zakresie wykorzystywania wyrobów zawierających azbest oraz wykorzystywania i oczyszczania instalacji lub urządzeń, w których były lub są wykorzystywane wyroby zawierające azbest, Dz.U. z 2011 r. Nr 8 poz. 31)</w:t>
      </w:r>
      <w:r w:rsidR="00F634B4" w:rsidRPr="00A94018">
        <w:rPr>
          <w:rFonts w:asciiTheme="minorHAnsi" w:eastAsia="UniversPro-Roman" w:hAnsiTheme="minorHAnsi" w:cs="UniversPro-Roman"/>
          <w:sz w:val="22"/>
          <w:szCs w:val="22"/>
        </w:rPr>
        <w:t>.</w:t>
      </w:r>
    </w:p>
    <w:p w:rsidR="00335D4A" w:rsidRPr="00A94018" w:rsidRDefault="00335D4A" w:rsidP="00CE1E62">
      <w:pPr>
        <w:pStyle w:val="aaaaanita"/>
        <w:shd w:val="clear" w:color="auto" w:fill="FFFFFF" w:themeFill="background1"/>
        <w:rPr>
          <w:rFonts w:asciiTheme="minorHAnsi" w:hAnsiTheme="minorHAnsi"/>
        </w:rPr>
      </w:pPr>
    </w:p>
    <w:p w:rsidR="00163BB0" w:rsidRPr="00A94018" w:rsidRDefault="000F04E0" w:rsidP="00CE1E62">
      <w:pPr>
        <w:pStyle w:val="aaaaanita"/>
        <w:shd w:val="clear" w:color="auto" w:fill="FFFFFF" w:themeFill="background1"/>
        <w:rPr>
          <w:rFonts w:asciiTheme="minorHAnsi" w:hAnsiTheme="minorHAnsi"/>
        </w:rPr>
      </w:pPr>
      <w:r w:rsidRPr="00A94018">
        <w:rPr>
          <w:rFonts w:asciiTheme="minorHAnsi" w:hAnsiTheme="minorHAnsi"/>
        </w:rPr>
        <w:t>W badaniach stwierdzono, że w</w:t>
      </w:r>
      <w:r w:rsidR="00163BB0" w:rsidRPr="00A94018">
        <w:rPr>
          <w:rFonts w:asciiTheme="minorHAnsi" w:hAnsiTheme="minorHAnsi"/>
        </w:rPr>
        <w:t xml:space="preserve">łókna azbestowe, które dostałyby się do organizmu poprzez układ pokarmowy, na skutek jego budowy oraz środowiska w nim panującego, nie są szkodliwe i są wydalane z organizmu. Z tego powodu, jak i wobec małej możliwości uwalniania się takich włókien </w:t>
      </w:r>
      <w:r w:rsidRPr="00A94018">
        <w:rPr>
          <w:rFonts w:asciiTheme="minorHAnsi" w:hAnsiTheme="minorHAnsi"/>
        </w:rPr>
        <w:br/>
      </w:r>
      <w:r w:rsidR="00163BB0" w:rsidRPr="00A94018">
        <w:rPr>
          <w:rFonts w:asciiTheme="minorHAnsi" w:hAnsiTheme="minorHAnsi"/>
        </w:rPr>
        <w:t xml:space="preserve">z rur wodociągowych </w:t>
      </w:r>
      <w:r w:rsidR="008E092D" w:rsidRPr="00A94018">
        <w:rPr>
          <w:rFonts w:asciiTheme="minorHAnsi" w:hAnsiTheme="minorHAnsi"/>
        </w:rPr>
        <w:t xml:space="preserve">ich </w:t>
      </w:r>
      <w:r w:rsidR="00163BB0" w:rsidRPr="00A94018">
        <w:rPr>
          <w:rFonts w:asciiTheme="minorHAnsi" w:hAnsiTheme="minorHAnsi"/>
        </w:rPr>
        <w:t>wymian</w:t>
      </w:r>
      <w:r w:rsidR="008E092D" w:rsidRPr="00A94018">
        <w:rPr>
          <w:rFonts w:asciiTheme="minorHAnsi" w:hAnsiTheme="minorHAnsi"/>
        </w:rPr>
        <w:t xml:space="preserve">a </w:t>
      </w:r>
      <w:r w:rsidR="00FF7BCF" w:rsidRPr="00A94018">
        <w:rPr>
          <w:rFonts w:asciiTheme="minorHAnsi" w:hAnsiTheme="minorHAnsi"/>
        </w:rPr>
        <w:t>może</w:t>
      </w:r>
      <w:r w:rsidR="008E092D" w:rsidRPr="00A94018">
        <w:rPr>
          <w:rFonts w:asciiTheme="minorHAnsi" w:hAnsiTheme="minorHAnsi"/>
        </w:rPr>
        <w:t xml:space="preserve"> odbywać się sukcesywnie</w:t>
      </w:r>
      <w:r w:rsidRPr="00A94018">
        <w:rPr>
          <w:rFonts w:asciiTheme="minorHAnsi" w:hAnsiTheme="minorHAnsi"/>
        </w:rPr>
        <w:t xml:space="preserve">. </w:t>
      </w:r>
    </w:p>
    <w:p w:rsidR="00163BB0" w:rsidRPr="00A94018" w:rsidRDefault="00163BB0" w:rsidP="00CE1E62">
      <w:pPr>
        <w:shd w:val="clear" w:color="auto" w:fill="FFFFFF" w:themeFill="background1"/>
        <w:autoSpaceDE w:val="0"/>
        <w:autoSpaceDN w:val="0"/>
        <w:adjustRightInd w:val="0"/>
        <w:jc w:val="both"/>
        <w:rPr>
          <w:rFonts w:asciiTheme="minorHAnsi" w:hAnsiTheme="minorHAnsi"/>
          <w:sz w:val="22"/>
          <w:szCs w:val="22"/>
        </w:rPr>
      </w:pPr>
    </w:p>
    <w:p w:rsidR="00163BB0" w:rsidRPr="00A94018" w:rsidRDefault="00163BB0" w:rsidP="00CE1E62">
      <w:pPr>
        <w:shd w:val="clear" w:color="auto" w:fill="FFFFFF" w:themeFill="background1"/>
        <w:autoSpaceDE w:val="0"/>
        <w:autoSpaceDN w:val="0"/>
        <w:adjustRightInd w:val="0"/>
        <w:jc w:val="both"/>
        <w:rPr>
          <w:rFonts w:asciiTheme="minorHAnsi" w:eastAsia="UniversPro-Roman" w:hAnsiTheme="minorHAnsi"/>
          <w:sz w:val="22"/>
          <w:szCs w:val="22"/>
        </w:rPr>
      </w:pPr>
      <w:r w:rsidRPr="00A94018">
        <w:rPr>
          <w:rFonts w:asciiTheme="minorHAnsi" w:eastAsia="UniversPro-Roman" w:hAnsiTheme="minorHAnsi"/>
          <w:sz w:val="22"/>
          <w:szCs w:val="22"/>
        </w:rPr>
        <w:t>Pozostawienie w ziemi</w:t>
      </w:r>
      <w:r w:rsidR="00C62C64" w:rsidRPr="00A94018">
        <w:rPr>
          <w:rFonts w:asciiTheme="minorHAnsi" w:eastAsia="UniversPro-Roman" w:hAnsiTheme="minorHAnsi"/>
          <w:sz w:val="22"/>
          <w:szCs w:val="22"/>
        </w:rPr>
        <w:t xml:space="preserve"> </w:t>
      </w:r>
      <w:r w:rsidRPr="00A94018">
        <w:rPr>
          <w:rFonts w:asciiTheme="minorHAnsi" w:eastAsia="UniversPro-Roman" w:hAnsiTheme="minorHAnsi"/>
          <w:sz w:val="22"/>
          <w:szCs w:val="22"/>
        </w:rPr>
        <w:t>rur azbestowo-cementowych</w:t>
      </w:r>
      <w:r w:rsidR="00C62C64" w:rsidRPr="00A94018">
        <w:rPr>
          <w:rFonts w:asciiTheme="minorHAnsi" w:eastAsia="UniversPro-Roman" w:hAnsiTheme="minorHAnsi"/>
          <w:sz w:val="22"/>
          <w:szCs w:val="22"/>
        </w:rPr>
        <w:t xml:space="preserve"> </w:t>
      </w:r>
      <w:r w:rsidRPr="00A94018">
        <w:rPr>
          <w:rFonts w:asciiTheme="minorHAnsi" w:eastAsia="UniversPro-Roman" w:hAnsiTheme="minorHAnsi"/>
          <w:sz w:val="22"/>
          <w:szCs w:val="22"/>
        </w:rPr>
        <w:t xml:space="preserve">wymaga oczyszczenia z </w:t>
      </w:r>
      <w:r w:rsidR="00C62C64" w:rsidRPr="00A94018">
        <w:rPr>
          <w:rFonts w:asciiTheme="minorHAnsi" w:eastAsia="UniversPro-Roman" w:hAnsiTheme="minorHAnsi"/>
          <w:sz w:val="22"/>
          <w:szCs w:val="22"/>
        </w:rPr>
        <w:t>wyrobów</w:t>
      </w:r>
      <w:r w:rsidRPr="00A94018">
        <w:rPr>
          <w:rFonts w:asciiTheme="minorHAnsi" w:eastAsia="UniversPro-Roman" w:hAnsiTheme="minorHAnsi"/>
          <w:sz w:val="22"/>
          <w:szCs w:val="22"/>
        </w:rPr>
        <w:t xml:space="preserve"> zawierających</w:t>
      </w:r>
    </w:p>
    <w:p w:rsidR="00163BB0" w:rsidRPr="00A94018" w:rsidRDefault="00163BB0" w:rsidP="00CE1E62">
      <w:pPr>
        <w:shd w:val="clear" w:color="auto" w:fill="FFFFFF" w:themeFill="background1"/>
        <w:autoSpaceDE w:val="0"/>
        <w:autoSpaceDN w:val="0"/>
        <w:adjustRightInd w:val="0"/>
        <w:jc w:val="both"/>
        <w:rPr>
          <w:rFonts w:asciiTheme="minorHAnsi" w:eastAsia="UniversPro-Roman" w:hAnsiTheme="minorHAnsi"/>
          <w:sz w:val="22"/>
          <w:szCs w:val="22"/>
        </w:rPr>
      </w:pPr>
      <w:r w:rsidRPr="00A94018">
        <w:rPr>
          <w:rFonts w:asciiTheme="minorHAnsi" w:eastAsia="UniversPro-Roman" w:hAnsiTheme="minorHAnsi"/>
          <w:sz w:val="22"/>
          <w:szCs w:val="22"/>
        </w:rPr>
        <w:t>azbest miejsc usytuowania studzienek rewizyjnych</w:t>
      </w:r>
      <w:r w:rsidR="00C62C64" w:rsidRPr="00A94018">
        <w:rPr>
          <w:rFonts w:asciiTheme="minorHAnsi" w:eastAsia="UniversPro-Roman" w:hAnsiTheme="minorHAnsi"/>
          <w:sz w:val="22"/>
          <w:szCs w:val="22"/>
        </w:rPr>
        <w:t xml:space="preserve"> </w:t>
      </w:r>
      <w:r w:rsidRPr="00A94018">
        <w:rPr>
          <w:rFonts w:asciiTheme="minorHAnsi" w:eastAsia="UniversPro-Roman" w:hAnsiTheme="minorHAnsi"/>
          <w:sz w:val="22"/>
          <w:szCs w:val="22"/>
        </w:rPr>
        <w:t xml:space="preserve">i innych </w:t>
      </w:r>
      <w:r w:rsidR="00C62C64" w:rsidRPr="00A94018">
        <w:rPr>
          <w:rFonts w:asciiTheme="minorHAnsi" w:eastAsia="UniversPro-Roman" w:hAnsiTheme="minorHAnsi"/>
          <w:sz w:val="22"/>
          <w:szCs w:val="22"/>
        </w:rPr>
        <w:t>elementów</w:t>
      </w:r>
      <w:r w:rsidRPr="00A94018">
        <w:rPr>
          <w:rFonts w:asciiTheme="minorHAnsi" w:eastAsia="UniversPro-Roman" w:hAnsiTheme="minorHAnsi"/>
          <w:sz w:val="22"/>
          <w:szCs w:val="22"/>
        </w:rPr>
        <w:t xml:space="preserve"> infrastruktury, gdzie jest</w:t>
      </w:r>
      <w:r w:rsidR="00C62C64" w:rsidRPr="00A94018">
        <w:rPr>
          <w:rFonts w:asciiTheme="minorHAnsi" w:eastAsia="UniversPro-Roman" w:hAnsiTheme="minorHAnsi"/>
          <w:sz w:val="22"/>
          <w:szCs w:val="22"/>
        </w:rPr>
        <w:t xml:space="preserve"> </w:t>
      </w:r>
      <w:r w:rsidRPr="00A94018">
        <w:rPr>
          <w:rFonts w:asciiTheme="minorHAnsi" w:eastAsia="UniversPro-Roman" w:hAnsiTheme="minorHAnsi"/>
          <w:sz w:val="22"/>
          <w:szCs w:val="22"/>
        </w:rPr>
        <w:t>możliwy kontakt człowieka z wyrobami zawierającymi</w:t>
      </w:r>
      <w:r w:rsidR="00C62C64" w:rsidRPr="00A94018">
        <w:rPr>
          <w:rFonts w:asciiTheme="minorHAnsi" w:eastAsia="UniversPro-Roman" w:hAnsiTheme="minorHAnsi"/>
          <w:sz w:val="22"/>
          <w:szCs w:val="22"/>
        </w:rPr>
        <w:t xml:space="preserve"> </w:t>
      </w:r>
      <w:r w:rsidRPr="00A94018">
        <w:rPr>
          <w:rFonts w:asciiTheme="minorHAnsi" w:eastAsia="UniversPro-Roman" w:hAnsiTheme="minorHAnsi"/>
          <w:sz w:val="22"/>
          <w:szCs w:val="22"/>
        </w:rPr>
        <w:t>azbest.</w:t>
      </w:r>
      <w:r w:rsidR="00C62C64" w:rsidRPr="00A94018">
        <w:rPr>
          <w:rFonts w:asciiTheme="minorHAnsi" w:eastAsia="UniversPro-Roman" w:hAnsiTheme="minorHAnsi"/>
          <w:sz w:val="22"/>
          <w:szCs w:val="22"/>
        </w:rPr>
        <w:t xml:space="preserve"> Ponadto, wyłączone z użytkowania i</w:t>
      </w:r>
      <w:r w:rsidRPr="00A94018">
        <w:rPr>
          <w:rFonts w:asciiTheme="minorHAnsi" w:eastAsia="UniversPro-Roman" w:hAnsiTheme="minorHAnsi"/>
          <w:sz w:val="22"/>
          <w:szCs w:val="22"/>
        </w:rPr>
        <w:t xml:space="preserve">nstalacje lub urządzenia należy </w:t>
      </w:r>
      <w:r w:rsidR="00F42A7A" w:rsidRPr="00A94018">
        <w:rPr>
          <w:rFonts w:asciiTheme="minorHAnsi" w:eastAsia="UniversPro-Roman" w:hAnsiTheme="minorHAnsi"/>
          <w:sz w:val="22"/>
          <w:szCs w:val="22"/>
        </w:rPr>
        <w:t xml:space="preserve">odpowiednio </w:t>
      </w:r>
      <w:r w:rsidRPr="00A94018">
        <w:rPr>
          <w:rFonts w:asciiTheme="minorHAnsi" w:eastAsia="UniversPro-Roman" w:hAnsiTheme="minorHAnsi"/>
          <w:sz w:val="22"/>
          <w:szCs w:val="22"/>
        </w:rPr>
        <w:t>oznakować</w:t>
      </w:r>
      <w:r w:rsidR="00F42A7A" w:rsidRPr="00A94018">
        <w:rPr>
          <w:rFonts w:asciiTheme="minorHAnsi" w:eastAsia="UniversPro-Roman" w:hAnsiTheme="minorHAnsi"/>
          <w:sz w:val="22"/>
          <w:szCs w:val="22"/>
        </w:rPr>
        <w:t xml:space="preserve"> </w:t>
      </w:r>
      <w:r w:rsidRPr="00A94018">
        <w:rPr>
          <w:rFonts w:asciiTheme="minorHAnsi" w:eastAsia="UniversPro-Roman" w:hAnsiTheme="minorHAnsi"/>
          <w:sz w:val="22"/>
          <w:szCs w:val="22"/>
        </w:rPr>
        <w:t>na stałych elementach nadpoziomowych</w:t>
      </w:r>
      <w:r w:rsidR="009B6B83" w:rsidRPr="00A94018">
        <w:rPr>
          <w:rFonts w:asciiTheme="minorHAnsi" w:eastAsia="UniversPro-Roman" w:hAnsiTheme="minorHAnsi"/>
          <w:sz w:val="22"/>
          <w:szCs w:val="22"/>
        </w:rPr>
        <w:t xml:space="preserve"> </w:t>
      </w:r>
      <w:r w:rsidRPr="00A94018">
        <w:rPr>
          <w:rFonts w:asciiTheme="minorHAnsi" w:eastAsia="UniversPro-Roman" w:hAnsiTheme="minorHAnsi"/>
          <w:sz w:val="22"/>
          <w:szCs w:val="22"/>
        </w:rPr>
        <w:t>instalacji.</w:t>
      </w:r>
    </w:p>
    <w:p w:rsidR="00F42A7A" w:rsidRPr="00A94018" w:rsidRDefault="00F42A7A" w:rsidP="00CE1E62">
      <w:pPr>
        <w:shd w:val="clear" w:color="auto" w:fill="FFFFFF" w:themeFill="background1"/>
        <w:autoSpaceDE w:val="0"/>
        <w:autoSpaceDN w:val="0"/>
        <w:adjustRightInd w:val="0"/>
        <w:jc w:val="both"/>
        <w:rPr>
          <w:rFonts w:asciiTheme="minorHAnsi" w:eastAsia="UniversPro-Roman" w:hAnsiTheme="minorHAnsi"/>
          <w:sz w:val="22"/>
          <w:szCs w:val="22"/>
        </w:rPr>
      </w:pPr>
    </w:p>
    <w:p w:rsidR="00163BB0" w:rsidRPr="00A94018" w:rsidRDefault="00163BB0" w:rsidP="00CE1E62">
      <w:pPr>
        <w:shd w:val="clear" w:color="auto" w:fill="FFFFFF" w:themeFill="background1"/>
        <w:autoSpaceDE w:val="0"/>
        <w:autoSpaceDN w:val="0"/>
        <w:adjustRightInd w:val="0"/>
        <w:jc w:val="both"/>
        <w:rPr>
          <w:rFonts w:asciiTheme="minorHAnsi" w:eastAsia="UniversPro-Roman" w:hAnsiTheme="minorHAnsi"/>
          <w:sz w:val="22"/>
          <w:szCs w:val="22"/>
        </w:rPr>
      </w:pPr>
      <w:r w:rsidRPr="00A94018">
        <w:rPr>
          <w:rFonts w:asciiTheme="minorHAnsi" w:eastAsia="UniversPro-Roman" w:hAnsiTheme="minorHAnsi"/>
          <w:sz w:val="22"/>
          <w:szCs w:val="22"/>
        </w:rPr>
        <w:t>Drogi utwardzone odpadami zawierającymi azbest</w:t>
      </w:r>
      <w:r w:rsidR="00F42A7A" w:rsidRPr="00A94018">
        <w:rPr>
          <w:rFonts w:asciiTheme="minorHAnsi" w:eastAsia="UniversPro-Roman" w:hAnsiTheme="minorHAnsi"/>
          <w:sz w:val="22"/>
          <w:szCs w:val="22"/>
        </w:rPr>
        <w:t xml:space="preserve"> </w:t>
      </w:r>
      <w:r w:rsidRPr="00A94018">
        <w:rPr>
          <w:rFonts w:asciiTheme="minorHAnsi" w:eastAsia="UniversPro-Roman" w:hAnsiTheme="minorHAnsi"/>
          <w:sz w:val="22"/>
          <w:szCs w:val="22"/>
        </w:rPr>
        <w:t>przed wejściem w życie ustawy z dnia 19 czerwca</w:t>
      </w:r>
    </w:p>
    <w:p w:rsidR="00163BB0" w:rsidRPr="00A94018" w:rsidRDefault="00163BB0" w:rsidP="00CE1E62">
      <w:pPr>
        <w:shd w:val="clear" w:color="auto" w:fill="FFFFFF" w:themeFill="background1"/>
        <w:autoSpaceDE w:val="0"/>
        <w:autoSpaceDN w:val="0"/>
        <w:adjustRightInd w:val="0"/>
        <w:jc w:val="both"/>
        <w:rPr>
          <w:rFonts w:asciiTheme="minorHAnsi" w:eastAsia="UniversPro-Roman" w:hAnsiTheme="minorHAnsi"/>
          <w:sz w:val="22"/>
          <w:szCs w:val="22"/>
        </w:rPr>
      </w:pPr>
      <w:r w:rsidRPr="00A94018">
        <w:rPr>
          <w:rFonts w:asciiTheme="minorHAnsi" w:eastAsia="UniversPro-Roman" w:hAnsiTheme="minorHAnsi"/>
          <w:sz w:val="22"/>
          <w:szCs w:val="22"/>
        </w:rPr>
        <w:t xml:space="preserve">1997 r. o zakazie stosowania </w:t>
      </w:r>
      <w:r w:rsidR="00F42A7A" w:rsidRPr="00A94018">
        <w:rPr>
          <w:rFonts w:asciiTheme="minorHAnsi" w:eastAsia="UniversPro-Roman" w:hAnsiTheme="minorHAnsi"/>
          <w:sz w:val="22"/>
          <w:szCs w:val="22"/>
        </w:rPr>
        <w:t>wyrobów</w:t>
      </w:r>
      <w:r w:rsidRPr="00A94018">
        <w:rPr>
          <w:rFonts w:asciiTheme="minorHAnsi" w:eastAsia="UniversPro-Roman" w:hAnsiTheme="minorHAnsi"/>
          <w:sz w:val="22"/>
          <w:szCs w:val="22"/>
        </w:rPr>
        <w:t xml:space="preserve"> zawierających</w:t>
      </w:r>
      <w:r w:rsidR="00F42A7A" w:rsidRPr="00A94018">
        <w:rPr>
          <w:rFonts w:asciiTheme="minorHAnsi" w:eastAsia="UniversPro-Roman" w:hAnsiTheme="minorHAnsi"/>
          <w:sz w:val="22"/>
          <w:szCs w:val="22"/>
        </w:rPr>
        <w:t xml:space="preserve"> </w:t>
      </w:r>
      <w:r w:rsidRPr="00A94018">
        <w:rPr>
          <w:rFonts w:asciiTheme="minorHAnsi" w:eastAsia="UniversPro-Roman" w:hAnsiTheme="minorHAnsi"/>
          <w:sz w:val="22"/>
          <w:szCs w:val="22"/>
        </w:rPr>
        <w:t xml:space="preserve">azbest, ale niezabezpieczone trwale przed emisją </w:t>
      </w:r>
      <w:r w:rsidR="00F42A7A" w:rsidRPr="00A94018">
        <w:rPr>
          <w:rFonts w:asciiTheme="minorHAnsi" w:eastAsia="UniversPro-Roman" w:hAnsiTheme="minorHAnsi"/>
          <w:sz w:val="22"/>
          <w:szCs w:val="22"/>
        </w:rPr>
        <w:t xml:space="preserve">włókien </w:t>
      </w:r>
      <w:r w:rsidRPr="00A94018">
        <w:rPr>
          <w:rFonts w:asciiTheme="minorHAnsi" w:eastAsia="UniversPro-Roman" w:hAnsiTheme="minorHAnsi"/>
          <w:sz w:val="22"/>
          <w:szCs w:val="22"/>
        </w:rPr>
        <w:t>azbestu, podlegają oznakowaniu na elementach</w:t>
      </w:r>
      <w:r w:rsidR="00F42A7A" w:rsidRPr="00A94018">
        <w:rPr>
          <w:rFonts w:asciiTheme="minorHAnsi" w:eastAsia="UniversPro-Roman" w:hAnsiTheme="minorHAnsi"/>
          <w:sz w:val="22"/>
          <w:szCs w:val="22"/>
        </w:rPr>
        <w:t xml:space="preserve"> </w:t>
      </w:r>
      <w:r w:rsidRPr="00A94018">
        <w:rPr>
          <w:rFonts w:asciiTheme="minorHAnsi" w:eastAsia="UniversPro-Roman" w:hAnsiTheme="minorHAnsi"/>
          <w:sz w:val="22"/>
          <w:szCs w:val="22"/>
        </w:rPr>
        <w:t xml:space="preserve">pionowych na całym odcinku drogi, </w:t>
      </w:r>
      <w:r w:rsidR="001C233E" w:rsidRPr="00A94018">
        <w:rPr>
          <w:rFonts w:asciiTheme="minorHAnsi" w:eastAsia="UniversPro-Roman" w:hAnsiTheme="minorHAnsi"/>
          <w:sz w:val="22"/>
          <w:szCs w:val="22"/>
        </w:rPr>
        <w:br/>
      </w:r>
      <w:r w:rsidRPr="00A94018">
        <w:rPr>
          <w:rFonts w:asciiTheme="minorHAnsi" w:eastAsia="UniversPro-Roman" w:hAnsiTheme="minorHAnsi"/>
          <w:sz w:val="22"/>
          <w:szCs w:val="22"/>
        </w:rPr>
        <w:t>po każdym skrzyżowaniu</w:t>
      </w:r>
      <w:r w:rsidR="00F42A7A" w:rsidRPr="00A94018">
        <w:rPr>
          <w:rFonts w:asciiTheme="minorHAnsi" w:eastAsia="UniversPro-Roman" w:hAnsiTheme="minorHAnsi"/>
          <w:sz w:val="22"/>
          <w:szCs w:val="22"/>
        </w:rPr>
        <w:t xml:space="preserve"> </w:t>
      </w:r>
      <w:r w:rsidRPr="00A94018">
        <w:rPr>
          <w:rFonts w:asciiTheme="minorHAnsi" w:eastAsia="UniversPro-Roman" w:hAnsiTheme="minorHAnsi"/>
          <w:sz w:val="22"/>
          <w:szCs w:val="22"/>
        </w:rPr>
        <w:t>z inną drogą.</w:t>
      </w:r>
      <w:r w:rsidR="009B6B83" w:rsidRPr="00A94018">
        <w:rPr>
          <w:rFonts w:asciiTheme="minorHAnsi" w:eastAsia="UniversPro-Roman" w:hAnsiTheme="minorHAnsi"/>
          <w:sz w:val="22"/>
          <w:szCs w:val="22"/>
        </w:rPr>
        <w:t xml:space="preserve"> </w:t>
      </w:r>
      <w:r w:rsidRPr="00A94018">
        <w:rPr>
          <w:rFonts w:asciiTheme="minorHAnsi" w:eastAsia="UniversPro-Roman" w:hAnsiTheme="minorHAnsi"/>
          <w:sz w:val="22"/>
          <w:szCs w:val="22"/>
        </w:rPr>
        <w:t>Drogi zabezpieczone nie podlegają oznakowaniu</w:t>
      </w:r>
      <w:r w:rsidR="00F42A7A" w:rsidRPr="00A94018">
        <w:rPr>
          <w:rFonts w:asciiTheme="minorHAnsi" w:eastAsia="UniversPro-Roman" w:hAnsiTheme="minorHAnsi"/>
          <w:sz w:val="22"/>
          <w:szCs w:val="22"/>
        </w:rPr>
        <w:t xml:space="preserve"> </w:t>
      </w:r>
      <w:r w:rsidRPr="00A94018">
        <w:rPr>
          <w:rFonts w:asciiTheme="minorHAnsi" w:eastAsia="UniversPro-Roman" w:hAnsiTheme="minorHAnsi"/>
          <w:sz w:val="22"/>
          <w:szCs w:val="22"/>
        </w:rPr>
        <w:t xml:space="preserve">po potwierdzeniu braku emisji </w:t>
      </w:r>
      <w:r w:rsidR="00F42A7A" w:rsidRPr="00A94018">
        <w:rPr>
          <w:rFonts w:asciiTheme="minorHAnsi" w:eastAsia="UniversPro-Roman" w:hAnsiTheme="minorHAnsi"/>
          <w:sz w:val="22"/>
          <w:szCs w:val="22"/>
        </w:rPr>
        <w:t>włókien</w:t>
      </w:r>
      <w:r w:rsidRPr="00A94018">
        <w:rPr>
          <w:rFonts w:asciiTheme="minorHAnsi" w:eastAsia="UniversPro-Roman" w:hAnsiTheme="minorHAnsi"/>
          <w:sz w:val="22"/>
          <w:szCs w:val="22"/>
        </w:rPr>
        <w:t xml:space="preserve"> azbestu</w:t>
      </w:r>
      <w:r w:rsidR="009B6B83" w:rsidRPr="00A94018">
        <w:rPr>
          <w:rFonts w:asciiTheme="minorHAnsi" w:eastAsia="UniversPro-Roman" w:hAnsiTheme="minorHAnsi"/>
          <w:sz w:val="22"/>
          <w:szCs w:val="22"/>
        </w:rPr>
        <w:t xml:space="preserve"> </w:t>
      </w:r>
      <w:r w:rsidRPr="00A94018">
        <w:rPr>
          <w:rFonts w:asciiTheme="minorHAnsi" w:eastAsia="UniversPro-Roman" w:hAnsiTheme="minorHAnsi"/>
          <w:sz w:val="22"/>
          <w:szCs w:val="22"/>
        </w:rPr>
        <w:t xml:space="preserve">z </w:t>
      </w:r>
      <w:r w:rsidR="00F42A7A" w:rsidRPr="00A94018">
        <w:rPr>
          <w:rFonts w:asciiTheme="minorHAnsi" w:eastAsia="UniversPro-Roman" w:hAnsiTheme="minorHAnsi"/>
          <w:sz w:val="22"/>
          <w:szCs w:val="22"/>
        </w:rPr>
        <w:t>odpadów</w:t>
      </w:r>
      <w:r w:rsidRPr="00A94018">
        <w:rPr>
          <w:rFonts w:asciiTheme="minorHAnsi" w:eastAsia="UniversPro-Roman" w:hAnsiTheme="minorHAnsi"/>
          <w:sz w:val="22"/>
          <w:szCs w:val="22"/>
        </w:rPr>
        <w:t xml:space="preserve"> zawierających azbest wykorzystanych do</w:t>
      </w:r>
      <w:r w:rsidR="00F42A7A" w:rsidRPr="00A94018">
        <w:rPr>
          <w:rFonts w:asciiTheme="minorHAnsi" w:eastAsia="UniversPro-Roman" w:hAnsiTheme="minorHAnsi"/>
          <w:sz w:val="22"/>
          <w:szCs w:val="22"/>
        </w:rPr>
        <w:t xml:space="preserve"> </w:t>
      </w:r>
      <w:r w:rsidRPr="00A94018">
        <w:rPr>
          <w:rFonts w:asciiTheme="minorHAnsi" w:eastAsia="UniversPro-Roman" w:hAnsiTheme="minorHAnsi"/>
          <w:sz w:val="22"/>
          <w:szCs w:val="22"/>
        </w:rPr>
        <w:t>utwardzenia drogi zabezpieczonej.</w:t>
      </w:r>
    </w:p>
    <w:p w:rsidR="00525E05" w:rsidRPr="00A94018" w:rsidRDefault="00525E05" w:rsidP="00CE1E62">
      <w:pPr>
        <w:shd w:val="clear" w:color="auto" w:fill="FFFFFF" w:themeFill="background1"/>
        <w:autoSpaceDE w:val="0"/>
        <w:autoSpaceDN w:val="0"/>
        <w:adjustRightInd w:val="0"/>
        <w:jc w:val="both"/>
        <w:rPr>
          <w:rFonts w:asciiTheme="minorHAnsi" w:eastAsia="UniversPro-Roman" w:hAnsiTheme="minorHAnsi"/>
          <w:sz w:val="22"/>
          <w:szCs w:val="22"/>
        </w:rPr>
      </w:pPr>
    </w:p>
    <w:p w:rsidR="00784443" w:rsidRPr="00A94018" w:rsidRDefault="00C93176" w:rsidP="00CE1E62">
      <w:pPr>
        <w:pStyle w:val="azbest2"/>
        <w:shd w:val="clear" w:color="auto" w:fill="FFFFFF" w:themeFill="background1"/>
        <w:rPr>
          <w:rStyle w:val="Nagwek3Znak"/>
          <w:b/>
          <w:sz w:val="24"/>
          <w:szCs w:val="22"/>
          <w:lang w:eastAsia="pl-PL"/>
        </w:rPr>
      </w:pPr>
      <w:bookmarkStart w:id="59" w:name="_Toc432407525"/>
      <w:r w:rsidRPr="00A94018">
        <w:rPr>
          <w:rStyle w:val="Nagwek3Znak"/>
          <w:b/>
          <w:sz w:val="24"/>
          <w:szCs w:val="22"/>
          <w:lang w:eastAsia="pl-PL"/>
        </w:rPr>
        <w:t>6.7.</w:t>
      </w:r>
      <w:r w:rsidR="00784443" w:rsidRPr="00A94018">
        <w:rPr>
          <w:rStyle w:val="Nagwek3Znak"/>
          <w:b/>
          <w:sz w:val="24"/>
          <w:szCs w:val="22"/>
          <w:lang w:eastAsia="pl-PL"/>
        </w:rPr>
        <w:t xml:space="preserve"> Działania edukacyjne i informacyjne</w:t>
      </w:r>
      <w:bookmarkEnd w:id="59"/>
    </w:p>
    <w:p w:rsidR="00784443" w:rsidRPr="00A94018" w:rsidRDefault="00784443" w:rsidP="00CE1E62">
      <w:pPr>
        <w:pStyle w:val="aaanita"/>
        <w:shd w:val="clear" w:color="auto" w:fill="FFFFFF" w:themeFill="background1"/>
        <w:rPr>
          <w:rFonts w:asciiTheme="minorHAnsi" w:hAnsiTheme="minorHAnsi"/>
        </w:rPr>
      </w:pPr>
    </w:p>
    <w:p w:rsidR="009B6B83" w:rsidRPr="00A94018" w:rsidRDefault="009B6B83" w:rsidP="00CE1E62">
      <w:pPr>
        <w:pStyle w:val="aaaaanita"/>
        <w:shd w:val="clear" w:color="auto" w:fill="FFFFFF" w:themeFill="background1"/>
        <w:rPr>
          <w:rFonts w:asciiTheme="minorHAnsi" w:hAnsiTheme="minorHAnsi"/>
        </w:rPr>
      </w:pPr>
      <w:r w:rsidRPr="00A94018">
        <w:rPr>
          <w:rFonts w:asciiTheme="minorHAnsi" w:hAnsiTheme="minorHAnsi"/>
        </w:rPr>
        <w:t xml:space="preserve">Obecnie dziesięć gmin </w:t>
      </w:r>
      <w:r w:rsidR="00905AA8" w:rsidRPr="00A94018">
        <w:rPr>
          <w:rFonts w:asciiTheme="minorHAnsi" w:hAnsiTheme="minorHAnsi"/>
        </w:rPr>
        <w:t xml:space="preserve">powiatu </w:t>
      </w:r>
      <w:r w:rsidRPr="00A94018">
        <w:rPr>
          <w:rFonts w:asciiTheme="minorHAnsi" w:hAnsiTheme="minorHAnsi"/>
        </w:rPr>
        <w:t xml:space="preserve">prowadzi działania informacyjne i edukacyjne związane z usuwaniem wyrobów i odpadów zawierających azbest. Działania te polegają na udzielaniu informacji poprzez stronę internetową i prasę lokalną, kolportowaniu ulotek, informatorów, afiszy dotyczących tej problematyki, informowaniu mieszkańców na wiejskich zebraniach. Gmina Marki dodatkowo zorganizowała akcje informacji poprzez wysyłanie sms-ów. Gmina Ząbki rozprowadziła wśród </w:t>
      </w:r>
      <w:r w:rsidRPr="00A94018">
        <w:rPr>
          <w:rFonts w:asciiTheme="minorHAnsi" w:hAnsiTheme="minorHAnsi"/>
        </w:rPr>
        <w:lastRenderedPageBreak/>
        <w:t>poradników dla właścicieli i zarządców nieruchomości „Co z tym azbestem?”. Gmina Wołomin prowadzi stronę czystywolomin.pl, gdzie wyczerpująco informuje o problematyce i postępowaniu z wyrobami zawierającymi azbest.</w:t>
      </w:r>
    </w:p>
    <w:p w:rsidR="009B6B83" w:rsidRPr="00A94018" w:rsidRDefault="009B6B83" w:rsidP="00CE1E62">
      <w:pPr>
        <w:pStyle w:val="aaaaanita"/>
        <w:shd w:val="clear" w:color="auto" w:fill="FFFFFF" w:themeFill="background1"/>
        <w:rPr>
          <w:rFonts w:asciiTheme="minorHAnsi" w:hAnsiTheme="minorHAnsi"/>
        </w:rPr>
      </w:pPr>
    </w:p>
    <w:p w:rsidR="009B6B83" w:rsidRPr="00A94018" w:rsidRDefault="009B6B83" w:rsidP="00CE1E62">
      <w:pPr>
        <w:pStyle w:val="aaaaanita"/>
        <w:shd w:val="clear" w:color="auto" w:fill="FFFFFF" w:themeFill="background1"/>
        <w:rPr>
          <w:rFonts w:asciiTheme="minorHAnsi" w:hAnsiTheme="minorHAnsi"/>
        </w:rPr>
      </w:pPr>
      <w:r w:rsidRPr="00A94018">
        <w:rPr>
          <w:rFonts w:asciiTheme="minorHAnsi" w:hAnsiTheme="minorHAnsi"/>
        </w:rPr>
        <w:t>Informacji i edukacji nie prowadziły gminy: Dąbrówka i Jadów.</w:t>
      </w:r>
    </w:p>
    <w:p w:rsidR="009B6B83" w:rsidRPr="00A94018" w:rsidRDefault="009B6B83" w:rsidP="00CE1E62">
      <w:pPr>
        <w:pStyle w:val="aaanita"/>
        <w:shd w:val="clear" w:color="auto" w:fill="FFFFFF" w:themeFill="background1"/>
        <w:rPr>
          <w:rFonts w:asciiTheme="minorHAnsi" w:hAnsiTheme="minorHAnsi"/>
        </w:rPr>
      </w:pPr>
    </w:p>
    <w:p w:rsidR="00FF4987" w:rsidRPr="00A94018" w:rsidRDefault="00FF4987" w:rsidP="00CE1E62">
      <w:pPr>
        <w:pStyle w:val="aaanita"/>
        <w:shd w:val="clear" w:color="auto" w:fill="FFFFFF" w:themeFill="background1"/>
        <w:rPr>
          <w:rFonts w:asciiTheme="minorHAnsi" w:hAnsiTheme="minorHAnsi"/>
        </w:rPr>
      </w:pPr>
      <w:r w:rsidRPr="00A94018">
        <w:rPr>
          <w:rFonts w:asciiTheme="minorHAnsi" w:hAnsiTheme="minorHAnsi"/>
        </w:rPr>
        <w:t xml:space="preserve">W kolejnych latach na terenie </w:t>
      </w:r>
      <w:r w:rsidR="00905AA8" w:rsidRPr="00A94018">
        <w:rPr>
          <w:rFonts w:asciiTheme="minorHAnsi" w:hAnsiTheme="minorHAnsi"/>
        </w:rPr>
        <w:t>powiatu wołomiń</w:t>
      </w:r>
      <w:r w:rsidR="00945C6F" w:rsidRPr="00A94018">
        <w:rPr>
          <w:rFonts w:asciiTheme="minorHAnsi" w:hAnsiTheme="minorHAnsi"/>
        </w:rPr>
        <w:t>skiego</w:t>
      </w:r>
      <w:r w:rsidRPr="00A94018">
        <w:rPr>
          <w:rFonts w:asciiTheme="minorHAnsi" w:hAnsiTheme="minorHAnsi"/>
        </w:rPr>
        <w:t xml:space="preserve"> </w:t>
      </w:r>
      <w:r w:rsidR="00670D29" w:rsidRPr="00A94018">
        <w:rPr>
          <w:rFonts w:asciiTheme="minorHAnsi" w:hAnsiTheme="minorHAnsi"/>
        </w:rPr>
        <w:t xml:space="preserve">będą prowadzone dalsze </w:t>
      </w:r>
      <w:r w:rsidRPr="00A94018">
        <w:rPr>
          <w:rFonts w:asciiTheme="minorHAnsi" w:hAnsiTheme="minorHAnsi"/>
        </w:rPr>
        <w:t xml:space="preserve">działania edukacyjne i informacyjno – popularyzacyjne. </w:t>
      </w:r>
    </w:p>
    <w:p w:rsidR="00FF4987" w:rsidRPr="00A94018" w:rsidRDefault="00FF4987" w:rsidP="00CE1E62">
      <w:pPr>
        <w:pStyle w:val="aaanita"/>
        <w:shd w:val="clear" w:color="auto" w:fill="FFFFFF" w:themeFill="background1"/>
        <w:rPr>
          <w:rFonts w:asciiTheme="minorHAnsi" w:hAnsiTheme="minorHAnsi"/>
        </w:rPr>
      </w:pPr>
    </w:p>
    <w:p w:rsidR="00FF4987" w:rsidRPr="00A94018" w:rsidRDefault="00FF4987" w:rsidP="00CE1E62">
      <w:pPr>
        <w:pStyle w:val="aaanita"/>
        <w:shd w:val="clear" w:color="auto" w:fill="FFFFFF" w:themeFill="background1"/>
        <w:rPr>
          <w:rFonts w:asciiTheme="minorHAnsi" w:hAnsiTheme="minorHAnsi"/>
        </w:rPr>
      </w:pPr>
      <w:r w:rsidRPr="00A94018">
        <w:rPr>
          <w:rFonts w:asciiTheme="minorHAnsi" w:hAnsiTheme="minorHAnsi"/>
        </w:rPr>
        <w:t xml:space="preserve">Zgodnie z zapisami </w:t>
      </w:r>
      <w:r w:rsidRPr="00A94018">
        <w:rPr>
          <w:rFonts w:asciiTheme="minorHAnsi" w:hAnsiTheme="minorHAnsi"/>
          <w:i/>
        </w:rPr>
        <w:t>Programu Oczyszczania Kraju z Azbestu na lata 2009 – 2032</w:t>
      </w:r>
      <w:r w:rsidRPr="00A94018">
        <w:rPr>
          <w:rFonts w:asciiTheme="minorHAnsi" w:hAnsiTheme="minorHAnsi"/>
        </w:rPr>
        <w:t>, wzory materiałów informacyjnych – logo, poradniki, filmy edukacyjne, plakaty, ulotki, itp. przygotowane zostaną przez Ministerstwo Gospodarki, a następnie przekazane powiatom i gminom do bezpłatnego wykorzystania i rozpowszechniania.</w:t>
      </w:r>
    </w:p>
    <w:p w:rsidR="00FF4987" w:rsidRPr="00A94018" w:rsidRDefault="00FF4987" w:rsidP="00CE1E62">
      <w:pPr>
        <w:pStyle w:val="aaanita"/>
        <w:shd w:val="clear" w:color="auto" w:fill="FFFFFF" w:themeFill="background1"/>
        <w:rPr>
          <w:rFonts w:asciiTheme="minorHAnsi" w:hAnsiTheme="minorHAnsi"/>
        </w:rPr>
      </w:pPr>
    </w:p>
    <w:p w:rsidR="00FF4987" w:rsidRPr="00A94018" w:rsidRDefault="00FF4987" w:rsidP="00CE1E62">
      <w:pPr>
        <w:pStyle w:val="aaanita"/>
        <w:shd w:val="clear" w:color="auto" w:fill="FFFFFF" w:themeFill="background1"/>
        <w:rPr>
          <w:rFonts w:asciiTheme="minorHAnsi" w:hAnsiTheme="minorHAnsi"/>
        </w:rPr>
      </w:pPr>
      <w:r w:rsidRPr="00A94018">
        <w:rPr>
          <w:rFonts w:asciiTheme="minorHAnsi" w:hAnsiTheme="minorHAnsi"/>
        </w:rPr>
        <w:t xml:space="preserve">Pracownicy Starostwa Powiatowego w </w:t>
      </w:r>
      <w:r w:rsidR="00945C6F" w:rsidRPr="00A94018">
        <w:rPr>
          <w:rFonts w:asciiTheme="minorHAnsi" w:hAnsiTheme="minorHAnsi"/>
        </w:rPr>
        <w:t>Wołominie</w:t>
      </w:r>
      <w:r w:rsidRPr="00A94018">
        <w:rPr>
          <w:rFonts w:asciiTheme="minorHAnsi" w:hAnsiTheme="minorHAnsi"/>
        </w:rPr>
        <w:t>,</w:t>
      </w:r>
      <w:r w:rsidR="009F78F2" w:rsidRPr="00A94018">
        <w:rPr>
          <w:rFonts w:asciiTheme="minorHAnsi" w:hAnsiTheme="minorHAnsi"/>
        </w:rPr>
        <w:t xml:space="preserve"> Urzędów Miast i Gmin z terenu </w:t>
      </w:r>
      <w:r w:rsidR="00905AA8" w:rsidRPr="00A94018">
        <w:rPr>
          <w:rFonts w:asciiTheme="minorHAnsi" w:hAnsiTheme="minorHAnsi"/>
        </w:rPr>
        <w:t>powiatu</w:t>
      </w:r>
      <w:r w:rsidRPr="00A94018">
        <w:rPr>
          <w:rFonts w:asciiTheme="minorHAnsi" w:hAnsiTheme="minorHAnsi"/>
        </w:rPr>
        <w:t xml:space="preserve">, Radni Powiatowi i Gminni, a także sołtysi poszczególnych miejscowości będą brali udział w szkoleniach z zakresu problematyki właściwego postępowania z azbestem. Ze względu na częste zmiany </w:t>
      </w:r>
      <w:r w:rsidRPr="00A94018">
        <w:rPr>
          <w:rFonts w:asciiTheme="minorHAnsi" w:hAnsiTheme="minorHAnsi"/>
        </w:rPr>
        <w:br/>
        <w:t xml:space="preserve">w przepisach prawa, zaleca się udział w szkoleniach </w:t>
      </w:r>
      <w:r w:rsidR="00FF7BCF" w:rsidRPr="00A94018">
        <w:rPr>
          <w:rFonts w:asciiTheme="minorHAnsi" w:hAnsiTheme="minorHAnsi"/>
        </w:rPr>
        <w:t xml:space="preserve">osób zajmujących się tematyką usuwania azbestu </w:t>
      </w:r>
      <w:r w:rsidRPr="00A94018">
        <w:rPr>
          <w:rFonts w:asciiTheme="minorHAnsi" w:hAnsiTheme="minorHAnsi"/>
        </w:rPr>
        <w:t xml:space="preserve">co najmniej raz na 2-3 lata (lub po istotnych zmianach). </w:t>
      </w:r>
    </w:p>
    <w:p w:rsidR="00FF4987" w:rsidRPr="00A94018" w:rsidRDefault="00FF4987" w:rsidP="00CE1E62">
      <w:pPr>
        <w:pStyle w:val="aaanita"/>
        <w:shd w:val="clear" w:color="auto" w:fill="FFFFFF" w:themeFill="background1"/>
        <w:rPr>
          <w:rFonts w:asciiTheme="minorHAnsi" w:hAnsiTheme="minorHAnsi"/>
        </w:rPr>
      </w:pPr>
    </w:p>
    <w:p w:rsidR="00FF4987" w:rsidRPr="00A94018" w:rsidRDefault="00FF4987" w:rsidP="00CE1E62">
      <w:pPr>
        <w:pStyle w:val="aaanita"/>
        <w:shd w:val="clear" w:color="auto" w:fill="FFFFFF" w:themeFill="background1"/>
        <w:rPr>
          <w:rFonts w:asciiTheme="minorHAnsi" w:hAnsiTheme="minorHAnsi"/>
        </w:rPr>
      </w:pPr>
      <w:r w:rsidRPr="00A94018">
        <w:rPr>
          <w:rFonts w:asciiTheme="minorHAnsi" w:hAnsiTheme="minorHAnsi"/>
        </w:rPr>
        <w:t xml:space="preserve">Ważną rolę w komunikacji pełnić będą szkoły, ośrodki kultury, ośrodki zdrowia i parafie. </w:t>
      </w:r>
    </w:p>
    <w:p w:rsidR="00FF4987" w:rsidRPr="00A94018" w:rsidRDefault="00FF4987" w:rsidP="00CE1E62">
      <w:pPr>
        <w:pStyle w:val="aaanita"/>
        <w:shd w:val="clear" w:color="auto" w:fill="FFFFFF" w:themeFill="background1"/>
        <w:rPr>
          <w:rFonts w:asciiTheme="minorHAnsi" w:hAnsiTheme="minorHAnsi"/>
        </w:rPr>
      </w:pPr>
    </w:p>
    <w:p w:rsidR="00FF4987" w:rsidRPr="00A94018" w:rsidRDefault="00FF4987" w:rsidP="00CE1E62">
      <w:pPr>
        <w:pStyle w:val="aaanita"/>
        <w:shd w:val="clear" w:color="auto" w:fill="FFFFFF" w:themeFill="background1"/>
        <w:rPr>
          <w:rFonts w:asciiTheme="minorHAnsi" w:hAnsiTheme="minorHAnsi"/>
        </w:rPr>
      </w:pPr>
      <w:r w:rsidRPr="00A94018">
        <w:rPr>
          <w:rFonts w:asciiTheme="minorHAnsi" w:hAnsiTheme="minorHAnsi"/>
        </w:rPr>
        <w:t xml:space="preserve">Najskuteczniejszym i najtańszym sposobem dotarcia do odbiorców jest informacja elektroniczna. Na stronie internetowej Starostwa Powiatowego oraz Urzędów Miast i Gmin opublikowane </w:t>
      </w:r>
      <w:r w:rsidR="00C4396B" w:rsidRPr="00A94018">
        <w:rPr>
          <w:rFonts w:asciiTheme="minorHAnsi" w:hAnsiTheme="minorHAnsi"/>
        </w:rPr>
        <w:t>będą</w:t>
      </w:r>
      <w:r w:rsidRPr="00A94018">
        <w:rPr>
          <w:rFonts w:asciiTheme="minorHAnsi" w:hAnsiTheme="minorHAnsi"/>
        </w:rPr>
        <w:t xml:space="preserve"> odpowiednie, wyodrębnione opracowania poświęcone szkodliwości i konieczności usuwania azbestu zawierające przykładowo: </w:t>
      </w:r>
    </w:p>
    <w:p w:rsidR="00FF4987" w:rsidRPr="00A94018" w:rsidRDefault="00FF4987" w:rsidP="00CE1E62">
      <w:pPr>
        <w:pStyle w:val="aaanita"/>
        <w:shd w:val="clear" w:color="auto" w:fill="FFFFFF" w:themeFill="background1"/>
        <w:rPr>
          <w:rFonts w:asciiTheme="minorHAnsi" w:hAnsiTheme="minorHAnsi"/>
        </w:rPr>
      </w:pPr>
    </w:p>
    <w:p w:rsidR="00FF4987" w:rsidRPr="00A94018" w:rsidRDefault="00FF4987" w:rsidP="00CE1E62">
      <w:pPr>
        <w:pStyle w:val="aaanita"/>
        <w:numPr>
          <w:ilvl w:val="0"/>
          <w:numId w:val="12"/>
        </w:numPr>
        <w:shd w:val="clear" w:color="auto" w:fill="FFFFFF" w:themeFill="background1"/>
        <w:tabs>
          <w:tab w:val="left" w:pos="0"/>
        </w:tabs>
        <w:rPr>
          <w:rFonts w:asciiTheme="minorHAnsi" w:hAnsiTheme="minorHAnsi"/>
        </w:rPr>
      </w:pPr>
      <w:r w:rsidRPr="00A94018">
        <w:rPr>
          <w:rFonts w:asciiTheme="minorHAnsi" w:hAnsiTheme="minorHAnsi"/>
        </w:rPr>
        <w:t>akty prawne dotyczące obowiązków postępowania z wyrobami zawier</w:t>
      </w:r>
      <w:r w:rsidR="00FA4EA8" w:rsidRPr="00A94018">
        <w:rPr>
          <w:rFonts w:asciiTheme="minorHAnsi" w:hAnsiTheme="minorHAnsi"/>
        </w:rPr>
        <w:t xml:space="preserve">ającymi azbest oraz  regulujące sposób bezpiecznej ich eksploatacji, usuwania </w:t>
      </w:r>
      <w:r w:rsidRPr="00A94018">
        <w:rPr>
          <w:rFonts w:asciiTheme="minorHAnsi" w:hAnsiTheme="minorHAnsi"/>
        </w:rPr>
        <w:t xml:space="preserve">i unieszkodliwiania, </w:t>
      </w:r>
    </w:p>
    <w:p w:rsidR="00FF4987" w:rsidRPr="00A94018" w:rsidRDefault="00FF4987" w:rsidP="00CE1E62">
      <w:pPr>
        <w:pStyle w:val="aaanita"/>
        <w:numPr>
          <w:ilvl w:val="0"/>
          <w:numId w:val="12"/>
        </w:numPr>
        <w:shd w:val="clear" w:color="auto" w:fill="FFFFFF" w:themeFill="background1"/>
        <w:tabs>
          <w:tab w:val="left" w:pos="0"/>
        </w:tabs>
        <w:rPr>
          <w:rFonts w:asciiTheme="minorHAnsi" w:hAnsiTheme="minorHAnsi"/>
        </w:rPr>
      </w:pPr>
      <w:r w:rsidRPr="00A94018">
        <w:rPr>
          <w:rFonts w:asciiTheme="minorHAnsi" w:hAnsiTheme="minorHAnsi"/>
        </w:rPr>
        <w:t xml:space="preserve">możliwe źródła finansowania usuwania azbestu, </w:t>
      </w:r>
    </w:p>
    <w:p w:rsidR="00FF4987" w:rsidRPr="00A94018" w:rsidRDefault="009B094F" w:rsidP="00CE1E62">
      <w:pPr>
        <w:pStyle w:val="aaanita"/>
        <w:numPr>
          <w:ilvl w:val="0"/>
          <w:numId w:val="12"/>
        </w:numPr>
        <w:shd w:val="clear" w:color="auto" w:fill="FFFFFF" w:themeFill="background1"/>
        <w:tabs>
          <w:tab w:val="left" w:pos="0"/>
        </w:tabs>
        <w:rPr>
          <w:rFonts w:asciiTheme="minorHAnsi" w:hAnsiTheme="minorHAnsi"/>
        </w:rPr>
      </w:pPr>
      <w:r w:rsidRPr="00A94018">
        <w:rPr>
          <w:rFonts w:asciiTheme="minorHAnsi" w:hAnsiTheme="minorHAnsi"/>
        </w:rPr>
        <w:t>informacje</w:t>
      </w:r>
      <w:r w:rsidR="00FF4987" w:rsidRPr="00A94018">
        <w:rPr>
          <w:rFonts w:asciiTheme="minorHAnsi" w:hAnsiTheme="minorHAnsi"/>
        </w:rPr>
        <w:t xml:space="preserve"> o zagroże</w:t>
      </w:r>
      <w:r w:rsidRPr="00A94018">
        <w:rPr>
          <w:rFonts w:asciiTheme="minorHAnsi" w:hAnsiTheme="minorHAnsi"/>
        </w:rPr>
        <w:t xml:space="preserve">niach powodowanych przez </w:t>
      </w:r>
      <w:r w:rsidR="00FF4987" w:rsidRPr="00A94018">
        <w:rPr>
          <w:rFonts w:asciiTheme="minorHAnsi" w:hAnsiTheme="minorHAnsi"/>
        </w:rPr>
        <w:t>azbest,</w:t>
      </w:r>
    </w:p>
    <w:p w:rsidR="00FF4987" w:rsidRPr="00A94018" w:rsidRDefault="00AA78C6" w:rsidP="00CE1E62">
      <w:pPr>
        <w:pStyle w:val="aaanita"/>
        <w:numPr>
          <w:ilvl w:val="0"/>
          <w:numId w:val="12"/>
        </w:numPr>
        <w:shd w:val="clear" w:color="auto" w:fill="FFFFFF" w:themeFill="background1"/>
        <w:tabs>
          <w:tab w:val="left" w:pos="0"/>
        </w:tabs>
        <w:rPr>
          <w:rFonts w:asciiTheme="minorHAnsi" w:hAnsiTheme="minorHAnsi"/>
        </w:rPr>
      </w:pPr>
      <w:r w:rsidRPr="00A94018">
        <w:rPr>
          <w:rFonts w:asciiTheme="minorHAnsi" w:hAnsiTheme="minorHAnsi"/>
        </w:rPr>
        <w:t xml:space="preserve">informacje o </w:t>
      </w:r>
      <w:r w:rsidR="00FF4987" w:rsidRPr="00A94018">
        <w:rPr>
          <w:rFonts w:asciiTheme="minorHAnsi" w:hAnsiTheme="minorHAnsi"/>
        </w:rPr>
        <w:t xml:space="preserve">działaniach gmin i </w:t>
      </w:r>
      <w:r w:rsidR="00905AA8" w:rsidRPr="00A94018">
        <w:rPr>
          <w:rFonts w:asciiTheme="minorHAnsi" w:hAnsiTheme="minorHAnsi"/>
        </w:rPr>
        <w:t xml:space="preserve">powiatu </w:t>
      </w:r>
      <w:r w:rsidRPr="00A94018">
        <w:rPr>
          <w:rFonts w:asciiTheme="minorHAnsi" w:hAnsiTheme="minorHAnsi"/>
        </w:rPr>
        <w:t xml:space="preserve">podejmowanych w celu usuwania </w:t>
      </w:r>
      <w:r w:rsidR="00FF4987" w:rsidRPr="00A94018">
        <w:rPr>
          <w:rFonts w:asciiTheme="minorHAnsi" w:hAnsiTheme="minorHAnsi"/>
        </w:rPr>
        <w:t>azbestu i uzyskanych  efektach</w:t>
      </w:r>
      <w:r w:rsidR="00C4396B" w:rsidRPr="00A94018">
        <w:rPr>
          <w:rFonts w:asciiTheme="minorHAnsi" w:hAnsiTheme="minorHAnsi"/>
        </w:rPr>
        <w:t xml:space="preserve"> (tzw. dobre praktyki)</w:t>
      </w:r>
      <w:r w:rsidR="00FF4987" w:rsidRPr="00A94018">
        <w:rPr>
          <w:rFonts w:asciiTheme="minorHAnsi" w:hAnsiTheme="minorHAnsi"/>
        </w:rPr>
        <w:t>,</w:t>
      </w:r>
    </w:p>
    <w:p w:rsidR="00FF4987" w:rsidRPr="00A94018" w:rsidRDefault="002757B8" w:rsidP="00CE1E62">
      <w:pPr>
        <w:pStyle w:val="aaanita"/>
        <w:numPr>
          <w:ilvl w:val="0"/>
          <w:numId w:val="12"/>
        </w:numPr>
        <w:shd w:val="clear" w:color="auto" w:fill="FFFFFF" w:themeFill="background1"/>
        <w:tabs>
          <w:tab w:val="left" w:pos="0"/>
        </w:tabs>
        <w:rPr>
          <w:rFonts w:asciiTheme="minorHAnsi" w:hAnsiTheme="minorHAnsi"/>
        </w:rPr>
      </w:pPr>
      <w:r w:rsidRPr="00A94018">
        <w:rPr>
          <w:rFonts w:asciiTheme="minorHAnsi" w:hAnsiTheme="minorHAnsi"/>
        </w:rPr>
        <w:t>wzory wniosków na dofinansowanie</w:t>
      </w:r>
      <w:r w:rsidR="00FF4987" w:rsidRPr="00A94018">
        <w:rPr>
          <w:rFonts w:asciiTheme="minorHAnsi" w:hAnsiTheme="minorHAnsi"/>
        </w:rPr>
        <w:t xml:space="preserve"> o</w:t>
      </w:r>
      <w:r w:rsidRPr="00A94018">
        <w:rPr>
          <w:rFonts w:asciiTheme="minorHAnsi" w:hAnsiTheme="minorHAnsi"/>
        </w:rPr>
        <w:t>dbioru i składowanie</w:t>
      </w:r>
      <w:r w:rsidR="00C4396B" w:rsidRPr="00A94018">
        <w:rPr>
          <w:rFonts w:asciiTheme="minorHAnsi" w:hAnsiTheme="minorHAnsi"/>
        </w:rPr>
        <w:t xml:space="preserve"> odpadów.</w:t>
      </w:r>
    </w:p>
    <w:p w:rsidR="00FF4987" w:rsidRPr="00A94018" w:rsidRDefault="00FF4987" w:rsidP="00CE1E62">
      <w:pPr>
        <w:pStyle w:val="aaanita"/>
        <w:shd w:val="clear" w:color="auto" w:fill="FFFFFF" w:themeFill="background1"/>
        <w:rPr>
          <w:rFonts w:asciiTheme="minorHAnsi" w:hAnsiTheme="minorHAnsi"/>
        </w:rPr>
      </w:pPr>
    </w:p>
    <w:p w:rsidR="00FF4987" w:rsidRPr="00A94018" w:rsidRDefault="00FF4987" w:rsidP="00CE1E62">
      <w:pPr>
        <w:pStyle w:val="aaanita"/>
        <w:shd w:val="clear" w:color="auto" w:fill="FFFFFF" w:themeFill="background1"/>
        <w:rPr>
          <w:rFonts w:asciiTheme="minorHAnsi" w:hAnsiTheme="minorHAnsi"/>
        </w:rPr>
      </w:pPr>
      <w:r w:rsidRPr="00A94018">
        <w:rPr>
          <w:rFonts w:asciiTheme="minorHAnsi" w:hAnsiTheme="minorHAnsi"/>
        </w:rPr>
        <w:t>Proponuje się utworzenie specjalnej zakładki tematycznej</w:t>
      </w:r>
      <w:r w:rsidR="00CD7B7A" w:rsidRPr="00A94018">
        <w:rPr>
          <w:rFonts w:asciiTheme="minorHAnsi" w:hAnsiTheme="minorHAnsi"/>
        </w:rPr>
        <w:t xml:space="preserve"> na stronie </w:t>
      </w:r>
      <w:r w:rsidR="00945C6F" w:rsidRPr="00A94018">
        <w:rPr>
          <w:rFonts w:asciiTheme="minorHAnsi" w:hAnsiTheme="minorHAnsi"/>
        </w:rPr>
        <w:t>internetowej</w:t>
      </w:r>
      <w:r w:rsidR="00CD7B7A" w:rsidRPr="00A94018">
        <w:rPr>
          <w:rFonts w:asciiTheme="minorHAnsi" w:hAnsiTheme="minorHAnsi"/>
        </w:rPr>
        <w:t xml:space="preserve"> </w:t>
      </w:r>
      <w:r w:rsidR="00905AA8" w:rsidRPr="00A94018">
        <w:rPr>
          <w:rFonts w:asciiTheme="minorHAnsi" w:hAnsiTheme="minorHAnsi"/>
        </w:rPr>
        <w:t>powiatu wołomiń</w:t>
      </w:r>
      <w:r w:rsidR="00945C6F" w:rsidRPr="00A94018">
        <w:rPr>
          <w:rFonts w:asciiTheme="minorHAnsi" w:hAnsiTheme="minorHAnsi"/>
        </w:rPr>
        <w:t>skiego</w:t>
      </w:r>
      <w:r w:rsidR="00CD7B7A" w:rsidRPr="00A94018">
        <w:rPr>
          <w:rFonts w:asciiTheme="minorHAnsi" w:hAnsiTheme="minorHAnsi"/>
        </w:rPr>
        <w:t xml:space="preserve"> oraz poszczególnych gmin</w:t>
      </w:r>
      <w:r w:rsidRPr="00A94018">
        <w:rPr>
          <w:rFonts w:asciiTheme="minorHAnsi" w:hAnsiTheme="minorHAnsi"/>
        </w:rPr>
        <w:t xml:space="preserve">, aby informacje były łatwo dostępne i zgromadzone </w:t>
      </w:r>
      <w:r w:rsidR="001C233E" w:rsidRPr="00A94018">
        <w:rPr>
          <w:rFonts w:asciiTheme="minorHAnsi" w:hAnsiTheme="minorHAnsi"/>
        </w:rPr>
        <w:br/>
      </w:r>
      <w:r w:rsidRPr="00A94018">
        <w:rPr>
          <w:rFonts w:asciiTheme="minorHAnsi" w:hAnsiTheme="minorHAnsi"/>
        </w:rPr>
        <w:t>w jednym miejscu.</w:t>
      </w:r>
    </w:p>
    <w:p w:rsidR="00FF4987" w:rsidRPr="00A94018" w:rsidRDefault="00FF4987" w:rsidP="00CE1E62">
      <w:pPr>
        <w:pStyle w:val="aaanita"/>
        <w:shd w:val="clear" w:color="auto" w:fill="FFFFFF" w:themeFill="background1"/>
        <w:rPr>
          <w:rFonts w:asciiTheme="minorHAnsi" w:hAnsiTheme="minorHAnsi"/>
        </w:rPr>
      </w:pPr>
      <w:r w:rsidRPr="00A94018">
        <w:rPr>
          <w:rFonts w:asciiTheme="minorHAnsi" w:hAnsiTheme="minorHAnsi"/>
        </w:rPr>
        <w:t>Zainteresowane osoby będą miały możliwość zadania pytania drogą elektroni</w:t>
      </w:r>
      <w:r w:rsidR="00923242" w:rsidRPr="00A94018">
        <w:rPr>
          <w:rFonts w:asciiTheme="minorHAnsi" w:hAnsiTheme="minorHAnsi"/>
        </w:rPr>
        <w:t>czną lub</w:t>
      </w:r>
      <w:r w:rsidRPr="00A94018">
        <w:rPr>
          <w:rFonts w:asciiTheme="minorHAnsi" w:hAnsiTheme="minorHAnsi"/>
        </w:rPr>
        <w:t xml:space="preserve"> udostępnienie  im tematycz</w:t>
      </w:r>
      <w:r w:rsidR="00923242" w:rsidRPr="00A94018">
        <w:rPr>
          <w:rFonts w:asciiTheme="minorHAnsi" w:hAnsiTheme="minorHAnsi"/>
        </w:rPr>
        <w:t>nego forum dyskusyjnego, jako</w:t>
      </w:r>
      <w:r w:rsidRPr="00A94018">
        <w:rPr>
          <w:rFonts w:asciiTheme="minorHAnsi" w:hAnsiTheme="minorHAnsi"/>
        </w:rPr>
        <w:t xml:space="preserve"> plat</w:t>
      </w:r>
      <w:r w:rsidR="00923242" w:rsidRPr="00A94018">
        <w:rPr>
          <w:rFonts w:asciiTheme="minorHAnsi" w:hAnsiTheme="minorHAnsi"/>
        </w:rPr>
        <w:t>formy formułowania opinii</w:t>
      </w:r>
      <w:r w:rsidR="007409AE" w:rsidRPr="00A94018">
        <w:rPr>
          <w:rFonts w:asciiTheme="minorHAnsi" w:hAnsiTheme="minorHAnsi"/>
        </w:rPr>
        <w:t xml:space="preserve"> i </w:t>
      </w:r>
      <w:r w:rsidRPr="00A94018">
        <w:rPr>
          <w:rFonts w:asciiTheme="minorHAnsi" w:hAnsiTheme="minorHAnsi"/>
        </w:rPr>
        <w:t xml:space="preserve">uwag.  </w:t>
      </w:r>
    </w:p>
    <w:p w:rsidR="007409AE" w:rsidRPr="00A94018" w:rsidRDefault="007409AE" w:rsidP="00CE1E62">
      <w:pPr>
        <w:pStyle w:val="aaanita"/>
        <w:shd w:val="clear" w:color="auto" w:fill="FFFFFF" w:themeFill="background1"/>
        <w:rPr>
          <w:rFonts w:asciiTheme="minorHAnsi" w:hAnsiTheme="minorHAnsi"/>
        </w:rPr>
      </w:pPr>
    </w:p>
    <w:p w:rsidR="00FF4987" w:rsidRPr="00A94018" w:rsidRDefault="00FF4987" w:rsidP="00CE1E62">
      <w:pPr>
        <w:pStyle w:val="aaanita"/>
        <w:shd w:val="clear" w:color="auto" w:fill="FFFFFF" w:themeFill="background1"/>
        <w:rPr>
          <w:rFonts w:asciiTheme="minorHAnsi" w:hAnsiTheme="minorHAnsi"/>
        </w:rPr>
      </w:pPr>
      <w:r w:rsidRPr="00A94018">
        <w:rPr>
          <w:rFonts w:asciiTheme="minorHAnsi" w:hAnsiTheme="minorHAnsi"/>
        </w:rPr>
        <w:t xml:space="preserve">Wiele informacji dotyczących spraw związanych z azbestem znajduje się na stronie internetowej Ministerstwa Gospodarki: </w:t>
      </w:r>
      <w:hyperlink r:id="rId22" w:history="1">
        <w:r w:rsidRPr="00A94018">
          <w:rPr>
            <w:rStyle w:val="Hipercze"/>
            <w:rFonts w:asciiTheme="minorHAnsi" w:hAnsiTheme="minorHAnsi"/>
            <w:color w:val="auto"/>
          </w:rPr>
          <w:t>http://www.mg.gov.pl/Gospodarka/Azbest/</w:t>
        </w:r>
      </w:hyperlink>
      <w:r w:rsidRPr="00A94018">
        <w:rPr>
          <w:rFonts w:asciiTheme="minorHAnsi" w:hAnsiTheme="minorHAnsi"/>
        </w:rPr>
        <w:t xml:space="preserve"> oraz portalu tematycznym http://www.bazaazbestowa.pl</w:t>
      </w:r>
      <w:r w:rsidR="00356277" w:rsidRPr="00A94018">
        <w:rPr>
          <w:rFonts w:asciiTheme="minorHAnsi" w:hAnsiTheme="minorHAnsi"/>
        </w:rPr>
        <w:t>.</w:t>
      </w:r>
    </w:p>
    <w:p w:rsidR="00AA0B93" w:rsidRPr="00A94018" w:rsidRDefault="00AA0B93" w:rsidP="00CE1E62">
      <w:pPr>
        <w:pStyle w:val="aaanita"/>
        <w:shd w:val="clear" w:color="auto" w:fill="FFFFFF" w:themeFill="background1"/>
        <w:rPr>
          <w:rFonts w:asciiTheme="minorHAnsi" w:hAnsiTheme="minorHAnsi"/>
        </w:rPr>
      </w:pPr>
    </w:p>
    <w:p w:rsidR="00B86AD7" w:rsidRPr="00A94018" w:rsidRDefault="007409AE" w:rsidP="00CE1E62">
      <w:pPr>
        <w:pStyle w:val="azbest2"/>
        <w:shd w:val="clear" w:color="auto" w:fill="FFFFFF" w:themeFill="background1"/>
      </w:pPr>
      <w:bookmarkStart w:id="60" w:name="_Toc432407526"/>
      <w:r w:rsidRPr="00A94018">
        <w:t>6.8</w:t>
      </w:r>
      <w:r w:rsidR="00B86AD7" w:rsidRPr="00A94018">
        <w:t xml:space="preserve">. Plan ochrony zdrowia mieszkańców </w:t>
      </w:r>
      <w:r w:rsidR="00905AA8" w:rsidRPr="00A94018">
        <w:t xml:space="preserve">powiatu </w:t>
      </w:r>
      <w:r w:rsidR="00B86AD7" w:rsidRPr="00A94018">
        <w:t>przed szkodliwością azbestu</w:t>
      </w:r>
      <w:bookmarkEnd w:id="60"/>
    </w:p>
    <w:p w:rsidR="007409AE" w:rsidRPr="00A94018" w:rsidRDefault="007409AE" w:rsidP="00CE1E62">
      <w:pPr>
        <w:pStyle w:val="tekst"/>
        <w:shd w:val="clear" w:color="auto" w:fill="FFFFFF" w:themeFill="background1"/>
        <w:rPr>
          <w:rFonts w:asciiTheme="minorHAnsi" w:hAnsiTheme="minorHAnsi"/>
          <w:sz w:val="22"/>
          <w:szCs w:val="22"/>
        </w:rPr>
      </w:pPr>
    </w:p>
    <w:p w:rsidR="007409AE" w:rsidRPr="00A94018" w:rsidRDefault="007409AE" w:rsidP="00CE1E62">
      <w:pPr>
        <w:pStyle w:val="aaaaanita"/>
        <w:shd w:val="clear" w:color="auto" w:fill="FFFFFF" w:themeFill="background1"/>
        <w:rPr>
          <w:rFonts w:asciiTheme="minorHAnsi" w:hAnsiTheme="minorHAnsi"/>
        </w:rPr>
      </w:pPr>
      <w:r w:rsidRPr="00A94018">
        <w:rPr>
          <w:rFonts w:asciiTheme="minorHAnsi" w:hAnsiTheme="minorHAnsi"/>
        </w:rPr>
        <w:t>Wyróżnia się trzy rodzaje ekspozycji na pył azbestowy:</w:t>
      </w:r>
    </w:p>
    <w:p w:rsidR="007409AE" w:rsidRPr="00A94018" w:rsidRDefault="007409AE" w:rsidP="00CE1E62">
      <w:pPr>
        <w:pStyle w:val="aaaaanita"/>
        <w:shd w:val="clear" w:color="auto" w:fill="FFFFFF" w:themeFill="background1"/>
        <w:rPr>
          <w:rFonts w:asciiTheme="minorHAnsi" w:hAnsiTheme="minorHAnsi"/>
        </w:rPr>
      </w:pPr>
    </w:p>
    <w:p w:rsidR="007409AE" w:rsidRPr="00A94018" w:rsidRDefault="007409AE" w:rsidP="00CE1E62">
      <w:pPr>
        <w:pStyle w:val="aaaaanita"/>
        <w:numPr>
          <w:ilvl w:val="0"/>
          <w:numId w:val="23"/>
        </w:numPr>
        <w:shd w:val="clear" w:color="auto" w:fill="FFFFFF" w:themeFill="background1"/>
        <w:rPr>
          <w:rFonts w:asciiTheme="minorHAnsi" w:hAnsiTheme="minorHAnsi"/>
        </w:rPr>
      </w:pPr>
      <w:r w:rsidRPr="00A94018">
        <w:rPr>
          <w:rFonts w:asciiTheme="minorHAnsi" w:hAnsiTheme="minorHAnsi"/>
        </w:rPr>
        <w:t>zawodową,</w:t>
      </w:r>
    </w:p>
    <w:p w:rsidR="007409AE" w:rsidRPr="00A94018" w:rsidRDefault="007409AE" w:rsidP="00CE1E62">
      <w:pPr>
        <w:pStyle w:val="aaaaanita"/>
        <w:numPr>
          <w:ilvl w:val="0"/>
          <w:numId w:val="23"/>
        </w:numPr>
        <w:shd w:val="clear" w:color="auto" w:fill="FFFFFF" w:themeFill="background1"/>
        <w:rPr>
          <w:rFonts w:asciiTheme="minorHAnsi" w:hAnsiTheme="minorHAnsi"/>
        </w:rPr>
      </w:pPr>
      <w:r w:rsidRPr="00A94018">
        <w:rPr>
          <w:rFonts w:asciiTheme="minorHAnsi" w:hAnsiTheme="minorHAnsi"/>
        </w:rPr>
        <w:t>pozazawodową,</w:t>
      </w:r>
    </w:p>
    <w:p w:rsidR="007409AE" w:rsidRPr="00A94018" w:rsidRDefault="007409AE" w:rsidP="00CE1E62">
      <w:pPr>
        <w:pStyle w:val="aaaaanita"/>
        <w:numPr>
          <w:ilvl w:val="0"/>
          <w:numId w:val="23"/>
        </w:numPr>
        <w:shd w:val="clear" w:color="auto" w:fill="FFFFFF" w:themeFill="background1"/>
        <w:rPr>
          <w:rFonts w:asciiTheme="minorHAnsi" w:hAnsiTheme="minorHAnsi"/>
        </w:rPr>
      </w:pPr>
      <w:r w:rsidRPr="00A94018">
        <w:rPr>
          <w:rFonts w:asciiTheme="minorHAnsi" w:hAnsiTheme="minorHAnsi"/>
        </w:rPr>
        <w:lastRenderedPageBreak/>
        <w:t>środowiskową.</w:t>
      </w:r>
    </w:p>
    <w:p w:rsidR="007409AE" w:rsidRPr="00A94018" w:rsidRDefault="007409AE" w:rsidP="00CE1E62">
      <w:pPr>
        <w:pStyle w:val="tekst"/>
        <w:shd w:val="clear" w:color="auto" w:fill="FFFFFF" w:themeFill="background1"/>
        <w:rPr>
          <w:rFonts w:asciiTheme="minorHAnsi" w:hAnsiTheme="minorHAnsi"/>
          <w:sz w:val="22"/>
          <w:szCs w:val="22"/>
        </w:rPr>
      </w:pPr>
    </w:p>
    <w:p w:rsidR="002B5B97" w:rsidRPr="00A94018" w:rsidRDefault="002B5B97" w:rsidP="00CE1E62">
      <w:pPr>
        <w:pStyle w:val="aaaaanita"/>
        <w:shd w:val="clear" w:color="auto" w:fill="FFFFFF" w:themeFill="background1"/>
        <w:rPr>
          <w:rFonts w:asciiTheme="minorHAnsi" w:hAnsiTheme="minorHAnsi"/>
        </w:rPr>
      </w:pPr>
      <w:r w:rsidRPr="00A94018">
        <w:rPr>
          <w:rFonts w:asciiTheme="minorHAnsi" w:hAnsiTheme="minorHAnsi"/>
        </w:rPr>
        <w:t>Analizując szkodliwość azbestu i jego wpływ na organizm ludzki należy pamiętać, iż włókna azbestu są praktycznie niezniszczalne.</w:t>
      </w:r>
    </w:p>
    <w:p w:rsidR="002B5B97" w:rsidRPr="00A94018" w:rsidRDefault="002B5B97" w:rsidP="00CE1E62">
      <w:pPr>
        <w:pStyle w:val="aaaaanita"/>
        <w:shd w:val="clear" w:color="auto" w:fill="FFFFFF" w:themeFill="background1"/>
        <w:rPr>
          <w:rFonts w:asciiTheme="minorHAnsi" w:hAnsiTheme="minorHAnsi"/>
        </w:rPr>
      </w:pPr>
    </w:p>
    <w:p w:rsidR="005008DF" w:rsidRPr="00A94018" w:rsidRDefault="005008DF" w:rsidP="00CE1E62">
      <w:pPr>
        <w:pStyle w:val="aaaaanita"/>
        <w:shd w:val="clear" w:color="auto" w:fill="FFFFFF" w:themeFill="background1"/>
        <w:rPr>
          <w:rFonts w:asciiTheme="minorHAnsi" w:hAnsiTheme="minorHAnsi"/>
        </w:rPr>
      </w:pPr>
      <w:r w:rsidRPr="00A94018">
        <w:rPr>
          <w:rFonts w:asciiTheme="minorHAnsi" w:hAnsiTheme="minorHAnsi"/>
        </w:rPr>
        <w:t>Chorobotwórcze działanie azbestu powstaje w wyniku wdychania włókien azbestu, zawieszonych w powietrzu. Wielkość zagrożenia zdrowia zależna jest od rodzaju azbestu, wielkości włókien i ich stężenia w powietrzu oraz czasu narażenia. Największe zagrożenie sta</w:t>
      </w:r>
      <w:r w:rsidR="00645220" w:rsidRPr="00A94018">
        <w:rPr>
          <w:rFonts w:asciiTheme="minorHAnsi" w:hAnsiTheme="minorHAnsi"/>
        </w:rPr>
        <w:t>nowią włókna respirabilne, tzn. </w:t>
      </w:r>
      <w:r w:rsidRPr="00A94018">
        <w:rPr>
          <w:rFonts w:asciiTheme="minorHAnsi" w:hAnsiTheme="minorHAnsi"/>
        </w:rPr>
        <w:t xml:space="preserve">występujące w trwałej postaci w powietrzu i mogące przedostawać się z wdychanym powietrzem do pęcherzyków płucnych. Mają one średnicę mniejszą od 3 μm i są dłuższe niż 5 μm, przy czym najbardziej szkodliwe są włókna o długości ok. 20 μm. </w:t>
      </w:r>
    </w:p>
    <w:p w:rsidR="005008DF" w:rsidRPr="00A94018" w:rsidRDefault="005008DF" w:rsidP="00CE1E62">
      <w:pPr>
        <w:pStyle w:val="aaaaanita"/>
        <w:shd w:val="clear" w:color="auto" w:fill="FFFFFF" w:themeFill="background1"/>
        <w:rPr>
          <w:rFonts w:asciiTheme="minorHAnsi" w:hAnsiTheme="minorHAnsi"/>
        </w:rPr>
      </w:pPr>
    </w:p>
    <w:p w:rsidR="005008DF" w:rsidRPr="00A94018" w:rsidRDefault="005008DF" w:rsidP="00CE1E62">
      <w:pPr>
        <w:pStyle w:val="praca"/>
        <w:shd w:val="clear" w:color="auto" w:fill="FFFFFF" w:themeFill="background1"/>
        <w:rPr>
          <w:rFonts w:asciiTheme="minorHAnsi" w:hAnsiTheme="minorHAnsi"/>
        </w:rPr>
      </w:pPr>
      <w:r w:rsidRPr="00A94018">
        <w:rPr>
          <w:rFonts w:asciiTheme="minorHAnsi" w:hAnsiTheme="minorHAnsi"/>
        </w:rPr>
        <w:t xml:space="preserve">Dopóki włókna nie są uwalniane do powietrza i nie są wdychane, wyroby z udziałem azbestu nie stanowią zagrożenia dla zdrowia. </w:t>
      </w:r>
      <w:r w:rsidR="002B5B97" w:rsidRPr="00A94018">
        <w:rPr>
          <w:rFonts w:asciiTheme="minorHAnsi" w:hAnsiTheme="minorHAnsi"/>
        </w:rPr>
        <w:t xml:space="preserve">W przypadku, gdy wyroby zawierające azbest są w dobrym stanie technicznym i nie są poddawane działaniom mechanicznym (np. nie są łamane lub poddane jakiejkolwiek obróbce mechanicznej, a zwłaszcza, gdy ich powierzchnia nie jest ścierana) nie stanowią zagrożenia zdrowia. W świetle dotychczasowych badań także wchłanianie azbestu drogą pokarmową nie stanowi ryzyka dla zdrowia człowieka. </w:t>
      </w:r>
    </w:p>
    <w:p w:rsidR="005008DF" w:rsidRPr="00A94018" w:rsidRDefault="005008DF" w:rsidP="00CE1E62">
      <w:pPr>
        <w:pStyle w:val="aaaaanita"/>
        <w:shd w:val="clear" w:color="auto" w:fill="FFFFFF" w:themeFill="background1"/>
        <w:rPr>
          <w:rFonts w:asciiTheme="minorHAnsi" w:hAnsiTheme="minorHAnsi"/>
        </w:rPr>
      </w:pPr>
    </w:p>
    <w:p w:rsidR="005008DF" w:rsidRPr="00A94018" w:rsidRDefault="005008DF" w:rsidP="00CE1E62">
      <w:pPr>
        <w:pStyle w:val="aaaaanita"/>
        <w:shd w:val="clear" w:color="auto" w:fill="FFFFFF" w:themeFill="background1"/>
        <w:rPr>
          <w:rFonts w:asciiTheme="minorHAnsi" w:hAnsiTheme="minorHAnsi"/>
        </w:rPr>
      </w:pPr>
      <w:r w:rsidRPr="00A94018">
        <w:rPr>
          <w:rFonts w:asciiTheme="minorHAnsi" w:hAnsiTheme="minorHAnsi"/>
        </w:rPr>
        <w:t>Działanie azbestu może się objawić nawet po 30 latach od momentu kontaktu z pyłem azbestowym. Pierwsze objawy mogące sygnalizować chorobę to: ból w klatce piersiowej, silny kaszel, duszności. Doniesienia kliniczne i epidemiologiczne sugerują, że z azbestem może być również związane występowanie innych nowotworów: krtani, żołądka i jelit, trzustki, jajników oraz chłoniaków. Jednak zwiększenie ryzyka w tych grupach nowotworów należy postrzegać jedynie jako prawdopodobne.</w:t>
      </w:r>
    </w:p>
    <w:p w:rsidR="005008DF" w:rsidRPr="00A94018" w:rsidRDefault="005008DF" w:rsidP="00CE1E62">
      <w:pPr>
        <w:pStyle w:val="aaaaanita"/>
        <w:shd w:val="clear" w:color="auto" w:fill="FFFFFF" w:themeFill="background1"/>
        <w:rPr>
          <w:rFonts w:asciiTheme="minorHAnsi" w:hAnsiTheme="minorHAnsi"/>
        </w:rPr>
      </w:pPr>
    </w:p>
    <w:p w:rsidR="007409AE" w:rsidRPr="00A94018" w:rsidRDefault="009414E9" w:rsidP="00CE1E62">
      <w:pPr>
        <w:pStyle w:val="aaaaanita"/>
        <w:shd w:val="clear" w:color="auto" w:fill="FFFFFF" w:themeFill="background1"/>
        <w:rPr>
          <w:rFonts w:asciiTheme="minorHAnsi" w:hAnsiTheme="minorHAnsi"/>
        </w:rPr>
      </w:pPr>
      <w:r w:rsidRPr="00A94018">
        <w:rPr>
          <w:rFonts w:asciiTheme="minorHAnsi" w:hAnsiTheme="minorHAnsi"/>
        </w:rPr>
        <w:t xml:space="preserve">W </w:t>
      </w:r>
      <w:r w:rsidR="007409AE" w:rsidRPr="00A94018">
        <w:rPr>
          <w:rFonts w:asciiTheme="minorHAnsi" w:hAnsiTheme="minorHAnsi"/>
        </w:rPr>
        <w:t xml:space="preserve">latach </w:t>
      </w:r>
      <w:r w:rsidRPr="00A94018">
        <w:rPr>
          <w:rFonts w:asciiTheme="minorHAnsi" w:hAnsiTheme="minorHAnsi"/>
        </w:rPr>
        <w:t xml:space="preserve">2008 </w:t>
      </w:r>
      <w:r w:rsidR="007409AE" w:rsidRPr="00A94018">
        <w:rPr>
          <w:rFonts w:asciiTheme="minorHAnsi" w:hAnsiTheme="minorHAnsi"/>
        </w:rPr>
        <w:t xml:space="preserve">-2013 </w:t>
      </w:r>
      <w:r w:rsidRPr="00A94018">
        <w:rPr>
          <w:rFonts w:asciiTheme="minorHAnsi" w:hAnsiTheme="minorHAnsi"/>
        </w:rPr>
        <w:t>prowadzono krajowe badania podczas prac rozbiórkowych prowadzonych na wolnym powietrzu. Zgromadzone wyniki badań z pomiarów stężeń włókien azbestu w strefie oddychania pracowników podczas usuwania wyrobów zawierających azbest wykazują bardzo duże zróżnicowanie w zależności od miejsca prowadzenia prac i rodzaju demontowanego wyrobu. Podczas prac rozbiórkowych płyt eternitowych prowadzonych na woln</w:t>
      </w:r>
      <w:r w:rsidR="007409AE" w:rsidRPr="00A94018">
        <w:rPr>
          <w:rFonts w:asciiTheme="minorHAnsi" w:hAnsiTheme="minorHAnsi"/>
        </w:rPr>
        <w:t>ym powietrzu stężenia włókien w </w:t>
      </w:r>
      <w:r w:rsidRPr="00A94018">
        <w:rPr>
          <w:rFonts w:asciiTheme="minorHAnsi" w:hAnsiTheme="minorHAnsi"/>
        </w:rPr>
        <w:t>strefie oddychania pracowników wahały się w granicach 0,001-0,08 wł</w:t>
      </w:r>
      <w:r w:rsidR="002F0775" w:rsidRPr="00A94018">
        <w:rPr>
          <w:rFonts w:asciiTheme="minorHAnsi" w:hAnsiTheme="minorHAnsi"/>
        </w:rPr>
        <w:t>ókien</w:t>
      </w:r>
      <w:r w:rsidRPr="00A94018">
        <w:rPr>
          <w:rFonts w:asciiTheme="minorHAnsi" w:hAnsiTheme="minorHAnsi"/>
        </w:rPr>
        <w:t>/cm</w:t>
      </w:r>
      <w:r w:rsidRPr="00A94018">
        <w:rPr>
          <w:rFonts w:asciiTheme="minorHAnsi" w:hAnsiTheme="minorHAnsi"/>
          <w:vertAlign w:val="superscript"/>
        </w:rPr>
        <w:t>3</w:t>
      </w:r>
      <w:r w:rsidR="007409AE" w:rsidRPr="00A94018">
        <w:rPr>
          <w:rFonts w:asciiTheme="minorHAnsi" w:hAnsiTheme="minorHAnsi"/>
        </w:rPr>
        <w:t xml:space="preserve"> (średnia wartość w </w:t>
      </w:r>
      <w:r w:rsidRPr="00A94018">
        <w:rPr>
          <w:rFonts w:asciiTheme="minorHAnsi" w:hAnsiTheme="minorHAnsi"/>
        </w:rPr>
        <w:t>jednej serii 0,002, w drugiej 0,048 wł</w:t>
      </w:r>
      <w:r w:rsidR="002F0775" w:rsidRPr="00A94018">
        <w:rPr>
          <w:rFonts w:asciiTheme="minorHAnsi" w:hAnsiTheme="minorHAnsi"/>
        </w:rPr>
        <w:t>ókien</w:t>
      </w:r>
      <w:r w:rsidRPr="00A94018">
        <w:rPr>
          <w:rFonts w:asciiTheme="minorHAnsi" w:hAnsiTheme="minorHAnsi"/>
        </w:rPr>
        <w:t>/cm</w:t>
      </w:r>
      <w:r w:rsidRPr="00A94018">
        <w:rPr>
          <w:rFonts w:asciiTheme="minorHAnsi" w:hAnsiTheme="minorHAnsi"/>
          <w:vertAlign w:val="superscript"/>
        </w:rPr>
        <w:t>3</w:t>
      </w:r>
      <w:r w:rsidRPr="00A94018">
        <w:rPr>
          <w:rFonts w:asciiTheme="minorHAnsi" w:hAnsiTheme="minorHAnsi"/>
        </w:rPr>
        <w:t xml:space="preserve">; obowiązujący </w:t>
      </w:r>
      <w:r w:rsidR="00BA4FBF" w:rsidRPr="00A94018">
        <w:rPr>
          <w:rFonts w:asciiTheme="minorHAnsi" w:hAnsiTheme="minorHAnsi"/>
        </w:rPr>
        <w:t>normatyw higieniczny wynosi 0,1 </w:t>
      </w:r>
      <w:r w:rsidRPr="00A94018">
        <w:rPr>
          <w:rFonts w:asciiTheme="minorHAnsi" w:hAnsiTheme="minorHAnsi"/>
        </w:rPr>
        <w:t>wł</w:t>
      </w:r>
      <w:r w:rsidR="002F0775" w:rsidRPr="00A94018">
        <w:rPr>
          <w:rFonts w:asciiTheme="minorHAnsi" w:hAnsiTheme="minorHAnsi"/>
        </w:rPr>
        <w:t>ókien</w:t>
      </w:r>
      <w:r w:rsidRPr="00A94018">
        <w:rPr>
          <w:rFonts w:asciiTheme="minorHAnsi" w:hAnsiTheme="minorHAnsi"/>
        </w:rPr>
        <w:t>/cm</w:t>
      </w:r>
      <w:r w:rsidRPr="00A94018">
        <w:rPr>
          <w:rFonts w:asciiTheme="minorHAnsi" w:hAnsiTheme="minorHAnsi"/>
          <w:vertAlign w:val="superscript"/>
        </w:rPr>
        <w:t>3</w:t>
      </w:r>
      <w:r w:rsidRPr="00A94018">
        <w:rPr>
          <w:rFonts w:asciiTheme="minorHAnsi" w:hAnsiTheme="minorHAnsi"/>
        </w:rPr>
        <w:t xml:space="preserve">). </w:t>
      </w:r>
    </w:p>
    <w:p w:rsidR="009414E9" w:rsidRPr="00A94018" w:rsidRDefault="001C233E" w:rsidP="00CE1E62">
      <w:pPr>
        <w:pStyle w:val="aaaaanita"/>
        <w:shd w:val="clear" w:color="auto" w:fill="FFFFFF" w:themeFill="background1"/>
        <w:rPr>
          <w:rFonts w:asciiTheme="minorHAnsi" w:hAnsiTheme="minorHAnsi"/>
        </w:rPr>
      </w:pPr>
      <w:r w:rsidRPr="00A94018">
        <w:rPr>
          <w:rFonts w:asciiTheme="minorHAnsi" w:hAnsiTheme="minorHAnsi"/>
        </w:rPr>
        <w:br/>
      </w:r>
      <w:r w:rsidR="009414E9" w:rsidRPr="00A94018">
        <w:rPr>
          <w:rFonts w:asciiTheme="minorHAnsi" w:hAnsiTheme="minorHAnsi"/>
        </w:rPr>
        <w:t xml:space="preserve">Prace wykonywane wewnątrz pomieszczeń obejmują głównie usuwanie wyrobów miękkich (sznury izolacyjne, ścianki działowe). Stężenia odnotowane podczas wykonywania takich prac mieściły się w szerokim przedziale od 110 </w:t>
      </w:r>
      <w:r w:rsidR="002F0775" w:rsidRPr="00A94018">
        <w:rPr>
          <w:rFonts w:asciiTheme="minorHAnsi" w:hAnsiTheme="minorHAnsi"/>
        </w:rPr>
        <w:t xml:space="preserve">włókien </w:t>
      </w:r>
      <w:r w:rsidR="009414E9" w:rsidRPr="00A94018">
        <w:rPr>
          <w:rFonts w:asciiTheme="minorHAnsi" w:hAnsiTheme="minorHAnsi"/>
        </w:rPr>
        <w:t>/cm</w:t>
      </w:r>
      <w:r w:rsidR="009414E9" w:rsidRPr="00A94018">
        <w:rPr>
          <w:rFonts w:asciiTheme="minorHAnsi" w:hAnsiTheme="minorHAnsi"/>
          <w:vertAlign w:val="superscript"/>
        </w:rPr>
        <w:t>3</w:t>
      </w:r>
      <w:r w:rsidR="009414E9" w:rsidRPr="00A94018">
        <w:rPr>
          <w:rFonts w:asciiTheme="minorHAnsi" w:hAnsiTheme="minorHAnsi"/>
        </w:rPr>
        <w:t xml:space="preserve"> do 120 000 </w:t>
      </w:r>
      <w:r w:rsidR="002F0775" w:rsidRPr="00A94018">
        <w:rPr>
          <w:rFonts w:asciiTheme="minorHAnsi" w:hAnsiTheme="minorHAnsi"/>
        </w:rPr>
        <w:t xml:space="preserve">włókien </w:t>
      </w:r>
      <w:r w:rsidR="009414E9" w:rsidRPr="00A94018">
        <w:rPr>
          <w:rFonts w:asciiTheme="minorHAnsi" w:hAnsiTheme="minorHAnsi"/>
        </w:rPr>
        <w:t>/cm</w:t>
      </w:r>
      <w:r w:rsidR="009414E9" w:rsidRPr="00A94018">
        <w:rPr>
          <w:rFonts w:asciiTheme="minorHAnsi" w:hAnsiTheme="minorHAnsi"/>
          <w:vertAlign w:val="superscript"/>
        </w:rPr>
        <w:t>3</w:t>
      </w:r>
      <w:r w:rsidR="009414E9" w:rsidRPr="00A94018">
        <w:rPr>
          <w:rFonts w:asciiTheme="minorHAnsi" w:hAnsiTheme="minorHAnsi"/>
        </w:rPr>
        <w:t xml:space="preserve"> i zależne były w znacznym stopniu od sposobu wykonywania prac. Do 2015 r. powinna zostać opracowana rzetelna informacja na temat stężeń włókien azbestu w powietrzu na terenie kraju. </w:t>
      </w:r>
    </w:p>
    <w:p w:rsidR="00BA4FBF" w:rsidRPr="00A94018" w:rsidRDefault="00BA4FBF" w:rsidP="00CE1E62">
      <w:pPr>
        <w:pStyle w:val="aaaaanita"/>
        <w:shd w:val="clear" w:color="auto" w:fill="FFFFFF" w:themeFill="background1"/>
        <w:rPr>
          <w:rFonts w:asciiTheme="minorHAnsi" w:hAnsiTheme="minorHAnsi"/>
        </w:rPr>
      </w:pPr>
    </w:p>
    <w:p w:rsidR="009414E9" w:rsidRPr="00A94018" w:rsidRDefault="009414E9" w:rsidP="00CE1E62">
      <w:pPr>
        <w:pStyle w:val="praca"/>
        <w:shd w:val="clear" w:color="auto" w:fill="FFFFFF" w:themeFill="background1"/>
        <w:rPr>
          <w:rFonts w:asciiTheme="minorHAnsi" w:hAnsiTheme="minorHAnsi"/>
        </w:rPr>
      </w:pPr>
      <w:r w:rsidRPr="00A94018">
        <w:rPr>
          <w:rFonts w:asciiTheme="minorHAnsi" w:hAnsiTheme="minorHAnsi"/>
        </w:rPr>
        <w:t xml:space="preserve">Dla mieszkańców </w:t>
      </w:r>
      <w:r w:rsidR="00905AA8" w:rsidRPr="00A94018">
        <w:rPr>
          <w:rFonts w:asciiTheme="minorHAnsi" w:hAnsiTheme="minorHAnsi"/>
        </w:rPr>
        <w:t>powiatu wołomiń</w:t>
      </w:r>
      <w:r w:rsidR="00945C6F" w:rsidRPr="00A94018">
        <w:rPr>
          <w:rFonts w:asciiTheme="minorHAnsi" w:hAnsiTheme="minorHAnsi"/>
        </w:rPr>
        <w:t xml:space="preserve">skiego </w:t>
      </w:r>
      <w:r w:rsidR="0068430A" w:rsidRPr="00A94018">
        <w:rPr>
          <w:rFonts w:asciiTheme="minorHAnsi" w:hAnsiTheme="minorHAnsi"/>
        </w:rPr>
        <w:t>narażenie na działanie azbestu</w:t>
      </w:r>
      <w:r w:rsidRPr="00A94018">
        <w:rPr>
          <w:rFonts w:asciiTheme="minorHAnsi" w:hAnsiTheme="minorHAnsi"/>
        </w:rPr>
        <w:t xml:space="preserve"> może wystąpić: </w:t>
      </w:r>
    </w:p>
    <w:p w:rsidR="009414E9" w:rsidRPr="00A94018" w:rsidRDefault="009414E9" w:rsidP="00CE1E62">
      <w:pPr>
        <w:pStyle w:val="praca"/>
        <w:shd w:val="clear" w:color="auto" w:fill="FFFFFF" w:themeFill="background1"/>
        <w:rPr>
          <w:rFonts w:asciiTheme="minorHAnsi" w:hAnsiTheme="minorHAnsi"/>
        </w:rPr>
      </w:pPr>
    </w:p>
    <w:p w:rsidR="009414E9" w:rsidRPr="00A94018" w:rsidRDefault="0068430A" w:rsidP="00CE1E62">
      <w:pPr>
        <w:pStyle w:val="praca"/>
        <w:numPr>
          <w:ilvl w:val="0"/>
          <w:numId w:val="21"/>
        </w:numPr>
        <w:shd w:val="clear" w:color="auto" w:fill="FFFFFF" w:themeFill="background1"/>
        <w:rPr>
          <w:rFonts w:asciiTheme="minorHAnsi" w:hAnsiTheme="minorHAnsi"/>
        </w:rPr>
      </w:pPr>
      <w:r w:rsidRPr="00A94018">
        <w:rPr>
          <w:rFonts w:asciiTheme="minorHAnsi" w:hAnsiTheme="minorHAnsi"/>
        </w:rPr>
        <w:t xml:space="preserve">przez nielegalne </w:t>
      </w:r>
      <w:r w:rsidR="007409AE" w:rsidRPr="00A94018">
        <w:rPr>
          <w:rFonts w:asciiTheme="minorHAnsi" w:hAnsiTheme="minorHAnsi"/>
        </w:rPr>
        <w:t>deponowanie</w:t>
      </w:r>
      <w:r w:rsidRPr="00A94018">
        <w:rPr>
          <w:rFonts w:asciiTheme="minorHAnsi" w:hAnsiTheme="minorHAnsi"/>
        </w:rPr>
        <w:t xml:space="preserve"> odpadów azbestowych</w:t>
      </w:r>
      <w:r w:rsidR="009414E9" w:rsidRPr="00A94018">
        <w:rPr>
          <w:rFonts w:asciiTheme="minorHAnsi" w:hAnsiTheme="minorHAnsi"/>
        </w:rPr>
        <w:t xml:space="preserve"> </w:t>
      </w:r>
      <w:r w:rsidR="007409AE" w:rsidRPr="00A94018">
        <w:rPr>
          <w:rFonts w:asciiTheme="minorHAnsi" w:hAnsiTheme="minorHAnsi"/>
        </w:rPr>
        <w:t>innymi</w:t>
      </w:r>
      <w:r w:rsidRPr="00A94018">
        <w:rPr>
          <w:rFonts w:asciiTheme="minorHAnsi" w:hAnsiTheme="minorHAnsi"/>
        </w:rPr>
        <w:t xml:space="preserve"> odpadami</w:t>
      </w:r>
      <w:r w:rsidR="009414E9" w:rsidRPr="00A94018">
        <w:rPr>
          <w:rFonts w:asciiTheme="minorHAnsi" w:hAnsiTheme="minorHAnsi"/>
        </w:rPr>
        <w:t xml:space="preserve"> </w:t>
      </w:r>
      <w:r w:rsidR="007409AE" w:rsidRPr="00A94018">
        <w:rPr>
          <w:rFonts w:asciiTheme="minorHAnsi" w:hAnsiTheme="minorHAnsi"/>
        </w:rPr>
        <w:t>(np. na "dzikich" wysypiskach)</w:t>
      </w:r>
      <w:r w:rsidR="009414E9" w:rsidRPr="00A94018">
        <w:rPr>
          <w:rFonts w:asciiTheme="minorHAnsi" w:hAnsiTheme="minorHAnsi"/>
        </w:rPr>
        <w:t xml:space="preserve">, </w:t>
      </w:r>
    </w:p>
    <w:p w:rsidR="009414E9" w:rsidRPr="00A94018" w:rsidRDefault="005F1F6A" w:rsidP="00CE1E62">
      <w:pPr>
        <w:pStyle w:val="praca"/>
        <w:numPr>
          <w:ilvl w:val="0"/>
          <w:numId w:val="21"/>
        </w:numPr>
        <w:shd w:val="clear" w:color="auto" w:fill="FFFFFF" w:themeFill="background1"/>
        <w:rPr>
          <w:rFonts w:asciiTheme="minorHAnsi" w:hAnsiTheme="minorHAnsi"/>
        </w:rPr>
      </w:pPr>
      <w:r w:rsidRPr="00A94018">
        <w:rPr>
          <w:rFonts w:asciiTheme="minorHAnsi" w:hAnsiTheme="minorHAnsi"/>
        </w:rPr>
        <w:t>w wyniku uszkodzeń mechanicznych</w:t>
      </w:r>
      <w:r w:rsidR="009414E9" w:rsidRPr="00A94018">
        <w:rPr>
          <w:rFonts w:asciiTheme="minorHAnsi" w:hAnsiTheme="minorHAnsi"/>
        </w:rPr>
        <w:t xml:space="preserve"> </w:t>
      </w:r>
      <w:r w:rsidR="007409AE" w:rsidRPr="00A94018">
        <w:rPr>
          <w:rFonts w:asciiTheme="minorHAnsi" w:hAnsiTheme="minorHAnsi"/>
        </w:rPr>
        <w:t>oraz</w:t>
      </w:r>
      <w:r w:rsidRPr="00A94018">
        <w:rPr>
          <w:rFonts w:asciiTheme="minorHAnsi" w:hAnsiTheme="minorHAnsi"/>
        </w:rPr>
        <w:t xml:space="preserve"> korozji</w:t>
      </w:r>
      <w:r w:rsidR="009414E9" w:rsidRPr="00A94018">
        <w:rPr>
          <w:rFonts w:asciiTheme="minorHAnsi" w:hAnsiTheme="minorHAnsi"/>
        </w:rPr>
        <w:t xml:space="preserve"> chemicznej i biologicznej ścian osłonowych i pokryć dachowych, </w:t>
      </w:r>
    </w:p>
    <w:p w:rsidR="009414E9" w:rsidRPr="00A94018" w:rsidRDefault="005F1F6A" w:rsidP="00CE1E62">
      <w:pPr>
        <w:pStyle w:val="praca"/>
        <w:numPr>
          <w:ilvl w:val="0"/>
          <w:numId w:val="21"/>
        </w:numPr>
        <w:shd w:val="clear" w:color="auto" w:fill="FFFFFF" w:themeFill="background1"/>
        <w:rPr>
          <w:rFonts w:asciiTheme="minorHAnsi" w:hAnsiTheme="minorHAnsi"/>
        </w:rPr>
      </w:pPr>
      <w:r w:rsidRPr="00A94018">
        <w:rPr>
          <w:rFonts w:asciiTheme="minorHAnsi" w:hAnsiTheme="minorHAnsi"/>
        </w:rPr>
        <w:t>w obiektach,</w:t>
      </w:r>
      <w:r w:rsidR="009414E9" w:rsidRPr="00A94018">
        <w:rPr>
          <w:rFonts w:asciiTheme="minorHAnsi" w:hAnsiTheme="minorHAnsi"/>
        </w:rPr>
        <w:t xml:space="preserve"> pomieszczen</w:t>
      </w:r>
      <w:r w:rsidRPr="00A94018">
        <w:rPr>
          <w:rFonts w:asciiTheme="minorHAnsi" w:hAnsiTheme="minorHAnsi"/>
        </w:rPr>
        <w:t>iach wewnętrznych w wyniku użytkowania wyrobów azbestowych  stosowanych jako izolacje ognioodporne, akustyczne, wentylacyjne i</w:t>
      </w:r>
      <w:r w:rsidR="009414E9" w:rsidRPr="00A94018">
        <w:rPr>
          <w:rFonts w:asciiTheme="minorHAnsi" w:hAnsiTheme="minorHAnsi"/>
        </w:rPr>
        <w:t xml:space="preserve"> klimatyzacyjne, itp.</w:t>
      </w:r>
    </w:p>
    <w:p w:rsidR="00A81045" w:rsidRPr="00A94018" w:rsidRDefault="00A81045" w:rsidP="00CE1E62">
      <w:pPr>
        <w:pStyle w:val="praca"/>
        <w:shd w:val="clear" w:color="auto" w:fill="FFFFFF" w:themeFill="background1"/>
        <w:rPr>
          <w:rFonts w:asciiTheme="minorHAnsi" w:hAnsiTheme="minorHAnsi"/>
        </w:rPr>
      </w:pPr>
    </w:p>
    <w:p w:rsidR="008E6A3E" w:rsidRDefault="008E6A3E" w:rsidP="00CE1E62">
      <w:pPr>
        <w:shd w:val="clear" w:color="auto" w:fill="FFFFFF" w:themeFill="background1"/>
        <w:rPr>
          <w:rFonts w:asciiTheme="minorHAnsi" w:hAnsiTheme="minorHAnsi"/>
          <w:sz w:val="22"/>
          <w:szCs w:val="22"/>
        </w:rPr>
      </w:pPr>
      <w:r>
        <w:rPr>
          <w:rFonts w:asciiTheme="minorHAnsi" w:hAnsiTheme="minorHAnsi"/>
        </w:rPr>
        <w:br w:type="page"/>
      </w:r>
    </w:p>
    <w:p w:rsidR="00A81045" w:rsidRPr="00A94018" w:rsidRDefault="00A81045" w:rsidP="00CE1E62">
      <w:pPr>
        <w:pStyle w:val="praca"/>
        <w:shd w:val="clear" w:color="auto" w:fill="FFFFFF" w:themeFill="background1"/>
        <w:rPr>
          <w:rFonts w:asciiTheme="minorHAnsi" w:hAnsiTheme="minorHAnsi"/>
        </w:rPr>
      </w:pPr>
      <w:r w:rsidRPr="00A94018">
        <w:rPr>
          <w:rFonts w:asciiTheme="minorHAnsi" w:hAnsiTheme="minorHAnsi"/>
        </w:rPr>
        <w:lastRenderedPageBreak/>
        <w:t>W celu minimalizacj</w:t>
      </w:r>
      <w:r w:rsidR="009F78F2" w:rsidRPr="00A94018">
        <w:rPr>
          <w:rFonts w:asciiTheme="minorHAnsi" w:hAnsiTheme="minorHAnsi"/>
        </w:rPr>
        <w:t xml:space="preserve">i ryzyka narażenia mieszkańców </w:t>
      </w:r>
      <w:r w:rsidR="00905AA8" w:rsidRPr="00A94018">
        <w:rPr>
          <w:rFonts w:asciiTheme="minorHAnsi" w:hAnsiTheme="minorHAnsi"/>
        </w:rPr>
        <w:t xml:space="preserve">powiatu </w:t>
      </w:r>
      <w:r w:rsidRPr="00A94018">
        <w:rPr>
          <w:rFonts w:asciiTheme="minorHAnsi" w:hAnsiTheme="minorHAnsi"/>
        </w:rPr>
        <w:t>na oddziaływanie azbestu podjęte zostaną następujące działania:</w:t>
      </w:r>
    </w:p>
    <w:p w:rsidR="00A81045" w:rsidRPr="00A94018" w:rsidRDefault="00A81045" w:rsidP="00CE1E62">
      <w:pPr>
        <w:pStyle w:val="praca"/>
        <w:shd w:val="clear" w:color="auto" w:fill="FFFFFF" w:themeFill="background1"/>
        <w:rPr>
          <w:rFonts w:asciiTheme="minorHAnsi" w:hAnsiTheme="minorHAnsi"/>
        </w:rPr>
      </w:pPr>
    </w:p>
    <w:p w:rsidR="001B71A1" w:rsidRPr="00A94018" w:rsidRDefault="001B71A1" w:rsidP="00CE1E62">
      <w:pPr>
        <w:pStyle w:val="praca"/>
        <w:numPr>
          <w:ilvl w:val="0"/>
          <w:numId w:val="22"/>
        </w:numPr>
        <w:shd w:val="clear" w:color="auto" w:fill="FFFFFF" w:themeFill="background1"/>
        <w:rPr>
          <w:rFonts w:asciiTheme="minorHAnsi" w:hAnsiTheme="minorHAnsi"/>
        </w:rPr>
      </w:pPr>
      <w:r w:rsidRPr="00A94018">
        <w:rPr>
          <w:rFonts w:asciiTheme="minorHAnsi" w:hAnsiTheme="minorHAnsi"/>
        </w:rPr>
        <w:t>planowa inwentaryzacja i kontrola miejsc występowania wyrobów zawierających azbest, w celu określenia stopnia pilności ich usuwania,</w:t>
      </w:r>
    </w:p>
    <w:p w:rsidR="00A81045" w:rsidRPr="00A94018" w:rsidRDefault="001B71A1" w:rsidP="00CE1E62">
      <w:pPr>
        <w:pStyle w:val="praca"/>
        <w:numPr>
          <w:ilvl w:val="0"/>
          <w:numId w:val="22"/>
        </w:numPr>
        <w:shd w:val="clear" w:color="auto" w:fill="FFFFFF" w:themeFill="background1"/>
        <w:rPr>
          <w:rFonts w:asciiTheme="minorHAnsi" w:hAnsiTheme="minorHAnsi"/>
        </w:rPr>
      </w:pPr>
      <w:r w:rsidRPr="00A94018">
        <w:rPr>
          <w:rFonts w:asciiTheme="minorHAnsi" w:hAnsiTheme="minorHAnsi"/>
        </w:rPr>
        <w:t>przestrzeganie zasad bezpiecznego postępowania podczas prowadzenia prac przy usuwaniu wyrobów azbestowych</w:t>
      </w:r>
      <w:r w:rsidR="00C53EB4" w:rsidRPr="00A94018">
        <w:rPr>
          <w:rFonts w:asciiTheme="minorHAnsi" w:hAnsiTheme="minorHAnsi"/>
        </w:rPr>
        <w:t xml:space="preserve"> (opisanych w procedurach w załączniku nr 7)</w:t>
      </w:r>
      <w:r w:rsidRPr="00A94018">
        <w:rPr>
          <w:rFonts w:asciiTheme="minorHAnsi" w:hAnsiTheme="minorHAnsi"/>
        </w:rPr>
        <w:t>,</w:t>
      </w:r>
    </w:p>
    <w:p w:rsidR="001B71A1" w:rsidRPr="00A94018" w:rsidRDefault="001B71A1" w:rsidP="00CE1E62">
      <w:pPr>
        <w:pStyle w:val="praca"/>
        <w:numPr>
          <w:ilvl w:val="0"/>
          <w:numId w:val="22"/>
        </w:numPr>
        <w:shd w:val="clear" w:color="auto" w:fill="FFFFFF" w:themeFill="background1"/>
        <w:rPr>
          <w:rFonts w:asciiTheme="minorHAnsi" w:hAnsiTheme="minorHAnsi"/>
        </w:rPr>
      </w:pPr>
      <w:r w:rsidRPr="00A94018">
        <w:rPr>
          <w:rFonts w:asciiTheme="minorHAnsi" w:hAnsiTheme="minorHAnsi"/>
        </w:rPr>
        <w:t>prowadzenie ewidencji ilości usuwanych i ich kontrolowane przemieszczanie w miejsce unieszkodliwiania,</w:t>
      </w:r>
    </w:p>
    <w:p w:rsidR="001B71A1" w:rsidRPr="00A94018" w:rsidRDefault="001B71A1" w:rsidP="00CE1E62">
      <w:pPr>
        <w:pStyle w:val="praca"/>
        <w:numPr>
          <w:ilvl w:val="0"/>
          <w:numId w:val="22"/>
        </w:numPr>
        <w:shd w:val="clear" w:color="auto" w:fill="FFFFFF" w:themeFill="background1"/>
        <w:rPr>
          <w:rFonts w:asciiTheme="minorHAnsi" w:hAnsiTheme="minorHAnsi"/>
        </w:rPr>
      </w:pPr>
      <w:r w:rsidRPr="00A94018">
        <w:rPr>
          <w:rFonts w:asciiTheme="minorHAnsi" w:hAnsiTheme="minorHAnsi"/>
        </w:rPr>
        <w:t>organizowanie cyklicznych akcji propagujących prawidłowe postępowanie z azbestem</w:t>
      </w:r>
      <w:r w:rsidR="00803C7B" w:rsidRPr="00A94018">
        <w:rPr>
          <w:rFonts w:asciiTheme="minorHAnsi" w:hAnsiTheme="minorHAnsi"/>
        </w:rPr>
        <w:t xml:space="preserve"> oraz </w:t>
      </w:r>
      <w:r w:rsidR="00803C7B" w:rsidRPr="00A94018">
        <w:rPr>
          <w:rFonts w:asciiTheme="minorHAnsi" w:hAnsiTheme="minorHAnsi"/>
          <w:bCs/>
        </w:rPr>
        <w:t>informowanie o ryzyku związanym z narażeniem na azbest występujący w środowisku,</w:t>
      </w:r>
    </w:p>
    <w:p w:rsidR="001B38F5" w:rsidRPr="00A94018" w:rsidRDefault="007757A4" w:rsidP="00CE1E62">
      <w:pPr>
        <w:pStyle w:val="praca"/>
        <w:numPr>
          <w:ilvl w:val="0"/>
          <w:numId w:val="22"/>
        </w:numPr>
        <w:shd w:val="clear" w:color="auto" w:fill="FFFFFF" w:themeFill="background1"/>
        <w:rPr>
          <w:rFonts w:asciiTheme="minorHAnsi" w:hAnsiTheme="minorHAnsi"/>
        </w:rPr>
      </w:pPr>
      <w:r w:rsidRPr="00A94018">
        <w:rPr>
          <w:rFonts w:asciiTheme="minorHAnsi" w:hAnsiTheme="minorHAnsi"/>
        </w:rPr>
        <w:t>rejestracja</w:t>
      </w:r>
      <w:r w:rsidR="00E0018D" w:rsidRPr="00A94018">
        <w:rPr>
          <w:rFonts w:asciiTheme="minorHAnsi" w:hAnsiTheme="minorHAnsi"/>
        </w:rPr>
        <w:t xml:space="preserve"> byłych pracowników przemysłu wyrobów azbestowo – cementowych</w:t>
      </w:r>
      <w:r w:rsidRPr="00A94018">
        <w:rPr>
          <w:rFonts w:asciiTheme="minorHAnsi" w:hAnsiTheme="minorHAnsi"/>
        </w:rPr>
        <w:t xml:space="preserve"> oraz pozostałych osób, które miały kontakt z azbestem (w stopniu, który może być szkodliwy dla zdrowia)</w:t>
      </w:r>
      <w:r w:rsidR="00E0018D" w:rsidRPr="00A94018">
        <w:rPr>
          <w:rFonts w:asciiTheme="minorHAnsi" w:hAnsiTheme="minorHAnsi"/>
        </w:rPr>
        <w:t xml:space="preserve"> </w:t>
      </w:r>
      <w:r w:rsidRPr="00A94018">
        <w:rPr>
          <w:rFonts w:asciiTheme="minorHAnsi" w:hAnsiTheme="minorHAnsi"/>
        </w:rPr>
        <w:br/>
      </w:r>
      <w:r w:rsidR="00E0018D" w:rsidRPr="00A94018">
        <w:rPr>
          <w:rFonts w:asciiTheme="minorHAnsi" w:hAnsiTheme="minorHAnsi"/>
        </w:rPr>
        <w:t>w Centralnym Rejestrze Osób Narażonych na kontakt z azbestem prowadzonym przez Zakład Epidemiologii Środowiskowej Instytutu Medycyny Pracy w Łodzi. Osoby te mają możliwość skorzystania ze szczególnych udogodnień i przywilejów w dziedzinie likwidowania skutków narażenia</w:t>
      </w:r>
      <w:r w:rsidRPr="00A94018">
        <w:rPr>
          <w:rFonts w:asciiTheme="minorHAnsi" w:hAnsiTheme="minorHAnsi"/>
        </w:rPr>
        <w:t>. Funkcjonuje również Program „Amiantus”</w:t>
      </w:r>
      <w:r w:rsidR="00FE1BE3" w:rsidRPr="00A94018">
        <w:rPr>
          <w:rFonts w:asciiTheme="minorHAnsi" w:hAnsiTheme="minorHAnsi"/>
        </w:rPr>
        <w:t xml:space="preserve"> - </w:t>
      </w:r>
      <w:r w:rsidR="00FE1BE3" w:rsidRPr="00A94018">
        <w:rPr>
          <w:rFonts w:asciiTheme="minorHAnsi" w:hAnsiTheme="minorHAnsi"/>
          <w:bCs/>
        </w:rPr>
        <w:t>badania profilaktyczne pracowników byłych zakładów przetwórstwa azbestu w Polsce</w:t>
      </w:r>
      <w:r w:rsidRPr="00A94018">
        <w:rPr>
          <w:rFonts w:asciiTheme="minorHAnsi" w:hAnsiTheme="minorHAnsi"/>
        </w:rPr>
        <w:t>, którym mogą być objęci dawni pracown</w:t>
      </w:r>
      <w:r w:rsidR="00FE1BE3" w:rsidRPr="00A94018">
        <w:rPr>
          <w:rFonts w:asciiTheme="minorHAnsi" w:hAnsiTheme="minorHAnsi"/>
        </w:rPr>
        <w:t>icy przemysłu azbestowego.</w:t>
      </w:r>
    </w:p>
    <w:p w:rsidR="00146054" w:rsidRPr="00A94018" w:rsidRDefault="005B342C" w:rsidP="00CE1E62">
      <w:pPr>
        <w:pStyle w:val="Nagwek1azbest"/>
        <w:shd w:val="clear" w:color="auto" w:fill="FFFFFF" w:themeFill="background1"/>
        <w:rPr>
          <w:rFonts w:asciiTheme="minorHAnsi" w:hAnsiTheme="minorHAnsi"/>
          <w:color w:val="auto"/>
        </w:rPr>
      </w:pPr>
      <w:bookmarkStart w:id="61" w:name="_Toc432407527"/>
      <w:bookmarkStart w:id="62" w:name="_Toc212743368"/>
      <w:bookmarkStart w:id="63" w:name="_Toc297799905"/>
      <w:r w:rsidRPr="00A94018">
        <w:rPr>
          <w:rFonts w:asciiTheme="minorHAnsi" w:hAnsiTheme="minorHAnsi"/>
          <w:color w:val="auto"/>
        </w:rPr>
        <w:t>7</w:t>
      </w:r>
      <w:r w:rsidR="00146054" w:rsidRPr="00A94018">
        <w:rPr>
          <w:rFonts w:asciiTheme="minorHAnsi" w:hAnsiTheme="minorHAnsi"/>
          <w:color w:val="auto"/>
        </w:rPr>
        <w:t>. Harmonogram zadań</w:t>
      </w:r>
      <w:bookmarkEnd w:id="61"/>
      <w:r w:rsidR="00146054" w:rsidRPr="00A94018">
        <w:rPr>
          <w:rFonts w:asciiTheme="minorHAnsi" w:hAnsiTheme="minorHAnsi"/>
          <w:color w:val="auto"/>
        </w:rPr>
        <w:t xml:space="preserve"> </w:t>
      </w:r>
      <w:bookmarkEnd w:id="62"/>
      <w:bookmarkEnd w:id="63"/>
    </w:p>
    <w:p w:rsidR="00146054" w:rsidRPr="00A94018" w:rsidRDefault="00146054" w:rsidP="00CE1E62">
      <w:pPr>
        <w:pStyle w:val="krajow"/>
        <w:shd w:val="clear" w:color="auto" w:fill="FFFFFF" w:themeFill="background1"/>
        <w:rPr>
          <w:rFonts w:asciiTheme="minorHAnsi" w:hAnsiTheme="minorHAnsi"/>
          <w:szCs w:val="22"/>
        </w:rPr>
      </w:pPr>
    </w:p>
    <w:p w:rsidR="00146054" w:rsidRPr="00A94018" w:rsidRDefault="00146054" w:rsidP="00CE1E62">
      <w:pPr>
        <w:pStyle w:val="krajow"/>
        <w:shd w:val="clear" w:color="auto" w:fill="FFFFFF" w:themeFill="background1"/>
        <w:rPr>
          <w:rFonts w:asciiTheme="minorHAnsi" w:hAnsiTheme="minorHAnsi"/>
          <w:szCs w:val="22"/>
        </w:rPr>
      </w:pPr>
      <w:r w:rsidRPr="00A94018">
        <w:rPr>
          <w:rFonts w:asciiTheme="minorHAnsi" w:hAnsiTheme="minorHAnsi"/>
          <w:szCs w:val="22"/>
        </w:rPr>
        <w:t xml:space="preserve">Harmonogram zadań do realizacji dotyczących usuwania azbestu oraz wyrobów zawierających azbest z terenu </w:t>
      </w:r>
      <w:r w:rsidR="00905AA8" w:rsidRPr="00A94018">
        <w:rPr>
          <w:rFonts w:asciiTheme="minorHAnsi" w:hAnsiTheme="minorHAnsi"/>
        </w:rPr>
        <w:t>powiatu wołomiń</w:t>
      </w:r>
      <w:r w:rsidR="00945C6F" w:rsidRPr="00A94018">
        <w:rPr>
          <w:rFonts w:asciiTheme="minorHAnsi" w:hAnsiTheme="minorHAnsi"/>
        </w:rPr>
        <w:t xml:space="preserve">skiego </w:t>
      </w:r>
      <w:r w:rsidRPr="00A94018">
        <w:rPr>
          <w:rFonts w:asciiTheme="minorHAnsi" w:hAnsiTheme="minorHAnsi"/>
          <w:szCs w:val="22"/>
        </w:rPr>
        <w:t>w latach 201</w:t>
      </w:r>
      <w:r w:rsidR="00525E05" w:rsidRPr="00A94018">
        <w:rPr>
          <w:rFonts w:asciiTheme="minorHAnsi" w:hAnsiTheme="minorHAnsi"/>
          <w:szCs w:val="22"/>
        </w:rPr>
        <w:t>6</w:t>
      </w:r>
      <w:r w:rsidRPr="00A94018">
        <w:rPr>
          <w:rFonts w:asciiTheme="minorHAnsi" w:hAnsiTheme="minorHAnsi"/>
          <w:szCs w:val="22"/>
        </w:rPr>
        <w:t xml:space="preserve"> – 2032 przedstawia poniższa tabela.</w:t>
      </w:r>
    </w:p>
    <w:p w:rsidR="00CD7B7A" w:rsidRPr="008E6A3E" w:rsidRDefault="00CD7B7A" w:rsidP="00CE1E62">
      <w:pPr>
        <w:pStyle w:val="krajow"/>
        <w:shd w:val="clear" w:color="auto" w:fill="FFFFFF" w:themeFill="background1"/>
        <w:rPr>
          <w:rFonts w:asciiTheme="minorHAnsi" w:hAnsiTheme="minorHAnsi"/>
          <w:sz w:val="20"/>
        </w:rPr>
      </w:pPr>
    </w:p>
    <w:p w:rsidR="00146054" w:rsidRPr="008E6A3E" w:rsidRDefault="00146054" w:rsidP="00CE1E62">
      <w:pPr>
        <w:pStyle w:val="Legenda"/>
        <w:shd w:val="clear" w:color="auto" w:fill="FFFFFF" w:themeFill="background1"/>
        <w:jc w:val="center"/>
        <w:rPr>
          <w:rFonts w:asciiTheme="minorHAnsi" w:hAnsiTheme="minorHAnsi"/>
        </w:rPr>
      </w:pPr>
      <w:bookmarkStart w:id="64" w:name="_Toc212743346"/>
      <w:bookmarkStart w:id="65" w:name="_Toc241211001"/>
      <w:bookmarkStart w:id="66" w:name="_Toc242529770"/>
      <w:bookmarkStart w:id="67" w:name="_Toc301521396"/>
      <w:bookmarkStart w:id="68" w:name="_Toc336810505"/>
      <w:bookmarkStart w:id="69" w:name="_Toc420500179"/>
      <w:r w:rsidRPr="008E6A3E">
        <w:rPr>
          <w:rFonts w:asciiTheme="minorHAnsi" w:hAnsiTheme="minorHAnsi"/>
        </w:rPr>
        <w:t xml:space="preserve">Tabela </w:t>
      </w:r>
      <w:r w:rsidR="003E4A5D" w:rsidRPr="008E6A3E">
        <w:rPr>
          <w:rFonts w:asciiTheme="minorHAnsi" w:hAnsiTheme="minorHAnsi"/>
        </w:rPr>
        <w:fldChar w:fldCharType="begin"/>
      </w:r>
      <w:r w:rsidRPr="008E6A3E">
        <w:rPr>
          <w:rFonts w:asciiTheme="minorHAnsi" w:hAnsiTheme="minorHAnsi"/>
        </w:rPr>
        <w:instrText xml:space="preserve"> SEQ Tabela \* ARABIC </w:instrText>
      </w:r>
      <w:r w:rsidR="003E4A5D" w:rsidRPr="008E6A3E">
        <w:rPr>
          <w:rFonts w:asciiTheme="minorHAnsi" w:hAnsiTheme="minorHAnsi"/>
        </w:rPr>
        <w:fldChar w:fldCharType="separate"/>
      </w:r>
      <w:r w:rsidR="009D6453" w:rsidRPr="008E6A3E">
        <w:rPr>
          <w:rFonts w:asciiTheme="minorHAnsi" w:hAnsiTheme="minorHAnsi"/>
          <w:noProof/>
        </w:rPr>
        <w:t>6</w:t>
      </w:r>
      <w:r w:rsidR="003E4A5D" w:rsidRPr="008E6A3E">
        <w:rPr>
          <w:rFonts w:asciiTheme="minorHAnsi" w:hAnsiTheme="minorHAnsi"/>
        </w:rPr>
        <w:fldChar w:fldCharType="end"/>
      </w:r>
      <w:r w:rsidRPr="008E6A3E">
        <w:rPr>
          <w:rFonts w:asciiTheme="minorHAnsi" w:hAnsiTheme="minorHAnsi"/>
        </w:rPr>
        <w:t xml:space="preserve">. Harmonogram zadań do realizacji w ramach </w:t>
      </w:r>
      <w:r w:rsidRPr="008E6A3E">
        <w:rPr>
          <w:rFonts w:asciiTheme="minorHAnsi" w:hAnsiTheme="minorHAnsi"/>
          <w:i/>
        </w:rPr>
        <w:t xml:space="preserve">Programu usuwania </w:t>
      </w:r>
      <w:r w:rsidR="00525E05" w:rsidRPr="008E6A3E">
        <w:rPr>
          <w:rFonts w:asciiTheme="minorHAnsi" w:hAnsiTheme="minorHAnsi"/>
          <w:i/>
        </w:rPr>
        <w:t>wyrobów zawierających azbest</w:t>
      </w:r>
      <w:r w:rsidR="00CE1E62">
        <w:rPr>
          <w:rFonts w:asciiTheme="minorHAnsi" w:hAnsiTheme="minorHAnsi"/>
          <w:i/>
        </w:rPr>
        <w:t xml:space="preserve"> z </w:t>
      </w:r>
      <w:r w:rsidRPr="008E6A3E">
        <w:rPr>
          <w:rFonts w:asciiTheme="minorHAnsi" w:hAnsiTheme="minorHAnsi"/>
          <w:i/>
        </w:rPr>
        <w:t xml:space="preserve">terenu </w:t>
      </w:r>
      <w:r w:rsidR="00905AA8" w:rsidRPr="008E6A3E">
        <w:rPr>
          <w:rFonts w:asciiTheme="minorHAnsi" w:hAnsiTheme="minorHAnsi"/>
          <w:i/>
        </w:rPr>
        <w:t>powiatu wołomiń</w:t>
      </w:r>
      <w:r w:rsidR="00945C6F" w:rsidRPr="008E6A3E">
        <w:rPr>
          <w:rFonts w:asciiTheme="minorHAnsi" w:hAnsiTheme="minorHAnsi"/>
          <w:i/>
        </w:rPr>
        <w:t>skiego do roku</w:t>
      </w:r>
      <w:r w:rsidRPr="008E6A3E">
        <w:rPr>
          <w:rFonts w:asciiTheme="minorHAnsi" w:hAnsiTheme="minorHAnsi"/>
        </w:rPr>
        <w:t xml:space="preserve"> 2032</w:t>
      </w:r>
      <w:bookmarkEnd w:id="64"/>
      <w:bookmarkEnd w:id="65"/>
      <w:bookmarkEnd w:id="66"/>
      <w:bookmarkEnd w:id="67"/>
      <w:bookmarkEnd w:id="68"/>
      <w:bookmarkEnd w:id="6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8"/>
        <w:gridCol w:w="4072"/>
        <w:gridCol w:w="2083"/>
        <w:gridCol w:w="1645"/>
        <w:gridCol w:w="1080"/>
      </w:tblGrid>
      <w:tr w:rsidR="00132B87" w:rsidRPr="008E6A3E">
        <w:trPr>
          <w:tblHeader/>
        </w:trPr>
        <w:tc>
          <w:tcPr>
            <w:tcW w:w="0" w:type="auto"/>
          </w:tcPr>
          <w:p w:rsidR="00146054" w:rsidRPr="008E6A3E" w:rsidRDefault="00146054" w:rsidP="00CE1E62">
            <w:pPr>
              <w:shd w:val="clear" w:color="auto" w:fill="FFFFFF" w:themeFill="background1"/>
              <w:jc w:val="center"/>
              <w:rPr>
                <w:rFonts w:asciiTheme="minorHAnsi" w:hAnsiTheme="minorHAnsi"/>
                <w:b/>
                <w:sz w:val="20"/>
                <w:szCs w:val="20"/>
              </w:rPr>
            </w:pPr>
          </w:p>
          <w:p w:rsidR="00146054" w:rsidRPr="008E6A3E" w:rsidRDefault="00146054" w:rsidP="00CE1E62">
            <w:pPr>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Lp</w:t>
            </w:r>
          </w:p>
        </w:tc>
        <w:tc>
          <w:tcPr>
            <w:tcW w:w="0" w:type="auto"/>
          </w:tcPr>
          <w:p w:rsidR="00146054" w:rsidRPr="008E6A3E" w:rsidRDefault="00146054" w:rsidP="00CE1E62">
            <w:pPr>
              <w:shd w:val="clear" w:color="auto" w:fill="FFFFFF" w:themeFill="background1"/>
              <w:rPr>
                <w:rFonts w:asciiTheme="minorHAnsi" w:hAnsiTheme="minorHAnsi"/>
                <w:b/>
                <w:sz w:val="20"/>
                <w:szCs w:val="20"/>
              </w:rPr>
            </w:pPr>
          </w:p>
          <w:p w:rsidR="00146054" w:rsidRPr="008E6A3E" w:rsidRDefault="00146054" w:rsidP="00CE1E62">
            <w:pPr>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Nazwa zadania</w:t>
            </w:r>
          </w:p>
        </w:tc>
        <w:tc>
          <w:tcPr>
            <w:tcW w:w="0" w:type="auto"/>
          </w:tcPr>
          <w:p w:rsidR="00146054" w:rsidRPr="008E6A3E" w:rsidRDefault="00146054" w:rsidP="00CE1E62">
            <w:pPr>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Jednostka odpowiedzialna za realizację zadania</w:t>
            </w:r>
          </w:p>
        </w:tc>
        <w:tc>
          <w:tcPr>
            <w:tcW w:w="0" w:type="auto"/>
          </w:tcPr>
          <w:p w:rsidR="00146054" w:rsidRPr="008E6A3E" w:rsidRDefault="00146054" w:rsidP="00CE1E62">
            <w:pPr>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Potencjalne  źródła finansowania realizacji zadania</w:t>
            </w:r>
          </w:p>
        </w:tc>
        <w:tc>
          <w:tcPr>
            <w:tcW w:w="0" w:type="auto"/>
          </w:tcPr>
          <w:p w:rsidR="00146054" w:rsidRPr="008E6A3E" w:rsidRDefault="00146054" w:rsidP="00CE1E62">
            <w:pPr>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Termin realizacji zadania</w:t>
            </w:r>
          </w:p>
          <w:p w:rsidR="00146054" w:rsidRPr="008E6A3E" w:rsidRDefault="00146054" w:rsidP="00CE1E62">
            <w:pPr>
              <w:shd w:val="clear" w:color="auto" w:fill="FFFFFF" w:themeFill="background1"/>
              <w:jc w:val="center"/>
              <w:rPr>
                <w:rFonts w:asciiTheme="minorHAnsi" w:hAnsiTheme="minorHAnsi"/>
                <w:b/>
                <w:sz w:val="20"/>
                <w:szCs w:val="20"/>
              </w:rPr>
            </w:pPr>
            <w:r w:rsidRPr="008E6A3E">
              <w:rPr>
                <w:rFonts w:asciiTheme="minorHAnsi" w:hAnsiTheme="minorHAnsi"/>
                <w:b/>
                <w:sz w:val="20"/>
                <w:szCs w:val="20"/>
              </w:rPr>
              <w:t>lata</w:t>
            </w:r>
          </w:p>
        </w:tc>
      </w:tr>
      <w:tr w:rsidR="00132B87" w:rsidRPr="008E6A3E">
        <w:tc>
          <w:tcPr>
            <w:tcW w:w="0" w:type="auto"/>
          </w:tcPr>
          <w:p w:rsidR="00146054" w:rsidRPr="008E6A3E" w:rsidRDefault="00146054" w:rsidP="00CE1E62">
            <w:pPr>
              <w:numPr>
                <w:ilvl w:val="0"/>
                <w:numId w:val="14"/>
              </w:numPr>
              <w:shd w:val="clear" w:color="auto" w:fill="FFFFFF" w:themeFill="background1"/>
              <w:jc w:val="center"/>
              <w:rPr>
                <w:rFonts w:asciiTheme="minorHAnsi" w:hAnsiTheme="minorHAnsi"/>
                <w:sz w:val="20"/>
                <w:szCs w:val="20"/>
              </w:rPr>
            </w:pPr>
          </w:p>
        </w:tc>
        <w:tc>
          <w:tcPr>
            <w:tcW w:w="0" w:type="auto"/>
          </w:tcPr>
          <w:p w:rsidR="00146054" w:rsidRPr="008E6A3E" w:rsidRDefault="00146054"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 xml:space="preserve">Sukcesywne dokonywanie przeglądów technicznych obiektów </w:t>
            </w:r>
          </w:p>
        </w:tc>
        <w:tc>
          <w:tcPr>
            <w:tcW w:w="0" w:type="auto"/>
          </w:tcPr>
          <w:p w:rsidR="00146054" w:rsidRPr="008E6A3E" w:rsidRDefault="00146054"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Gmin</w:t>
            </w:r>
            <w:r w:rsidR="0089737B" w:rsidRPr="008E6A3E">
              <w:rPr>
                <w:rFonts w:asciiTheme="minorHAnsi" w:hAnsiTheme="minorHAnsi"/>
                <w:sz w:val="20"/>
                <w:szCs w:val="20"/>
              </w:rPr>
              <w:t>y</w:t>
            </w:r>
            <w:r w:rsidRPr="008E6A3E">
              <w:rPr>
                <w:rFonts w:asciiTheme="minorHAnsi" w:hAnsiTheme="minorHAnsi"/>
                <w:sz w:val="20"/>
                <w:szCs w:val="20"/>
              </w:rPr>
              <w:t>, właściciele i zarządcy obiektów budowlanych</w:t>
            </w:r>
          </w:p>
        </w:tc>
        <w:tc>
          <w:tcPr>
            <w:tcW w:w="0" w:type="auto"/>
          </w:tcPr>
          <w:p w:rsidR="00146054" w:rsidRPr="008E6A3E" w:rsidRDefault="0089737B"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b</w:t>
            </w:r>
            <w:r w:rsidR="00146054" w:rsidRPr="008E6A3E">
              <w:rPr>
                <w:rFonts w:asciiTheme="minorHAnsi" w:hAnsiTheme="minorHAnsi"/>
                <w:sz w:val="20"/>
                <w:szCs w:val="20"/>
              </w:rPr>
              <w:t>udżet</w:t>
            </w:r>
            <w:r w:rsidRPr="008E6A3E">
              <w:rPr>
                <w:rFonts w:asciiTheme="minorHAnsi" w:hAnsiTheme="minorHAnsi"/>
                <w:sz w:val="20"/>
                <w:szCs w:val="20"/>
              </w:rPr>
              <w:t>y</w:t>
            </w:r>
            <w:r w:rsidR="00146054" w:rsidRPr="008E6A3E">
              <w:rPr>
                <w:rFonts w:asciiTheme="minorHAnsi" w:hAnsiTheme="minorHAnsi"/>
                <w:sz w:val="20"/>
                <w:szCs w:val="20"/>
              </w:rPr>
              <w:t xml:space="preserve"> gmin</w:t>
            </w:r>
          </w:p>
          <w:p w:rsidR="00146054" w:rsidRPr="008E6A3E" w:rsidRDefault="00146054"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 xml:space="preserve">środki właścicieli </w:t>
            </w:r>
            <w:r w:rsidR="00525E05" w:rsidRPr="008E6A3E">
              <w:rPr>
                <w:rFonts w:asciiTheme="minorHAnsi" w:hAnsiTheme="minorHAnsi"/>
                <w:sz w:val="20"/>
                <w:szCs w:val="20"/>
              </w:rPr>
              <w:t>obiektów</w:t>
            </w:r>
          </w:p>
        </w:tc>
        <w:tc>
          <w:tcPr>
            <w:tcW w:w="0" w:type="auto"/>
          </w:tcPr>
          <w:p w:rsidR="00146054" w:rsidRPr="008E6A3E" w:rsidRDefault="00146054"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201</w:t>
            </w:r>
            <w:r w:rsidR="00525E05" w:rsidRPr="008E6A3E">
              <w:rPr>
                <w:rFonts w:asciiTheme="minorHAnsi" w:hAnsiTheme="minorHAnsi"/>
                <w:sz w:val="20"/>
                <w:szCs w:val="20"/>
              </w:rPr>
              <w:t>6</w:t>
            </w:r>
            <w:r w:rsidRPr="008E6A3E">
              <w:rPr>
                <w:rFonts w:asciiTheme="minorHAnsi" w:hAnsiTheme="minorHAnsi"/>
                <w:sz w:val="20"/>
                <w:szCs w:val="20"/>
              </w:rPr>
              <w:t xml:space="preserve"> - 2032</w:t>
            </w:r>
          </w:p>
        </w:tc>
      </w:tr>
      <w:tr w:rsidR="00132B87" w:rsidRPr="008E6A3E">
        <w:tc>
          <w:tcPr>
            <w:tcW w:w="0" w:type="auto"/>
          </w:tcPr>
          <w:p w:rsidR="00146054" w:rsidRPr="008E6A3E" w:rsidRDefault="00146054" w:rsidP="00CE1E62">
            <w:pPr>
              <w:numPr>
                <w:ilvl w:val="0"/>
                <w:numId w:val="14"/>
              </w:numPr>
              <w:shd w:val="clear" w:color="auto" w:fill="FFFFFF" w:themeFill="background1"/>
              <w:jc w:val="center"/>
              <w:rPr>
                <w:rFonts w:asciiTheme="minorHAnsi" w:hAnsiTheme="minorHAnsi"/>
                <w:sz w:val="20"/>
                <w:szCs w:val="20"/>
              </w:rPr>
            </w:pPr>
          </w:p>
        </w:tc>
        <w:tc>
          <w:tcPr>
            <w:tcW w:w="0" w:type="auto"/>
          </w:tcPr>
          <w:p w:rsidR="00146054" w:rsidRPr="008E6A3E" w:rsidRDefault="00146054" w:rsidP="00CE1E62">
            <w:pPr>
              <w:shd w:val="clear" w:color="auto" w:fill="FFFFFF" w:themeFill="background1"/>
              <w:autoSpaceDE w:val="0"/>
              <w:autoSpaceDN w:val="0"/>
              <w:adjustRightInd w:val="0"/>
              <w:rPr>
                <w:rFonts w:asciiTheme="minorHAnsi" w:hAnsiTheme="minorHAnsi"/>
                <w:sz w:val="20"/>
                <w:szCs w:val="20"/>
              </w:rPr>
            </w:pPr>
            <w:r w:rsidRPr="008E6A3E">
              <w:rPr>
                <w:rFonts w:asciiTheme="minorHAnsi" w:hAnsiTheme="minorHAnsi"/>
                <w:sz w:val="20"/>
                <w:szCs w:val="20"/>
              </w:rPr>
              <w:t xml:space="preserve">Gromadzenie przez </w:t>
            </w:r>
            <w:r w:rsidR="008B5D94" w:rsidRPr="008E6A3E">
              <w:rPr>
                <w:rFonts w:asciiTheme="minorHAnsi" w:hAnsiTheme="minorHAnsi"/>
                <w:sz w:val="20"/>
                <w:szCs w:val="20"/>
              </w:rPr>
              <w:t>Burmistrzów i W</w:t>
            </w:r>
            <w:r w:rsidRPr="008E6A3E">
              <w:rPr>
                <w:rFonts w:asciiTheme="minorHAnsi" w:hAnsiTheme="minorHAnsi"/>
                <w:sz w:val="20"/>
                <w:szCs w:val="20"/>
              </w:rPr>
              <w:t>ójt</w:t>
            </w:r>
            <w:r w:rsidR="008B5D94" w:rsidRPr="008E6A3E">
              <w:rPr>
                <w:rFonts w:asciiTheme="minorHAnsi" w:hAnsiTheme="minorHAnsi"/>
                <w:sz w:val="20"/>
                <w:szCs w:val="20"/>
              </w:rPr>
              <w:t>ów Gmin</w:t>
            </w:r>
            <w:r w:rsidRPr="008E6A3E">
              <w:rPr>
                <w:rFonts w:asciiTheme="minorHAnsi" w:hAnsiTheme="minorHAnsi"/>
                <w:sz w:val="20"/>
                <w:szCs w:val="20"/>
              </w:rPr>
              <w:t xml:space="preserve"> informacji o ilości, rodzaju i miejscach występowania wyrobów zawierających azbest oraz przekazywanie jej do </w:t>
            </w:r>
            <w:r w:rsidR="008B5D94" w:rsidRPr="008E6A3E">
              <w:rPr>
                <w:rFonts w:asciiTheme="minorHAnsi" w:hAnsiTheme="minorHAnsi"/>
                <w:sz w:val="20"/>
                <w:szCs w:val="20"/>
              </w:rPr>
              <w:t>M</w:t>
            </w:r>
            <w:r w:rsidRPr="008E6A3E">
              <w:rPr>
                <w:rFonts w:asciiTheme="minorHAnsi" w:hAnsiTheme="minorHAnsi"/>
                <w:sz w:val="20"/>
                <w:szCs w:val="20"/>
              </w:rPr>
              <w:t xml:space="preserve">arszałka </w:t>
            </w:r>
            <w:r w:rsidR="008B5D94" w:rsidRPr="008E6A3E">
              <w:rPr>
                <w:rFonts w:asciiTheme="minorHAnsi" w:hAnsiTheme="minorHAnsi"/>
                <w:sz w:val="20"/>
                <w:szCs w:val="20"/>
              </w:rPr>
              <w:t>W</w:t>
            </w:r>
            <w:r w:rsidRPr="008E6A3E">
              <w:rPr>
                <w:rFonts w:asciiTheme="minorHAnsi" w:hAnsiTheme="minorHAnsi"/>
                <w:sz w:val="20"/>
                <w:szCs w:val="20"/>
              </w:rPr>
              <w:t xml:space="preserve">ojewództwa </w:t>
            </w:r>
            <w:r w:rsidR="00945C6F" w:rsidRPr="008E6A3E">
              <w:rPr>
                <w:rFonts w:asciiTheme="minorHAnsi" w:hAnsiTheme="minorHAnsi"/>
                <w:sz w:val="20"/>
                <w:szCs w:val="20"/>
              </w:rPr>
              <w:t>Mazowieckiego</w:t>
            </w:r>
            <w:r w:rsidR="008B5D94" w:rsidRPr="008E6A3E">
              <w:rPr>
                <w:rFonts w:asciiTheme="minorHAnsi" w:hAnsiTheme="minorHAnsi"/>
                <w:sz w:val="20"/>
                <w:szCs w:val="20"/>
              </w:rPr>
              <w:t xml:space="preserve"> </w:t>
            </w:r>
            <w:r w:rsidRPr="008E6A3E">
              <w:rPr>
                <w:rFonts w:asciiTheme="minorHAnsi" w:hAnsiTheme="minorHAnsi"/>
                <w:sz w:val="20"/>
                <w:szCs w:val="20"/>
              </w:rPr>
              <w:t>z wykorzystaniem dostępnego narzędzia informatycznego</w:t>
            </w:r>
          </w:p>
          <w:p w:rsidR="00146054" w:rsidRPr="008E6A3E" w:rsidRDefault="00146054"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www.bazaazbestowa.pl</w:t>
            </w:r>
          </w:p>
        </w:tc>
        <w:tc>
          <w:tcPr>
            <w:tcW w:w="0" w:type="auto"/>
          </w:tcPr>
          <w:p w:rsidR="00146054" w:rsidRPr="008E6A3E" w:rsidRDefault="00146054"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Gmin</w:t>
            </w:r>
            <w:r w:rsidR="0089737B" w:rsidRPr="008E6A3E">
              <w:rPr>
                <w:rFonts w:asciiTheme="minorHAnsi" w:hAnsiTheme="minorHAnsi"/>
                <w:sz w:val="20"/>
                <w:szCs w:val="20"/>
              </w:rPr>
              <w:t>y</w:t>
            </w:r>
          </w:p>
        </w:tc>
        <w:tc>
          <w:tcPr>
            <w:tcW w:w="0" w:type="auto"/>
          </w:tcPr>
          <w:p w:rsidR="00146054" w:rsidRPr="008E6A3E" w:rsidRDefault="0089737B"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b</w:t>
            </w:r>
            <w:r w:rsidR="00146054" w:rsidRPr="008E6A3E">
              <w:rPr>
                <w:rFonts w:asciiTheme="minorHAnsi" w:hAnsiTheme="minorHAnsi"/>
                <w:sz w:val="20"/>
                <w:szCs w:val="20"/>
              </w:rPr>
              <w:t>udżet</w:t>
            </w:r>
            <w:r w:rsidRPr="008E6A3E">
              <w:rPr>
                <w:rFonts w:asciiTheme="minorHAnsi" w:hAnsiTheme="minorHAnsi"/>
                <w:sz w:val="20"/>
                <w:szCs w:val="20"/>
              </w:rPr>
              <w:t>y</w:t>
            </w:r>
            <w:r w:rsidR="00146054" w:rsidRPr="008E6A3E">
              <w:rPr>
                <w:rFonts w:asciiTheme="minorHAnsi" w:hAnsiTheme="minorHAnsi"/>
                <w:sz w:val="20"/>
                <w:szCs w:val="20"/>
              </w:rPr>
              <w:t xml:space="preserve"> gmin</w:t>
            </w:r>
          </w:p>
          <w:p w:rsidR="00146054" w:rsidRPr="008E6A3E" w:rsidRDefault="00146054" w:rsidP="00CE1E62">
            <w:pPr>
              <w:shd w:val="clear" w:color="auto" w:fill="FFFFFF" w:themeFill="background1"/>
              <w:jc w:val="center"/>
              <w:rPr>
                <w:rFonts w:asciiTheme="minorHAnsi" w:hAnsiTheme="minorHAnsi"/>
                <w:sz w:val="20"/>
                <w:szCs w:val="20"/>
              </w:rPr>
            </w:pPr>
          </w:p>
        </w:tc>
        <w:tc>
          <w:tcPr>
            <w:tcW w:w="0" w:type="auto"/>
          </w:tcPr>
          <w:p w:rsidR="00146054" w:rsidRPr="008E6A3E" w:rsidRDefault="00146054"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201</w:t>
            </w:r>
            <w:r w:rsidR="00525E05" w:rsidRPr="008E6A3E">
              <w:rPr>
                <w:rFonts w:asciiTheme="minorHAnsi" w:hAnsiTheme="minorHAnsi"/>
                <w:sz w:val="20"/>
                <w:szCs w:val="20"/>
              </w:rPr>
              <w:t xml:space="preserve">6 </w:t>
            </w:r>
            <w:r w:rsidRPr="008E6A3E">
              <w:rPr>
                <w:rFonts w:asciiTheme="minorHAnsi" w:hAnsiTheme="minorHAnsi"/>
                <w:sz w:val="20"/>
                <w:szCs w:val="20"/>
              </w:rPr>
              <w:t>-2032</w:t>
            </w:r>
          </w:p>
        </w:tc>
      </w:tr>
      <w:tr w:rsidR="00132B87" w:rsidRPr="008E6A3E">
        <w:tc>
          <w:tcPr>
            <w:tcW w:w="0" w:type="auto"/>
          </w:tcPr>
          <w:p w:rsidR="00146054" w:rsidRPr="008E6A3E" w:rsidRDefault="00146054" w:rsidP="00CE1E62">
            <w:pPr>
              <w:numPr>
                <w:ilvl w:val="0"/>
                <w:numId w:val="14"/>
              </w:numPr>
              <w:shd w:val="clear" w:color="auto" w:fill="FFFFFF" w:themeFill="background1"/>
              <w:jc w:val="center"/>
              <w:rPr>
                <w:rFonts w:asciiTheme="minorHAnsi" w:hAnsiTheme="minorHAnsi"/>
                <w:sz w:val="20"/>
                <w:szCs w:val="20"/>
              </w:rPr>
            </w:pPr>
          </w:p>
        </w:tc>
        <w:tc>
          <w:tcPr>
            <w:tcW w:w="0" w:type="auto"/>
          </w:tcPr>
          <w:p w:rsidR="00146054" w:rsidRPr="008E6A3E" w:rsidRDefault="00146054"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Usuwanie wyrobów zawierających azbest z budynków mieszkalnych i gospodarskich, obiektów użyteczności publicznej, terenów publicznych oraz oczyszczenie terenu nieruchomości z odpadów zawierających azbest</w:t>
            </w:r>
          </w:p>
        </w:tc>
        <w:tc>
          <w:tcPr>
            <w:tcW w:w="0" w:type="auto"/>
          </w:tcPr>
          <w:p w:rsidR="00C368C0" w:rsidRPr="008E6A3E" w:rsidRDefault="00C368C0"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Gminy, Powiat,</w:t>
            </w:r>
          </w:p>
          <w:p w:rsidR="00146054" w:rsidRPr="008E6A3E" w:rsidRDefault="00146054"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właściciele nieruchomości</w:t>
            </w:r>
          </w:p>
          <w:p w:rsidR="00146054" w:rsidRPr="008E6A3E" w:rsidRDefault="00146054"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właściciele obiektów budowlanych</w:t>
            </w:r>
          </w:p>
        </w:tc>
        <w:tc>
          <w:tcPr>
            <w:tcW w:w="0" w:type="auto"/>
          </w:tcPr>
          <w:p w:rsidR="00146054" w:rsidRPr="008E6A3E" w:rsidRDefault="00525E05"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środki właścicieli obiektów, prywatni inwestorzy,</w:t>
            </w:r>
          </w:p>
          <w:p w:rsidR="0089737B" w:rsidRPr="008E6A3E" w:rsidRDefault="0089737B"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budżety gmin,</w:t>
            </w:r>
          </w:p>
          <w:p w:rsidR="00146054" w:rsidRPr="008E6A3E" w:rsidRDefault="00146054"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 xml:space="preserve">budżet </w:t>
            </w:r>
            <w:r w:rsidR="003A7423" w:rsidRPr="008E6A3E">
              <w:rPr>
                <w:rFonts w:asciiTheme="minorHAnsi" w:hAnsiTheme="minorHAnsi"/>
                <w:sz w:val="20"/>
                <w:szCs w:val="20"/>
              </w:rPr>
              <w:t xml:space="preserve">powiatu </w:t>
            </w:r>
            <w:r w:rsidRPr="008E6A3E">
              <w:rPr>
                <w:rFonts w:asciiTheme="minorHAnsi" w:hAnsiTheme="minorHAnsi"/>
                <w:sz w:val="20"/>
                <w:szCs w:val="20"/>
              </w:rPr>
              <w:t>,</w:t>
            </w:r>
            <w:r w:rsidR="00525E05" w:rsidRPr="008E6A3E">
              <w:rPr>
                <w:rFonts w:asciiTheme="minorHAnsi" w:hAnsiTheme="minorHAnsi"/>
                <w:sz w:val="20"/>
                <w:szCs w:val="20"/>
              </w:rPr>
              <w:t xml:space="preserve"> budżet państwa, </w:t>
            </w:r>
          </w:p>
          <w:p w:rsidR="00146054" w:rsidRPr="008E6A3E" w:rsidRDefault="00525E05"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fundusze ekologiczne,</w:t>
            </w:r>
          </w:p>
          <w:p w:rsidR="00146054" w:rsidRPr="008E6A3E" w:rsidRDefault="0089737B"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k</w:t>
            </w:r>
            <w:r w:rsidR="00146054" w:rsidRPr="008E6A3E">
              <w:rPr>
                <w:rFonts w:asciiTheme="minorHAnsi" w:hAnsiTheme="minorHAnsi"/>
                <w:sz w:val="20"/>
                <w:szCs w:val="20"/>
              </w:rPr>
              <w:t xml:space="preserve">redyty, </w:t>
            </w:r>
            <w:r w:rsidRPr="008E6A3E">
              <w:rPr>
                <w:rFonts w:asciiTheme="minorHAnsi" w:hAnsiTheme="minorHAnsi"/>
                <w:sz w:val="20"/>
                <w:szCs w:val="20"/>
              </w:rPr>
              <w:t>p</w:t>
            </w:r>
            <w:r w:rsidR="00146054" w:rsidRPr="008E6A3E">
              <w:rPr>
                <w:rFonts w:asciiTheme="minorHAnsi" w:hAnsiTheme="minorHAnsi"/>
                <w:sz w:val="20"/>
                <w:szCs w:val="20"/>
              </w:rPr>
              <w:t>ożyczki</w:t>
            </w:r>
          </w:p>
        </w:tc>
        <w:tc>
          <w:tcPr>
            <w:tcW w:w="0" w:type="auto"/>
          </w:tcPr>
          <w:p w:rsidR="00146054" w:rsidRPr="008E6A3E" w:rsidRDefault="00146054"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201</w:t>
            </w:r>
            <w:r w:rsidR="00525E05" w:rsidRPr="008E6A3E">
              <w:rPr>
                <w:rFonts w:asciiTheme="minorHAnsi" w:hAnsiTheme="minorHAnsi"/>
                <w:sz w:val="20"/>
                <w:szCs w:val="20"/>
              </w:rPr>
              <w:t xml:space="preserve">6 </w:t>
            </w:r>
            <w:r w:rsidRPr="008E6A3E">
              <w:rPr>
                <w:rFonts w:asciiTheme="minorHAnsi" w:hAnsiTheme="minorHAnsi"/>
                <w:sz w:val="20"/>
                <w:szCs w:val="20"/>
              </w:rPr>
              <w:t>-2032</w:t>
            </w:r>
          </w:p>
        </w:tc>
      </w:tr>
      <w:tr w:rsidR="00132B87" w:rsidRPr="008E6A3E">
        <w:tc>
          <w:tcPr>
            <w:tcW w:w="0" w:type="auto"/>
          </w:tcPr>
          <w:p w:rsidR="00146054" w:rsidRPr="008E6A3E" w:rsidRDefault="00146054" w:rsidP="00CE1E62">
            <w:pPr>
              <w:numPr>
                <w:ilvl w:val="0"/>
                <w:numId w:val="14"/>
              </w:numPr>
              <w:shd w:val="clear" w:color="auto" w:fill="FFFFFF" w:themeFill="background1"/>
              <w:jc w:val="center"/>
              <w:rPr>
                <w:rFonts w:asciiTheme="minorHAnsi" w:hAnsiTheme="minorHAnsi"/>
                <w:sz w:val="20"/>
                <w:szCs w:val="20"/>
              </w:rPr>
            </w:pPr>
          </w:p>
        </w:tc>
        <w:tc>
          <w:tcPr>
            <w:tcW w:w="0" w:type="auto"/>
          </w:tcPr>
          <w:p w:rsidR="00146054" w:rsidRPr="008E6A3E" w:rsidRDefault="00146054"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Zintensyfikowanie kontroli "dzikich</w:t>
            </w:r>
            <w:r w:rsidR="00E40F41" w:rsidRPr="008E6A3E">
              <w:rPr>
                <w:rFonts w:asciiTheme="minorHAnsi" w:hAnsiTheme="minorHAnsi"/>
                <w:sz w:val="20"/>
                <w:szCs w:val="20"/>
              </w:rPr>
              <w:t>"</w:t>
            </w:r>
            <w:r w:rsidRPr="008E6A3E">
              <w:rPr>
                <w:rFonts w:asciiTheme="minorHAnsi" w:hAnsiTheme="minorHAnsi"/>
                <w:sz w:val="20"/>
                <w:szCs w:val="20"/>
              </w:rPr>
              <w:t xml:space="preserve"> wysypisk odpadów</w:t>
            </w:r>
            <w:r w:rsidR="00E40F41" w:rsidRPr="008E6A3E">
              <w:rPr>
                <w:rFonts w:asciiTheme="minorHAnsi" w:hAnsiTheme="minorHAnsi"/>
                <w:sz w:val="20"/>
                <w:szCs w:val="20"/>
              </w:rPr>
              <w:t>,</w:t>
            </w:r>
            <w:r w:rsidR="000C692C" w:rsidRPr="008E6A3E">
              <w:rPr>
                <w:rFonts w:asciiTheme="minorHAnsi" w:hAnsiTheme="minorHAnsi"/>
                <w:sz w:val="20"/>
                <w:szCs w:val="20"/>
              </w:rPr>
              <w:t xml:space="preserve"> </w:t>
            </w:r>
            <w:r w:rsidRPr="008E6A3E">
              <w:rPr>
                <w:rFonts w:asciiTheme="minorHAnsi" w:hAnsiTheme="minorHAnsi"/>
                <w:sz w:val="20"/>
                <w:szCs w:val="20"/>
              </w:rPr>
              <w:t xml:space="preserve"> gdzie znajdują się także odpady </w:t>
            </w:r>
            <w:r w:rsidRPr="008E6A3E">
              <w:rPr>
                <w:rFonts w:asciiTheme="minorHAnsi" w:hAnsiTheme="minorHAnsi"/>
                <w:sz w:val="20"/>
                <w:szCs w:val="20"/>
              </w:rPr>
              <w:lastRenderedPageBreak/>
              <w:t>azbestowe</w:t>
            </w:r>
          </w:p>
        </w:tc>
        <w:tc>
          <w:tcPr>
            <w:tcW w:w="0" w:type="auto"/>
          </w:tcPr>
          <w:p w:rsidR="00146054" w:rsidRPr="008E6A3E" w:rsidRDefault="00146054"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lastRenderedPageBreak/>
              <w:t>Gmin</w:t>
            </w:r>
            <w:r w:rsidR="00E40F41" w:rsidRPr="008E6A3E">
              <w:rPr>
                <w:rFonts w:asciiTheme="minorHAnsi" w:hAnsiTheme="minorHAnsi"/>
                <w:sz w:val="20"/>
                <w:szCs w:val="20"/>
              </w:rPr>
              <w:t>y</w:t>
            </w:r>
          </w:p>
        </w:tc>
        <w:tc>
          <w:tcPr>
            <w:tcW w:w="0" w:type="auto"/>
          </w:tcPr>
          <w:p w:rsidR="0089737B" w:rsidRPr="008E6A3E" w:rsidRDefault="0089737B"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budżety gmin</w:t>
            </w:r>
          </w:p>
          <w:p w:rsidR="00146054" w:rsidRPr="008E6A3E" w:rsidRDefault="00146054" w:rsidP="00CE1E62">
            <w:pPr>
              <w:shd w:val="clear" w:color="auto" w:fill="FFFFFF" w:themeFill="background1"/>
              <w:jc w:val="center"/>
              <w:rPr>
                <w:rFonts w:asciiTheme="minorHAnsi" w:hAnsiTheme="minorHAnsi"/>
                <w:sz w:val="20"/>
                <w:szCs w:val="20"/>
              </w:rPr>
            </w:pPr>
          </w:p>
        </w:tc>
        <w:tc>
          <w:tcPr>
            <w:tcW w:w="0" w:type="auto"/>
          </w:tcPr>
          <w:p w:rsidR="00146054" w:rsidRPr="008E6A3E" w:rsidRDefault="00146054"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201</w:t>
            </w:r>
            <w:r w:rsidR="00525E05" w:rsidRPr="008E6A3E">
              <w:rPr>
                <w:rFonts w:asciiTheme="minorHAnsi" w:hAnsiTheme="minorHAnsi"/>
                <w:sz w:val="20"/>
                <w:szCs w:val="20"/>
              </w:rPr>
              <w:t>6</w:t>
            </w:r>
            <w:r w:rsidRPr="008E6A3E">
              <w:rPr>
                <w:rFonts w:asciiTheme="minorHAnsi" w:hAnsiTheme="minorHAnsi"/>
                <w:sz w:val="20"/>
                <w:szCs w:val="20"/>
              </w:rPr>
              <w:t xml:space="preserve"> -2032</w:t>
            </w:r>
          </w:p>
        </w:tc>
      </w:tr>
      <w:tr w:rsidR="00132B87" w:rsidRPr="008E6A3E">
        <w:tc>
          <w:tcPr>
            <w:tcW w:w="0" w:type="auto"/>
          </w:tcPr>
          <w:p w:rsidR="00146054" w:rsidRPr="008E6A3E" w:rsidRDefault="00146054" w:rsidP="00CE1E62">
            <w:pPr>
              <w:numPr>
                <w:ilvl w:val="0"/>
                <w:numId w:val="14"/>
              </w:numPr>
              <w:shd w:val="clear" w:color="auto" w:fill="FFFFFF" w:themeFill="background1"/>
              <w:jc w:val="center"/>
              <w:rPr>
                <w:rFonts w:asciiTheme="minorHAnsi" w:hAnsiTheme="minorHAnsi"/>
                <w:sz w:val="20"/>
                <w:szCs w:val="20"/>
              </w:rPr>
            </w:pPr>
          </w:p>
        </w:tc>
        <w:tc>
          <w:tcPr>
            <w:tcW w:w="0" w:type="auto"/>
          </w:tcPr>
          <w:p w:rsidR="00146054" w:rsidRPr="008E6A3E" w:rsidRDefault="00146054"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 xml:space="preserve">Działalność informacyjna i edukacyjna </w:t>
            </w:r>
            <w:r w:rsidR="007B5FE4" w:rsidRPr="008E6A3E">
              <w:rPr>
                <w:rFonts w:asciiTheme="minorHAnsi" w:hAnsiTheme="minorHAnsi"/>
                <w:sz w:val="20"/>
                <w:szCs w:val="20"/>
              </w:rPr>
              <w:t xml:space="preserve">skierowana do właścicieli, zarządców i użytkowników budowli i instalacji zawierających azbest w formie: ulotek, </w:t>
            </w:r>
            <w:r w:rsidR="00DF27F1" w:rsidRPr="008E6A3E">
              <w:rPr>
                <w:rFonts w:asciiTheme="minorHAnsi" w:hAnsiTheme="minorHAnsi"/>
                <w:sz w:val="20"/>
                <w:szCs w:val="20"/>
              </w:rPr>
              <w:t>stron www, okresowych publikacji w lokalnej prasie, cyklicznych kampanii medialnych</w:t>
            </w:r>
          </w:p>
          <w:p w:rsidR="00146054" w:rsidRPr="008E6A3E" w:rsidRDefault="00146054"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Przeprowadzenie szkoleń lokalnych</w:t>
            </w:r>
          </w:p>
        </w:tc>
        <w:tc>
          <w:tcPr>
            <w:tcW w:w="0" w:type="auto"/>
          </w:tcPr>
          <w:p w:rsidR="00146054" w:rsidRPr="008E6A3E" w:rsidRDefault="00146054"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Ministerstwo Gospodarki, Ministerstwo Środowiska, Województwo, Powiat, Gmin</w:t>
            </w:r>
            <w:r w:rsidR="00E40F41" w:rsidRPr="008E6A3E">
              <w:rPr>
                <w:rFonts w:asciiTheme="minorHAnsi" w:hAnsiTheme="minorHAnsi"/>
                <w:sz w:val="20"/>
                <w:szCs w:val="20"/>
              </w:rPr>
              <w:t>y</w:t>
            </w:r>
          </w:p>
        </w:tc>
        <w:tc>
          <w:tcPr>
            <w:tcW w:w="0" w:type="auto"/>
          </w:tcPr>
          <w:p w:rsidR="0089737B" w:rsidRPr="008E6A3E" w:rsidRDefault="0089737B"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budżety gmin</w:t>
            </w:r>
          </w:p>
          <w:p w:rsidR="00146054" w:rsidRPr="008E6A3E" w:rsidRDefault="0089737B"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b</w:t>
            </w:r>
            <w:r w:rsidR="00146054" w:rsidRPr="008E6A3E">
              <w:rPr>
                <w:rFonts w:asciiTheme="minorHAnsi" w:hAnsiTheme="minorHAnsi"/>
                <w:sz w:val="20"/>
                <w:szCs w:val="20"/>
              </w:rPr>
              <w:t xml:space="preserve">udżet </w:t>
            </w:r>
            <w:r w:rsidR="003A7423" w:rsidRPr="008E6A3E">
              <w:rPr>
                <w:rFonts w:asciiTheme="minorHAnsi" w:hAnsiTheme="minorHAnsi"/>
                <w:sz w:val="20"/>
                <w:szCs w:val="20"/>
              </w:rPr>
              <w:t xml:space="preserve">powiatu </w:t>
            </w:r>
          </w:p>
          <w:p w:rsidR="00146054" w:rsidRPr="008E6A3E" w:rsidRDefault="00146054"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budżet centralny</w:t>
            </w:r>
          </w:p>
          <w:p w:rsidR="00146054" w:rsidRPr="008E6A3E" w:rsidRDefault="00146054"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fundusze ekologiczne</w:t>
            </w:r>
          </w:p>
        </w:tc>
        <w:tc>
          <w:tcPr>
            <w:tcW w:w="0" w:type="auto"/>
          </w:tcPr>
          <w:p w:rsidR="00146054" w:rsidRPr="008E6A3E" w:rsidRDefault="00146054"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201</w:t>
            </w:r>
            <w:r w:rsidR="00525E05" w:rsidRPr="008E6A3E">
              <w:rPr>
                <w:rFonts w:asciiTheme="minorHAnsi" w:hAnsiTheme="minorHAnsi"/>
                <w:sz w:val="20"/>
                <w:szCs w:val="20"/>
              </w:rPr>
              <w:t>6</w:t>
            </w:r>
            <w:r w:rsidRPr="008E6A3E">
              <w:rPr>
                <w:rFonts w:asciiTheme="minorHAnsi" w:hAnsiTheme="minorHAnsi"/>
                <w:sz w:val="20"/>
                <w:szCs w:val="20"/>
              </w:rPr>
              <w:t xml:space="preserve"> - 2032</w:t>
            </w:r>
          </w:p>
        </w:tc>
      </w:tr>
      <w:tr w:rsidR="004C1516" w:rsidRPr="008E6A3E">
        <w:tc>
          <w:tcPr>
            <w:tcW w:w="0" w:type="auto"/>
          </w:tcPr>
          <w:p w:rsidR="004C1516" w:rsidRPr="008E6A3E" w:rsidRDefault="004C1516" w:rsidP="00CE1E62">
            <w:pPr>
              <w:numPr>
                <w:ilvl w:val="0"/>
                <w:numId w:val="14"/>
              </w:numPr>
              <w:shd w:val="clear" w:color="auto" w:fill="FFFFFF" w:themeFill="background1"/>
              <w:jc w:val="center"/>
              <w:rPr>
                <w:rFonts w:asciiTheme="minorHAnsi" w:hAnsiTheme="minorHAnsi"/>
                <w:sz w:val="20"/>
                <w:szCs w:val="20"/>
              </w:rPr>
            </w:pPr>
          </w:p>
        </w:tc>
        <w:tc>
          <w:tcPr>
            <w:tcW w:w="0" w:type="auto"/>
          </w:tcPr>
          <w:p w:rsidR="004C1516" w:rsidRPr="008E6A3E" w:rsidRDefault="004C1516"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Pomoc w pozyskaniu środków finansowych na demontaż, transport i unieszkodliwianie wyrobów zawierających azbest dla: gmin i</w:t>
            </w:r>
          </w:p>
          <w:p w:rsidR="004C1516" w:rsidRPr="008E6A3E" w:rsidRDefault="004C1516"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 xml:space="preserve">mieszkańców </w:t>
            </w:r>
            <w:r w:rsidR="00905AA8" w:rsidRPr="008E6A3E">
              <w:rPr>
                <w:rFonts w:asciiTheme="minorHAnsi" w:hAnsiTheme="minorHAnsi"/>
                <w:sz w:val="20"/>
                <w:szCs w:val="20"/>
              </w:rPr>
              <w:t xml:space="preserve">powiatu </w:t>
            </w:r>
          </w:p>
        </w:tc>
        <w:tc>
          <w:tcPr>
            <w:tcW w:w="0" w:type="auto"/>
          </w:tcPr>
          <w:p w:rsidR="004C1516" w:rsidRPr="008E6A3E" w:rsidRDefault="004C1516"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Powiat</w:t>
            </w:r>
          </w:p>
          <w:p w:rsidR="004C1516" w:rsidRPr="008E6A3E" w:rsidRDefault="004C1516"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Gminy</w:t>
            </w:r>
          </w:p>
        </w:tc>
        <w:tc>
          <w:tcPr>
            <w:tcW w:w="0" w:type="auto"/>
          </w:tcPr>
          <w:p w:rsidR="004C1516" w:rsidRPr="008E6A3E" w:rsidRDefault="009F78F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w ramach bieżącej działalności</w:t>
            </w:r>
          </w:p>
        </w:tc>
        <w:tc>
          <w:tcPr>
            <w:tcW w:w="0" w:type="auto"/>
          </w:tcPr>
          <w:p w:rsidR="004C1516" w:rsidRPr="008E6A3E" w:rsidRDefault="004C1516"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201</w:t>
            </w:r>
            <w:r w:rsidR="00525E05" w:rsidRPr="008E6A3E">
              <w:rPr>
                <w:rFonts w:asciiTheme="minorHAnsi" w:hAnsiTheme="minorHAnsi"/>
                <w:sz w:val="20"/>
                <w:szCs w:val="20"/>
              </w:rPr>
              <w:t xml:space="preserve">6 </w:t>
            </w:r>
            <w:r w:rsidRPr="008E6A3E">
              <w:rPr>
                <w:rFonts w:asciiTheme="minorHAnsi" w:hAnsiTheme="minorHAnsi"/>
                <w:sz w:val="20"/>
                <w:szCs w:val="20"/>
              </w:rPr>
              <w:t>-2032</w:t>
            </w:r>
          </w:p>
        </w:tc>
      </w:tr>
      <w:tr w:rsidR="00C225AD" w:rsidRPr="008E6A3E" w:rsidTr="00D076CE">
        <w:tc>
          <w:tcPr>
            <w:tcW w:w="0" w:type="auto"/>
          </w:tcPr>
          <w:p w:rsidR="00C225AD" w:rsidRPr="008E6A3E" w:rsidRDefault="00C225AD" w:rsidP="00CE1E62">
            <w:pPr>
              <w:pStyle w:val="aaaaanita"/>
              <w:shd w:val="clear" w:color="auto" w:fill="FFFFFF" w:themeFill="background1"/>
              <w:jc w:val="left"/>
              <w:rPr>
                <w:rFonts w:asciiTheme="minorHAnsi" w:hAnsiTheme="minorHAnsi"/>
                <w:sz w:val="20"/>
                <w:szCs w:val="20"/>
              </w:rPr>
            </w:pPr>
          </w:p>
        </w:tc>
        <w:tc>
          <w:tcPr>
            <w:tcW w:w="0" w:type="auto"/>
          </w:tcPr>
          <w:p w:rsidR="00C225AD" w:rsidRPr="008E6A3E" w:rsidRDefault="00C225AD" w:rsidP="00CE1E62">
            <w:pPr>
              <w:pStyle w:val="aaaaanita"/>
              <w:shd w:val="clear" w:color="auto" w:fill="FFFFFF" w:themeFill="background1"/>
              <w:jc w:val="left"/>
              <w:rPr>
                <w:rFonts w:asciiTheme="minorHAnsi" w:hAnsiTheme="minorHAnsi"/>
                <w:sz w:val="20"/>
                <w:szCs w:val="20"/>
              </w:rPr>
            </w:pPr>
            <w:r w:rsidRPr="008E6A3E">
              <w:rPr>
                <w:rFonts w:asciiTheme="minorHAnsi" w:hAnsiTheme="minorHAnsi"/>
                <w:sz w:val="20"/>
                <w:szCs w:val="20"/>
              </w:rPr>
              <w:t xml:space="preserve">Stworzenie mechanizmów wsparcia dla właścicieli obiektów zawierających wyroby azbestowe w postaci dofinansowania ze środków publicznych (budżetów gmin i </w:t>
            </w:r>
            <w:r w:rsidR="00905AA8" w:rsidRPr="008E6A3E">
              <w:rPr>
                <w:rFonts w:asciiTheme="minorHAnsi" w:hAnsiTheme="minorHAnsi"/>
                <w:sz w:val="20"/>
                <w:szCs w:val="20"/>
              </w:rPr>
              <w:t xml:space="preserve">powiatu </w:t>
            </w:r>
            <w:r w:rsidRPr="008E6A3E">
              <w:rPr>
                <w:rFonts w:asciiTheme="minorHAnsi" w:hAnsiTheme="minorHAnsi"/>
                <w:sz w:val="20"/>
                <w:szCs w:val="20"/>
              </w:rPr>
              <w:t>)</w:t>
            </w:r>
          </w:p>
        </w:tc>
        <w:tc>
          <w:tcPr>
            <w:tcW w:w="0" w:type="auto"/>
          </w:tcPr>
          <w:p w:rsidR="00C225AD" w:rsidRPr="008E6A3E" w:rsidRDefault="00C225AD"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Powiat</w:t>
            </w:r>
          </w:p>
          <w:p w:rsidR="00C225AD" w:rsidRPr="008E6A3E" w:rsidRDefault="00C225AD" w:rsidP="00CE1E62">
            <w:pPr>
              <w:pStyle w:val="aaaaanita"/>
              <w:shd w:val="clear" w:color="auto" w:fill="FFFFFF" w:themeFill="background1"/>
              <w:jc w:val="center"/>
              <w:rPr>
                <w:rFonts w:asciiTheme="minorHAnsi" w:hAnsiTheme="minorHAnsi"/>
                <w:sz w:val="20"/>
                <w:szCs w:val="20"/>
              </w:rPr>
            </w:pPr>
            <w:r w:rsidRPr="008E6A3E">
              <w:rPr>
                <w:rFonts w:asciiTheme="minorHAnsi" w:hAnsiTheme="minorHAnsi"/>
                <w:sz w:val="20"/>
                <w:szCs w:val="20"/>
              </w:rPr>
              <w:t>Gminy</w:t>
            </w:r>
          </w:p>
        </w:tc>
        <w:tc>
          <w:tcPr>
            <w:tcW w:w="0" w:type="auto"/>
          </w:tcPr>
          <w:p w:rsidR="00C225AD" w:rsidRPr="008E6A3E" w:rsidRDefault="00C225AD"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budżety gmin</w:t>
            </w:r>
          </w:p>
          <w:p w:rsidR="00C225AD" w:rsidRPr="008E6A3E" w:rsidRDefault="00C225AD" w:rsidP="00CE1E62">
            <w:pPr>
              <w:pStyle w:val="aaaaanita"/>
              <w:shd w:val="clear" w:color="auto" w:fill="FFFFFF" w:themeFill="background1"/>
              <w:jc w:val="center"/>
              <w:rPr>
                <w:rFonts w:asciiTheme="minorHAnsi" w:hAnsiTheme="minorHAnsi"/>
                <w:sz w:val="20"/>
                <w:szCs w:val="20"/>
              </w:rPr>
            </w:pPr>
            <w:r w:rsidRPr="008E6A3E">
              <w:rPr>
                <w:rFonts w:asciiTheme="minorHAnsi" w:hAnsiTheme="minorHAnsi"/>
                <w:sz w:val="20"/>
                <w:szCs w:val="20"/>
              </w:rPr>
              <w:t xml:space="preserve">budżet </w:t>
            </w:r>
            <w:r w:rsidR="003A7423" w:rsidRPr="008E6A3E">
              <w:rPr>
                <w:rFonts w:asciiTheme="minorHAnsi" w:hAnsiTheme="minorHAnsi"/>
                <w:sz w:val="20"/>
                <w:szCs w:val="20"/>
              </w:rPr>
              <w:t xml:space="preserve">powiatu </w:t>
            </w:r>
          </w:p>
          <w:p w:rsidR="00C225AD" w:rsidRPr="008E6A3E" w:rsidRDefault="00C225AD"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WFOŚiGW,</w:t>
            </w:r>
          </w:p>
          <w:p w:rsidR="00C225AD" w:rsidRPr="008E6A3E" w:rsidRDefault="00C225AD" w:rsidP="00CE1E62">
            <w:pPr>
              <w:pStyle w:val="aaaaanita"/>
              <w:shd w:val="clear" w:color="auto" w:fill="FFFFFF" w:themeFill="background1"/>
              <w:jc w:val="center"/>
              <w:rPr>
                <w:rFonts w:asciiTheme="minorHAnsi" w:hAnsiTheme="minorHAnsi"/>
                <w:sz w:val="20"/>
                <w:szCs w:val="20"/>
              </w:rPr>
            </w:pPr>
            <w:r w:rsidRPr="008E6A3E">
              <w:rPr>
                <w:rFonts w:asciiTheme="minorHAnsi" w:hAnsiTheme="minorHAnsi"/>
                <w:sz w:val="20"/>
                <w:szCs w:val="20"/>
              </w:rPr>
              <w:t>kredyty, pożyczki</w:t>
            </w:r>
          </w:p>
          <w:p w:rsidR="00C225AD" w:rsidRPr="008E6A3E" w:rsidRDefault="00C225AD" w:rsidP="00CE1E62">
            <w:pPr>
              <w:pStyle w:val="aaaaanita"/>
              <w:shd w:val="clear" w:color="auto" w:fill="FFFFFF" w:themeFill="background1"/>
              <w:jc w:val="center"/>
              <w:rPr>
                <w:rFonts w:asciiTheme="minorHAnsi" w:hAnsiTheme="minorHAnsi"/>
                <w:sz w:val="20"/>
                <w:szCs w:val="20"/>
              </w:rPr>
            </w:pPr>
            <w:r w:rsidRPr="008E6A3E">
              <w:rPr>
                <w:rFonts w:asciiTheme="minorHAnsi" w:hAnsiTheme="minorHAnsi"/>
                <w:sz w:val="20"/>
                <w:szCs w:val="20"/>
              </w:rPr>
              <w:t>fundusze ekologiczne</w:t>
            </w:r>
          </w:p>
        </w:tc>
        <w:tc>
          <w:tcPr>
            <w:tcW w:w="0" w:type="auto"/>
          </w:tcPr>
          <w:p w:rsidR="00C225AD" w:rsidRPr="008E6A3E" w:rsidRDefault="00C225AD"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201</w:t>
            </w:r>
            <w:r w:rsidR="00525E05" w:rsidRPr="008E6A3E">
              <w:rPr>
                <w:rFonts w:asciiTheme="minorHAnsi" w:hAnsiTheme="minorHAnsi"/>
                <w:sz w:val="20"/>
                <w:szCs w:val="20"/>
              </w:rPr>
              <w:t xml:space="preserve">6 </w:t>
            </w:r>
            <w:r w:rsidRPr="008E6A3E">
              <w:rPr>
                <w:rFonts w:asciiTheme="minorHAnsi" w:hAnsiTheme="minorHAnsi"/>
                <w:sz w:val="20"/>
                <w:szCs w:val="20"/>
              </w:rPr>
              <w:t>-2032</w:t>
            </w:r>
          </w:p>
        </w:tc>
      </w:tr>
      <w:tr w:rsidR="00C225AD" w:rsidRPr="008E6A3E">
        <w:tc>
          <w:tcPr>
            <w:tcW w:w="0" w:type="auto"/>
          </w:tcPr>
          <w:p w:rsidR="00C225AD" w:rsidRPr="008E6A3E" w:rsidRDefault="00C225AD" w:rsidP="00CE1E62">
            <w:pPr>
              <w:numPr>
                <w:ilvl w:val="0"/>
                <w:numId w:val="14"/>
              </w:numPr>
              <w:shd w:val="clear" w:color="auto" w:fill="FFFFFF" w:themeFill="background1"/>
              <w:jc w:val="center"/>
              <w:rPr>
                <w:rFonts w:asciiTheme="minorHAnsi" w:hAnsiTheme="minorHAnsi"/>
                <w:sz w:val="20"/>
                <w:szCs w:val="20"/>
              </w:rPr>
            </w:pPr>
          </w:p>
        </w:tc>
        <w:tc>
          <w:tcPr>
            <w:tcW w:w="0" w:type="auto"/>
          </w:tcPr>
          <w:p w:rsidR="00C225AD" w:rsidRPr="008E6A3E" w:rsidRDefault="00C225AD"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 xml:space="preserve">Opracowanie </w:t>
            </w:r>
            <w:r w:rsidR="00525E05" w:rsidRPr="008E6A3E">
              <w:rPr>
                <w:rFonts w:asciiTheme="minorHAnsi" w:hAnsiTheme="minorHAnsi"/>
                <w:sz w:val="20"/>
                <w:szCs w:val="20"/>
              </w:rPr>
              <w:t xml:space="preserve">lub aktualizacja </w:t>
            </w:r>
            <w:r w:rsidRPr="008E6A3E">
              <w:rPr>
                <w:rFonts w:asciiTheme="minorHAnsi" w:hAnsiTheme="minorHAnsi"/>
                <w:sz w:val="20"/>
                <w:szCs w:val="20"/>
              </w:rPr>
              <w:t>zarządzeń lub regulaminów w sprawie warunków dofinansowania z budżetów gmin działań polegających na usunięciu i unieszkodliwieniu wyrobów zawierających azbest z budynków, budowli i instalacji</w:t>
            </w:r>
          </w:p>
        </w:tc>
        <w:tc>
          <w:tcPr>
            <w:tcW w:w="0" w:type="auto"/>
          </w:tcPr>
          <w:p w:rsidR="00C225AD" w:rsidRPr="008E6A3E" w:rsidRDefault="00C225AD"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Gminy</w:t>
            </w:r>
          </w:p>
        </w:tc>
        <w:tc>
          <w:tcPr>
            <w:tcW w:w="0" w:type="auto"/>
          </w:tcPr>
          <w:p w:rsidR="00C225AD" w:rsidRPr="008E6A3E" w:rsidRDefault="009F78F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w ramach bieżącej działalności</w:t>
            </w:r>
          </w:p>
        </w:tc>
        <w:tc>
          <w:tcPr>
            <w:tcW w:w="0" w:type="auto"/>
          </w:tcPr>
          <w:p w:rsidR="00C225AD" w:rsidRPr="008E6A3E" w:rsidRDefault="00C225AD"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201</w:t>
            </w:r>
            <w:r w:rsidR="00525E05" w:rsidRPr="008E6A3E">
              <w:rPr>
                <w:rFonts w:asciiTheme="minorHAnsi" w:hAnsiTheme="minorHAnsi"/>
                <w:sz w:val="20"/>
                <w:szCs w:val="20"/>
              </w:rPr>
              <w:t>6 - 2032</w:t>
            </w:r>
          </w:p>
        </w:tc>
      </w:tr>
      <w:tr w:rsidR="00C225AD" w:rsidRPr="008E6A3E">
        <w:tc>
          <w:tcPr>
            <w:tcW w:w="0" w:type="auto"/>
          </w:tcPr>
          <w:p w:rsidR="00C225AD" w:rsidRPr="008E6A3E" w:rsidRDefault="00C225AD" w:rsidP="00CE1E62">
            <w:pPr>
              <w:numPr>
                <w:ilvl w:val="0"/>
                <w:numId w:val="14"/>
              </w:numPr>
              <w:shd w:val="clear" w:color="auto" w:fill="FFFFFF" w:themeFill="background1"/>
              <w:jc w:val="center"/>
              <w:rPr>
                <w:rFonts w:asciiTheme="minorHAnsi" w:hAnsiTheme="minorHAnsi"/>
                <w:sz w:val="20"/>
                <w:szCs w:val="20"/>
              </w:rPr>
            </w:pPr>
          </w:p>
        </w:tc>
        <w:tc>
          <w:tcPr>
            <w:tcW w:w="0" w:type="auto"/>
          </w:tcPr>
          <w:p w:rsidR="00C225AD" w:rsidRPr="008E6A3E" w:rsidRDefault="00C225AD" w:rsidP="00CE1E62">
            <w:pPr>
              <w:shd w:val="clear" w:color="auto" w:fill="FFFFFF" w:themeFill="background1"/>
              <w:spacing w:before="100" w:beforeAutospacing="1" w:after="100" w:afterAutospacing="1"/>
              <w:rPr>
                <w:rFonts w:asciiTheme="minorHAnsi" w:hAnsiTheme="minorHAnsi"/>
                <w:sz w:val="20"/>
                <w:szCs w:val="20"/>
              </w:rPr>
            </w:pPr>
            <w:r w:rsidRPr="008E6A3E">
              <w:rPr>
                <w:rFonts w:asciiTheme="minorHAnsi" w:hAnsiTheme="minorHAnsi"/>
                <w:sz w:val="20"/>
                <w:szCs w:val="20"/>
              </w:rPr>
              <w:t>Inspirowanie  właściwych  postaw  obywateli  w  zakresie  obowiązków  związanych  z  usuwaniem wyrobów zawierających azbest</w:t>
            </w:r>
          </w:p>
        </w:tc>
        <w:tc>
          <w:tcPr>
            <w:tcW w:w="0" w:type="auto"/>
          </w:tcPr>
          <w:p w:rsidR="00C225AD" w:rsidRPr="008E6A3E" w:rsidRDefault="00C225AD"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Gminy</w:t>
            </w:r>
          </w:p>
          <w:p w:rsidR="00C225AD" w:rsidRPr="008E6A3E" w:rsidRDefault="00C225AD"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Powiat</w:t>
            </w:r>
          </w:p>
        </w:tc>
        <w:tc>
          <w:tcPr>
            <w:tcW w:w="0" w:type="auto"/>
          </w:tcPr>
          <w:p w:rsidR="00C225AD" w:rsidRPr="008E6A3E" w:rsidRDefault="00C225AD"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budżety gmin</w:t>
            </w:r>
          </w:p>
          <w:p w:rsidR="00C225AD" w:rsidRPr="008E6A3E" w:rsidRDefault="00C225AD"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 xml:space="preserve">budżet </w:t>
            </w:r>
            <w:r w:rsidR="003A7423" w:rsidRPr="008E6A3E">
              <w:rPr>
                <w:rFonts w:asciiTheme="minorHAnsi" w:hAnsiTheme="minorHAnsi"/>
                <w:sz w:val="20"/>
                <w:szCs w:val="20"/>
              </w:rPr>
              <w:t xml:space="preserve">powiatu </w:t>
            </w:r>
          </w:p>
          <w:p w:rsidR="00C225AD" w:rsidRPr="008E6A3E" w:rsidRDefault="00C225AD" w:rsidP="00CE1E62">
            <w:pPr>
              <w:shd w:val="clear" w:color="auto" w:fill="FFFFFF" w:themeFill="background1"/>
              <w:jc w:val="center"/>
              <w:rPr>
                <w:rFonts w:asciiTheme="minorHAnsi" w:hAnsiTheme="minorHAnsi"/>
                <w:sz w:val="20"/>
                <w:szCs w:val="20"/>
              </w:rPr>
            </w:pPr>
          </w:p>
        </w:tc>
        <w:tc>
          <w:tcPr>
            <w:tcW w:w="0" w:type="auto"/>
          </w:tcPr>
          <w:p w:rsidR="00C225AD" w:rsidRPr="008E6A3E" w:rsidRDefault="00C225AD"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201</w:t>
            </w:r>
            <w:r w:rsidR="00525E05" w:rsidRPr="008E6A3E">
              <w:rPr>
                <w:rFonts w:asciiTheme="minorHAnsi" w:hAnsiTheme="minorHAnsi"/>
                <w:sz w:val="20"/>
                <w:szCs w:val="20"/>
              </w:rPr>
              <w:t>6</w:t>
            </w:r>
            <w:r w:rsidRPr="008E6A3E">
              <w:rPr>
                <w:rFonts w:asciiTheme="minorHAnsi" w:hAnsiTheme="minorHAnsi"/>
                <w:sz w:val="20"/>
                <w:szCs w:val="20"/>
              </w:rPr>
              <w:t xml:space="preserve"> - 2032</w:t>
            </w:r>
          </w:p>
        </w:tc>
      </w:tr>
      <w:tr w:rsidR="009F78F2" w:rsidRPr="008E6A3E">
        <w:tc>
          <w:tcPr>
            <w:tcW w:w="0" w:type="auto"/>
          </w:tcPr>
          <w:p w:rsidR="009F78F2" w:rsidRPr="008E6A3E" w:rsidRDefault="009F78F2" w:rsidP="00CE1E62">
            <w:pPr>
              <w:numPr>
                <w:ilvl w:val="0"/>
                <w:numId w:val="14"/>
              </w:numPr>
              <w:shd w:val="clear" w:color="auto" w:fill="FFFFFF" w:themeFill="background1"/>
              <w:jc w:val="center"/>
              <w:rPr>
                <w:rFonts w:asciiTheme="minorHAnsi" w:hAnsiTheme="minorHAnsi"/>
                <w:sz w:val="20"/>
                <w:szCs w:val="20"/>
              </w:rPr>
            </w:pPr>
          </w:p>
        </w:tc>
        <w:tc>
          <w:tcPr>
            <w:tcW w:w="0" w:type="auto"/>
          </w:tcPr>
          <w:p w:rsidR="009F78F2" w:rsidRPr="008E6A3E" w:rsidRDefault="009F78F2" w:rsidP="00CE1E62">
            <w:pPr>
              <w:shd w:val="clear" w:color="auto" w:fill="FFFFFF" w:themeFill="background1"/>
              <w:spacing w:before="100" w:beforeAutospacing="1" w:after="100" w:afterAutospacing="1"/>
              <w:rPr>
                <w:rFonts w:asciiTheme="minorHAnsi" w:hAnsiTheme="minorHAnsi"/>
                <w:sz w:val="20"/>
                <w:szCs w:val="20"/>
              </w:rPr>
            </w:pPr>
            <w:r w:rsidRPr="008E6A3E">
              <w:rPr>
                <w:rFonts w:asciiTheme="minorHAnsi" w:hAnsiTheme="minorHAnsi"/>
                <w:sz w:val="20"/>
                <w:szCs w:val="20"/>
              </w:rPr>
              <w:t xml:space="preserve">Współpraca z organizacjami społecznymi wspierającymi realizację </w:t>
            </w:r>
            <w:r w:rsidRPr="008E6A3E">
              <w:rPr>
                <w:rFonts w:asciiTheme="minorHAnsi" w:hAnsiTheme="minorHAnsi"/>
                <w:i/>
                <w:sz w:val="20"/>
                <w:szCs w:val="20"/>
              </w:rPr>
              <w:t xml:space="preserve">Programu </w:t>
            </w:r>
          </w:p>
        </w:tc>
        <w:tc>
          <w:tcPr>
            <w:tcW w:w="0" w:type="auto"/>
          </w:tcPr>
          <w:p w:rsidR="009F78F2" w:rsidRPr="008E6A3E" w:rsidRDefault="009F78F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Gminy</w:t>
            </w:r>
          </w:p>
          <w:p w:rsidR="009F78F2" w:rsidRPr="008E6A3E" w:rsidRDefault="009F78F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Powiat</w:t>
            </w:r>
          </w:p>
        </w:tc>
        <w:tc>
          <w:tcPr>
            <w:tcW w:w="0" w:type="auto"/>
          </w:tcPr>
          <w:p w:rsidR="009F78F2" w:rsidRPr="008E6A3E" w:rsidRDefault="009F78F2" w:rsidP="00CE1E62">
            <w:pPr>
              <w:shd w:val="clear" w:color="auto" w:fill="FFFFFF" w:themeFill="background1"/>
              <w:jc w:val="center"/>
              <w:rPr>
                <w:sz w:val="20"/>
                <w:szCs w:val="20"/>
              </w:rPr>
            </w:pPr>
            <w:r w:rsidRPr="008E6A3E">
              <w:rPr>
                <w:rFonts w:asciiTheme="minorHAnsi" w:hAnsiTheme="minorHAnsi"/>
                <w:sz w:val="20"/>
                <w:szCs w:val="20"/>
              </w:rPr>
              <w:t>w ramach bieżącej działalności</w:t>
            </w:r>
          </w:p>
        </w:tc>
        <w:tc>
          <w:tcPr>
            <w:tcW w:w="0" w:type="auto"/>
          </w:tcPr>
          <w:p w:rsidR="009F78F2" w:rsidRPr="008E6A3E" w:rsidRDefault="009F78F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201</w:t>
            </w:r>
            <w:r w:rsidR="00525E05" w:rsidRPr="008E6A3E">
              <w:rPr>
                <w:rFonts w:asciiTheme="minorHAnsi" w:hAnsiTheme="minorHAnsi"/>
                <w:sz w:val="20"/>
                <w:szCs w:val="20"/>
              </w:rPr>
              <w:t>6</w:t>
            </w:r>
            <w:r w:rsidRPr="008E6A3E">
              <w:rPr>
                <w:rFonts w:asciiTheme="minorHAnsi" w:hAnsiTheme="minorHAnsi"/>
                <w:sz w:val="20"/>
                <w:szCs w:val="20"/>
              </w:rPr>
              <w:t xml:space="preserve"> - 2032</w:t>
            </w:r>
          </w:p>
        </w:tc>
      </w:tr>
      <w:tr w:rsidR="009F78F2" w:rsidRPr="008E6A3E">
        <w:tc>
          <w:tcPr>
            <w:tcW w:w="0" w:type="auto"/>
          </w:tcPr>
          <w:p w:rsidR="009F78F2" w:rsidRPr="008E6A3E" w:rsidRDefault="009F78F2" w:rsidP="00CE1E62">
            <w:pPr>
              <w:numPr>
                <w:ilvl w:val="0"/>
                <w:numId w:val="14"/>
              </w:numPr>
              <w:shd w:val="clear" w:color="auto" w:fill="FFFFFF" w:themeFill="background1"/>
              <w:jc w:val="center"/>
              <w:rPr>
                <w:rFonts w:asciiTheme="minorHAnsi" w:hAnsiTheme="minorHAnsi"/>
                <w:sz w:val="20"/>
                <w:szCs w:val="20"/>
              </w:rPr>
            </w:pPr>
          </w:p>
        </w:tc>
        <w:tc>
          <w:tcPr>
            <w:tcW w:w="0" w:type="auto"/>
          </w:tcPr>
          <w:p w:rsidR="009F78F2" w:rsidRPr="008E6A3E" w:rsidRDefault="009F78F2" w:rsidP="00CE1E62">
            <w:pPr>
              <w:shd w:val="clear" w:color="auto" w:fill="FFFFFF" w:themeFill="background1"/>
              <w:autoSpaceDE w:val="0"/>
              <w:autoSpaceDN w:val="0"/>
              <w:adjustRightInd w:val="0"/>
              <w:rPr>
                <w:rFonts w:asciiTheme="minorHAnsi" w:hAnsiTheme="minorHAnsi"/>
                <w:sz w:val="20"/>
                <w:szCs w:val="20"/>
              </w:rPr>
            </w:pPr>
            <w:r w:rsidRPr="008E6A3E">
              <w:rPr>
                <w:rFonts w:asciiTheme="minorHAnsi" w:hAnsiTheme="minorHAnsi"/>
                <w:sz w:val="20"/>
                <w:szCs w:val="20"/>
              </w:rPr>
              <w:t>Współpraca z organami kontrolnymi (inspekcja sanitarna, inspekcja pracy, inspekcja nadzoru budowlanego, inspekcja ochrony środowiska)</w:t>
            </w:r>
          </w:p>
        </w:tc>
        <w:tc>
          <w:tcPr>
            <w:tcW w:w="0" w:type="auto"/>
          </w:tcPr>
          <w:p w:rsidR="009F78F2" w:rsidRPr="008E6A3E" w:rsidRDefault="009F78F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Gmina</w:t>
            </w:r>
          </w:p>
          <w:p w:rsidR="009F78F2" w:rsidRPr="008E6A3E" w:rsidRDefault="009F78F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Powiat</w:t>
            </w:r>
          </w:p>
        </w:tc>
        <w:tc>
          <w:tcPr>
            <w:tcW w:w="0" w:type="auto"/>
          </w:tcPr>
          <w:p w:rsidR="009F78F2" w:rsidRPr="008E6A3E" w:rsidRDefault="009F78F2" w:rsidP="00CE1E62">
            <w:pPr>
              <w:shd w:val="clear" w:color="auto" w:fill="FFFFFF" w:themeFill="background1"/>
              <w:jc w:val="center"/>
              <w:rPr>
                <w:sz w:val="20"/>
                <w:szCs w:val="20"/>
              </w:rPr>
            </w:pPr>
            <w:r w:rsidRPr="008E6A3E">
              <w:rPr>
                <w:rFonts w:asciiTheme="minorHAnsi" w:hAnsiTheme="minorHAnsi"/>
                <w:sz w:val="20"/>
                <w:szCs w:val="20"/>
              </w:rPr>
              <w:t>w ramach bieżącej działalności</w:t>
            </w:r>
          </w:p>
        </w:tc>
        <w:tc>
          <w:tcPr>
            <w:tcW w:w="0" w:type="auto"/>
          </w:tcPr>
          <w:p w:rsidR="009F78F2" w:rsidRPr="008E6A3E" w:rsidRDefault="009F78F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201</w:t>
            </w:r>
            <w:r w:rsidR="00525E05" w:rsidRPr="008E6A3E">
              <w:rPr>
                <w:rFonts w:asciiTheme="minorHAnsi" w:hAnsiTheme="minorHAnsi"/>
                <w:sz w:val="20"/>
                <w:szCs w:val="20"/>
              </w:rPr>
              <w:t>6</w:t>
            </w:r>
            <w:r w:rsidRPr="008E6A3E">
              <w:rPr>
                <w:rFonts w:asciiTheme="minorHAnsi" w:hAnsiTheme="minorHAnsi"/>
                <w:sz w:val="20"/>
                <w:szCs w:val="20"/>
              </w:rPr>
              <w:t xml:space="preserve"> - 2032</w:t>
            </w:r>
          </w:p>
        </w:tc>
      </w:tr>
      <w:tr w:rsidR="009F78F2" w:rsidRPr="008E6A3E">
        <w:tc>
          <w:tcPr>
            <w:tcW w:w="0" w:type="auto"/>
          </w:tcPr>
          <w:p w:rsidR="009F78F2" w:rsidRPr="008E6A3E" w:rsidRDefault="009F78F2" w:rsidP="00CE1E62">
            <w:pPr>
              <w:numPr>
                <w:ilvl w:val="0"/>
                <w:numId w:val="14"/>
              </w:numPr>
              <w:shd w:val="clear" w:color="auto" w:fill="FFFFFF" w:themeFill="background1"/>
              <w:rPr>
                <w:rFonts w:asciiTheme="minorHAnsi" w:hAnsiTheme="minorHAnsi"/>
                <w:sz w:val="20"/>
                <w:szCs w:val="20"/>
              </w:rPr>
            </w:pPr>
          </w:p>
        </w:tc>
        <w:tc>
          <w:tcPr>
            <w:tcW w:w="0" w:type="auto"/>
          </w:tcPr>
          <w:p w:rsidR="009F78F2" w:rsidRPr="008E6A3E" w:rsidRDefault="009F78F2"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 xml:space="preserve">Monitoring i ocena realizacji </w:t>
            </w:r>
            <w:r w:rsidRPr="008E6A3E">
              <w:rPr>
                <w:rFonts w:asciiTheme="minorHAnsi" w:hAnsiTheme="minorHAnsi"/>
                <w:i/>
                <w:sz w:val="20"/>
                <w:szCs w:val="20"/>
              </w:rPr>
              <w:t xml:space="preserve">Programu </w:t>
            </w:r>
          </w:p>
        </w:tc>
        <w:tc>
          <w:tcPr>
            <w:tcW w:w="0" w:type="auto"/>
          </w:tcPr>
          <w:p w:rsidR="009F78F2" w:rsidRPr="008E6A3E" w:rsidRDefault="009F78F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Gminy</w:t>
            </w:r>
          </w:p>
          <w:p w:rsidR="009F78F2" w:rsidRPr="008E6A3E" w:rsidRDefault="009F78F2"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Powiat</w:t>
            </w:r>
          </w:p>
        </w:tc>
        <w:tc>
          <w:tcPr>
            <w:tcW w:w="0" w:type="auto"/>
          </w:tcPr>
          <w:p w:rsidR="009F78F2" w:rsidRPr="008E6A3E" w:rsidRDefault="009F78F2" w:rsidP="00CE1E62">
            <w:pPr>
              <w:shd w:val="clear" w:color="auto" w:fill="FFFFFF" w:themeFill="background1"/>
              <w:jc w:val="center"/>
              <w:rPr>
                <w:sz w:val="20"/>
                <w:szCs w:val="20"/>
              </w:rPr>
            </w:pPr>
            <w:r w:rsidRPr="008E6A3E">
              <w:rPr>
                <w:rFonts w:asciiTheme="minorHAnsi" w:hAnsiTheme="minorHAnsi"/>
                <w:sz w:val="20"/>
                <w:szCs w:val="20"/>
              </w:rPr>
              <w:t>w ramach bieżącej działalności</w:t>
            </w:r>
          </w:p>
        </w:tc>
        <w:tc>
          <w:tcPr>
            <w:tcW w:w="0" w:type="auto"/>
          </w:tcPr>
          <w:p w:rsidR="009F78F2" w:rsidRPr="008E6A3E" w:rsidRDefault="00525E05"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2016 - 2032</w:t>
            </w:r>
          </w:p>
        </w:tc>
      </w:tr>
      <w:tr w:rsidR="00945C6F" w:rsidRPr="008E6A3E" w:rsidTr="004B5765">
        <w:tc>
          <w:tcPr>
            <w:tcW w:w="0" w:type="auto"/>
          </w:tcPr>
          <w:p w:rsidR="00945C6F" w:rsidRPr="008E6A3E" w:rsidRDefault="00945C6F" w:rsidP="00CE1E62">
            <w:pPr>
              <w:numPr>
                <w:ilvl w:val="0"/>
                <w:numId w:val="14"/>
              </w:numPr>
              <w:shd w:val="clear" w:color="auto" w:fill="FFFFFF" w:themeFill="background1"/>
              <w:rPr>
                <w:rFonts w:asciiTheme="minorHAnsi" w:hAnsiTheme="minorHAnsi"/>
                <w:sz w:val="20"/>
                <w:szCs w:val="20"/>
              </w:rPr>
            </w:pPr>
          </w:p>
        </w:tc>
        <w:tc>
          <w:tcPr>
            <w:tcW w:w="0" w:type="auto"/>
          </w:tcPr>
          <w:p w:rsidR="00945C6F" w:rsidRPr="008E6A3E" w:rsidRDefault="00945C6F" w:rsidP="00CE1E62">
            <w:pPr>
              <w:pStyle w:val="krajow"/>
              <w:shd w:val="clear" w:color="auto" w:fill="FFFFFF" w:themeFill="background1"/>
              <w:jc w:val="left"/>
              <w:rPr>
                <w:rFonts w:asciiTheme="minorHAnsi" w:hAnsiTheme="minorHAnsi"/>
                <w:sz w:val="20"/>
              </w:rPr>
            </w:pPr>
            <w:r w:rsidRPr="008E6A3E">
              <w:rPr>
                <w:rFonts w:asciiTheme="minorHAnsi" w:hAnsiTheme="minorHAnsi"/>
                <w:sz w:val="20"/>
              </w:rPr>
              <w:t xml:space="preserve">Aktualizacja Programu usuwania  wyrobów zawierających azbest z terenu </w:t>
            </w:r>
            <w:r w:rsidR="00905AA8" w:rsidRPr="008E6A3E">
              <w:rPr>
                <w:rFonts w:asciiTheme="minorHAnsi" w:hAnsiTheme="minorHAnsi"/>
                <w:sz w:val="20"/>
              </w:rPr>
              <w:t>powiatu wołomiń</w:t>
            </w:r>
            <w:r w:rsidRPr="008E6A3E">
              <w:rPr>
                <w:rFonts w:asciiTheme="minorHAnsi" w:hAnsiTheme="minorHAnsi"/>
                <w:sz w:val="20"/>
              </w:rPr>
              <w:t>skiego</w:t>
            </w:r>
          </w:p>
        </w:tc>
        <w:tc>
          <w:tcPr>
            <w:tcW w:w="0" w:type="auto"/>
          </w:tcPr>
          <w:p w:rsidR="00945C6F" w:rsidRPr="008E6A3E" w:rsidRDefault="00945C6F"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Powiat</w:t>
            </w:r>
          </w:p>
        </w:tc>
        <w:tc>
          <w:tcPr>
            <w:tcW w:w="0" w:type="auto"/>
          </w:tcPr>
          <w:p w:rsidR="00945C6F" w:rsidRPr="008E6A3E" w:rsidRDefault="00945C6F"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 xml:space="preserve">budżet </w:t>
            </w:r>
            <w:r w:rsidR="003A7423" w:rsidRPr="008E6A3E">
              <w:rPr>
                <w:rFonts w:asciiTheme="minorHAnsi" w:hAnsiTheme="minorHAnsi"/>
                <w:sz w:val="20"/>
                <w:szCs w:val="20"/>
              </w:rPr>
              <w:t xml:space="preserve">powiatu </w:t>
            </w:r>
          </w:p>
        </w:tc>
        <w:tc>
          <w:tcPr>
            <w:tcW w:w="0" w:type="auto"/>
          </w:tcPr>
          <w:p w:rsidR="00945C6F" w:rsidRPr="008E6A3E" w:rsidRDefault="00945C6F"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co 4 lata</w:t>
            </w:r>
          </w:p>
        </w:tc>
      </w:tr>
      <w:tr w:rsidR="00C225AD" w:rsidRPr="008E6A3E">
        <w:tc>
          <w:tcPr>
            <w:tcW w:w="0" w:type="auto"/>
          </w:tcPr>
          <w:p w:rsidR="00C225AD" w:rsidRPr="008E6A3E" w:rsidRDefault="00C225AD" w:rsidP="00CE1E62">
            <w:pPr>
              <w:numPr>
                <w:ilvl w:val="0"/>
                <w:numId w:val="14"/>
              </w:numPr>
              <w:shd w:val="clear" w:color="auto" w:fill="FFFFFF" w:themeFill="background1"/>
              <w:rPr>
                <w:rFonts w:asciiTheme="minorHAnsi" w:hAnsiTheme="minorHAnsi"/>
                <w:sz w:val="20"/>
                <w:szCs w:val="20"/>
              </w:rPr>
            </w:pPr>
          </w:p>
        </w:tc>
        <w:tc>
          <w:tcPr>
            <w:tcW w:w="0" w:type="auto"/>
          </w:tcPr>
          <w:p w:rsidR="00C225AD" w:rsidRPr="008E6A3E" w:rsidRDefault="00C225AD" w:rsidP="00CE1E62">
            <w:pPr>
              <w:pStyle w:val="krajow"/>
              <w:shd w:val="clear" w:color="auto" w:fill="FFFFFF" w:themeFill="background1"/>
              <w:jc w:val="left"/>
              <w:rPr>
                <w:rFonts w:asciiTheme="minorHAnsi" w:hAnsiTheme="minorHAnsi"/>
                <w:sz w:val="20"/>
              </w:rPr>
            </w:pPr>
            <w:r w:rsidRPr="008E6A3E">
              <w:rPr>
                <w:rFonts w:asciiTheme="minorHAnsi" w:hAnsiTheme="minorHAnsi"/>
                <w:sz w:val="20"/>
              </w:rPr>
              <w:t xml:space="preserve">Opracowanie i aktualizacja gminnych programów usuwania azbestu </w:t>
            </w:r>
          </w:p>
        </w:tc>
        <w:tc>
          <w:tcPr>
            <w:tcW w:w="0" w:type="auto"/>
          </w:tcPr>
          <w:p w:rsidR="00C225AD" w:rsidRPr="008E6A3E" w:rsidRDefault="00C225AD"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Gminy</w:t>
            </w:r>
          </w:p>
        </w:tc>
        <w:tc>
          <w:tcPr>
            <w:tcW w:w="0" w:type="auto"/>
          </w:tcPr>
          <w:p w:rsidR="00C225AD" w:rsidRPr="008E6A3E" w:rsidRDefault="00C225AD"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budżety gmin</w:t>
            </w:r>
          </w:p>
          <w:p w:rsidR="00C225AD" w:rsidRPr="008E6A3E" w:rsidRDefault="00C225AD" w:rsidP="00CE1E62">
            <w:pPr>
              <w:shd w:val="clear" w:color="auto" w:fill="FFFFFF" w:themeFill="background1"/>
              <w:jc w:val="center"/>
              <w:rPr>
                <w:rFonts w:asciiTheme="minorHAnsi" w:hAnsiTheme="minorHAnsi"/>
                <w:sz w:val="20"/>
                <w:szCs w:val="20"/>
              </w:rPr>
            </w:pPr>
          </w:p>
        </w:tc>
        <w:tc>
          <w:tcPr>
            <w:tcW w:w="0" w:type="auto"/>
          </w:tcPr>
          <w:p w:rsidR="00C225AD" w:rsidRPr="008E6A3E" w:rsidRDefault="00C225AD"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co 4 lata</w:t>
            </w:r>
          </w:p>
        </w:tc>
      </w:tr>
    </w:tbl>
    <w:p w:rsidR="001B38F5" w:rsidRPr="00A94018" w:rsidRDefault="001B38F5" w:rsidP="00CE1E62">
      <w:pPr>
        <w:pStyle w:val="jablonna"/>
        <w:shd w:val="clear" w:color="auto" w:fill="FFFFFF" w:themeFill="background1"/>
        <w:rPr>
          <w:rFonts w:asciiTheme="minorHAnsi" w:hAnsiTheme="minorHAnsi"/>
          <w:szCs w:val="22"/>
        </w:rPr>
      </w:pPr>
    </w:p>
    <w:p w:rsidR="008E6A3E" w:rsidRDefault="008E6A3E" w:rsidP="00CE1E62">
      <w:pPr>
        <w:shd w:val="clear" w:color="auto" w:fill="FFFFFF" w:themeFill="background1"/>
        <w:rPr>
          <w:rFonts w:asciiTheme="minorHAnsi" w:hAnsiTheme="minorHAnsi"/>
          <w:b/>
          <w:bCs/>
          <w:kern w:val="32"/>
          <w:sz w:val="28"/>
          <w:szCs w:val="28"/>
        </w:rPr>
      </w:pPr>
      <w:bookmarkStart w:id="70" w:name="_Toc212743373"/>
      <w:bookmarkStart w:id="71" w:name="_Toc297799906"/>
      <w:bookmarkStart w:id="72" w:name="_Toc432407528"/>
      <w:r>
        <w:rPr>
          <w:rFonts w:asciiTheme="minorHAnsi" w:hAnsiTheme="minorHAnsi"/>
        </w:rPr>
        <w:br w:type="page"/>
      </w:r>
    </w:p>
    <w:p w:rsidR="00146054" w:rsidRPr="00A94018" w:rsidRDefault="005B342C" w:rsidP="00CE1E62">
      <w:pPr>
        <w:pStyle w:val="Nagwek1azbest"/>
        <w:shd w:val="clear" w:color="auto" w:fill="FFFFFF" w:themeFill="background1"/>
        <w:rPr>
          <w:rFonts w:asciiTheme="minorHAnsi" w:hAnsiTheme="minorHAnsi"/>
          <w:color w:val="auto"/>
        </w:rPr>
      </w:pPr>
      <w:r w:rsidRPr="00A94018">
        <w:rPr>
          <w:rFonts w:asciiTheme="minorHAnsi" w:hAnsiTheme="minorHAnsi"/>
          <w:color w:val="auto"/>
        </w:rPr>
        <w:lastRenderedPageBreak/>
        <w:t>8</w:t>
      </w:r>
      <w:r w:rsidR="00146054" w:rsidRPr="00A94018">
        <w:rPr>
          <w:rFonts w:asciiTheme="minorHAnsi" w:hAnsiTheme="minorHAnsi"/>
          <w:color w:val="auto"/>
        </w:rPr>
        <w:t xml:space="preserve">. Finansowe aspekty realizacji Programu usuwania </w:t>
      </w:r>
      <w:r w:rsidR="007B6419" w:rsidRPr="00A94018">
        <w:rPr>
          <w:rFonts w:asciiTheme="minorHAnsi" w:hAnsiTheme="minorHAnsi"/>
          <w:color w:val="auto"/>
        </w:rPr>
        <w:t>wyrobów zawierających azbest</w:t>
      </w:r>
      <w:r w:rsidR="00146054" w:rsidRPr="00A94018">
        <w:rPr>
          <w:rFonts w:asciiTheme="minorHAnsi" w:hAnsiTheme="minorHAnsi"/>
          <w:color w:val="auto"/>
        </w:rPr>
        <w:t xml:space="preserve"> z terenu </w:t>
      </w:r>
      <w:r w:rsidR="00905AA8" w:rsidRPr="00A94018">
        <w:rPr>
          <w:rFonts w:asciiTheme="minorHAnsi" w:hAnsiTheme="minorHAnsi"/>
          <w:color w:val="auto"/>
        </w:rPr>
        <w:t>powiatu wołomiń</w:t>
      </w:r>
      <w:r w:rsidR="00945C6F" w:rsidRPr="00A94018">
        <w:rPr>
          <w:rFonts w:asciiTheme="minorHAnsi" w:hAnsiTheme="minorHAnsi"/>
          <w:color w:val="auto"/>
        </w:rPr>
        <w:t>skiego</w:t>
      </w:r>
      <w:r w:rsidR="00146054" w:rsidRPr="00A94018">
        <w:rPr>
          <w:rFonts w:asciiTheme="minorHAnsi" w:hAnsiTheme="minorHAnsi"/>
          <w:color w:val="auto"/>
        </w:rPr>
        <w:t xml:space="preserve"> </w:t>
      </w:r>
      <w:bookmarkEnd w:id="70"/>
      <w:r w:rsidR="00146054" w:rsidRPr="00A94018">
        <w:rPr>
          <w:rFonts w:asciiTheme="minorHAnsi" w:hAnsiTheme="minorHAnsi"/>
          <w:color w:val="auto"/>
        </w:rPr>
        <w:t>i potencjalne źródła finansowania</w:t>
      </w:r>
      <w:bookmarkEnd w:id="71"/>
      <w:bookmarkEnd w:id="72"/>
    </w:p>
    <w:p w:rsidR="00146054" w:rsidRPr="00A94018" w:rsidRDefault="00146054" w:rsidP="00CE1E62">
      <w:pPr>
        <w:pStyle w:val="krajow"/>
        <w:shd w:val="clear" w:color="auto" w:fill="FFFFFF" w:themeFill="background1"/>
        <w:rPr>
          <w:rFonts w:asciiTheme="minorHAnsi" w:hAnsiTheme="minorHAnsi"/>
          <w:szCs w:val="22"/>
        </w:rPr>
      </w:pPr>
    </w:p>
    <w:p w:rsidR="007B6419" w:rsidRPr="00A94018" w:rsidRDefault="00290A49" w:rsidP="00CE1E62">
      <w:pPr>
        <w:pStyle w:val="azbest2"/>
        <w:shd w:val="clear" w:color="auto" w:fill="FFFFFF" w:themeFill="background1"/>
      </w:pPr>
      <w:bookmarkStart w:id="73" w:name="_Toc432407529"/>
      <w:r w:rsidRPr="00A94018">
        <w:t xml:space="preserve">8.1. </w:t>
      </w:r>
      <w:r w:rsidR="007B6419" w:rsidRPr="00A94018">
        <w:t>Szacunkowe koszty na realizacje Programu usuwania wyrobów zawierających azbest</w:t>
      </w:r>
      <w:r w:rsidRPr="00A94018">
        <w:t xml:space="preserve"> z terenu </w:t>
      </w:r>
      <w:r w:rsidR="00905AA8" w:rsidRPr="00A94018">
        <w:t>powiatu wołomiń</w:t>
      </w:r>
      <w:r w:rsidRPr="00A94018">
        <w:t>skiego</w:t>
      </w:r>
      <w:bookmarkEnd w:id="73"/>
    </w:p>
    <w:p w:rsidR="007B6419" w:rsidRPr="00A94018" w:rsidRDefault="007B6419" w:rsidP="00CE1E62">
      <w:pPr>
        <w:pStyle w:val="krajow"/>
        <w:shd w:val="clear" w:color="auto" w:fill="FFFFFF" w:themeFill="background1"/>
        <w:rPr>
          <w:rFonts w:asciiTheme="minorHAnsi" w:hAnsiTheme="minorHAnsi"/>
          <w:szCs w:val="22"/>
        </w:rPr>
      </w:pPr>
    </w:p>
    <w:p w:rsidR="00A758E0" w:rsidRPr="00A94018" w:rsidRDefault="00A758E0" w:rsidP="00CE1E62">
      <w:pPr>
        <w:pStyle w:val="aaaaanita"/>
        <w:shd w:val="clear" w:color="auto" w:fill="FFFFFF" w:themeFill="background1"/>
        <w:rPr>
          <w:rFonts w:asciiTheme="minorHAnsi" w:hAnsiTheme="minorHAnsi"/>
        </w:rPr>
      </w:pPr>
      <w:r w:rsidRPr="00A94018">
        <w:rPr>
          <w:rFonts w:asciiTheme="minorHAnsi" w:hAnsiTheme="minorHAnsi"/>
        </w:rPr>
        <w:t xml:space="preserve">Na ogólne koszty usuwania azbestu składają się różne elementy, wynikające z poszczególnych etapów działań, jakie należy wykonać dla bezpiecznego i zgodnego z przepisami prawnymi rozwiązania problemu. </w:t>
      </w:r>
      <w:r w:rsidR="00226C75" w:rsidRPr="00A94018">
        <w:rPr>
          <w:rFonts w:asciiTheme="minorHAnsi" w:hAnsiTheme="minorHAnsi"/>
        </w:rPr>
        <w:t>Należą do nich</w:t>
      </w:r>
      <w:r w:rsidRPr="00A94018">
        <w:rPr>
          <w:rFonts w:asciiTheme="minorHAnsi" w:hAnsiTheme="minorHAnsi"/>
        </w:rPr>
        <w:t xml:space="preserve">: </w:t>
      </w:r>
    </w:p>
    <w:p w:rsidR="00226C75" w:rsidRPr="00A94018" w:rsidRDefault="00226C75" w:rsidP="00CE1E62">
      <w:pPr>
        <w:pStyle w:val="aaaaanita"/>
        <w:shd w:val="clear" w:color="auto" w:fill="FFFFFF" w:themeFill="background1"/>
        <w:rPr>
          <w:rFonts w:asciiTheme="minorHAnsi" w:hAnsiTheme="minorHAnsi"/>
        </w:rPr>
      </w:pPr>
    </w:p>
    <w:p w:rsidR="00A758E0" w:rsidRPr="00A94018" w:rsidRDefault="00A758E0" w:rsidP="00CE1E62">
      <w:pPr>
        <w:pStyle w:val="aaaaanita"/>
        <w:numPr>
          <w:ilvl w:val="0"/>
          <w:numId w:val="24"/>
        </w:numPr>
        <w:shd w:val="clear" w:color="auto" w:fill="FFFFFF" w:themeFill="background1"/>
        <w:rPr>
          <w:rFonts w:asciiTheme="minorHAnsi" w:hAnsiTheme="minorHAnsi"/>
        </w:rPr>
      </w:pPr>
      <w:r w:rsidRPr="00A94018">
        <w:rPr>
          <w:rFonts w:asciiTheme="minorHAnsi" w:hAnsiTheme="minorHAnsi"/>
        </w:rPr>
        <w:t xml:space="preserve">demontaż obiektów (lub ich części), w których występują materiały zawierające azbest, </w:t>
      </w:r>
    </w:p>
    <w:p w:rsidR="00A758E0" w:rsidRPr="00A94018" w:rsidRDefault="00A758E0" w:rsidP="00CE1E62">
      <w:pPr>
        <w:pStyle w:val="aaaaanita"/>
        <w:numPr>
          <w:ilvl w:val="0"/>
          <w:numId w:val="24"/>
        </w:numPr>
        <w:shd w:val="clear" w:color="auto" w:fill="FFFFFF" w:themeFill="background1"/>
        <w:rPr>
          <w:rFonts w:asciiTheme="minorHAnsi" w:hAnsiTheme="minorHAnsi"/>
        </w:rPr>
      </w:pPr>
      <w:r w:rsidRPr="00A94018">
        <w:rPr>
          <w:rFonts w:asciiTheme="minorHAnsi" w:hAnsiTheme="minorHAnsi"/>
        </w:rPr>
        <w:t xml:space="preserve">magazynowanie powstałych odpadów w miejscu demontażu lub w punkcie zbiorczym ustalonym na czas prac w rejonie ich prowadzenia, </w:t>
      </w:r>
    </w:p>
    <w:p w:rsidR="00A758E0" w:rsidRPr="00A94018" w:rsidRDefault="00A758E0" w:rsidP="00CE1E62">
      <w:pPr>
        <w:pStyle w:val="aaaaanita"/>
        <w:numPr>
          <w:ilvl w:val="0"/>
          <w:numId w:val="24"/>
        </w:numPr>
        <w:shd w:val="clear" w:color="auto" w:fill="FFFFFF" w:themeFill="background1"/>
        <w:rPr>
          <w:rFonts w:asciiTheme="minorHAnsi" w:hAnsiTheme="minorHAnsi"/>
        </w:rPr>
      </w:pPr>
      <w:r w:rsidRPr="00A94018">
        <w:rPr>
          <w:rFonts w:asciiTheme="minorHAnsi" w:hAnsiTheme="minorHAnsi"/>
        </w:rPr>
        <w:t>transport zabezpieczonych odpadów przez odpowiednio przystosowane pojazdy posiadające atest ADR. Transport odbywa się na trasie miejsca wytworzenia – miejsca maga</w:t>
      </w:r>
      <w:r w:rsidR="00226C75" w:rsidRPr="00A94018">
        <w:rPr>
          <w:rFonts w:asciiTheme="minorHAnsi" w:hAnsiTheme="minorHAnsi"/>
        </w:rPr>
        <w:t>zynowania – miejsca ostatecznego unieszkodliwiania</w:t>
      </w:r>
      <w:r w:rsidRPr="00A94018">
        <w:rPr>
          <w:rFonts w:asciiTheme="minorHAnsi" w:hAnsiTheme="minorHAnsi"/>
        </w:rPr>
        <w:t xml:space="preserve">, </w:t>
      </w:r>
    </w:p>
    <w:p w:rsidR="00A758E0" w:rsidRPr="00A94018" w:rsidRDefault="00A758E0" w:rsidP="00CE1E62">
      <w:pPr>
        <w:pStyle w:val="aaaaanita"/>
        <w:numPr>
          <w:ilvl w:val="0"/>
          <w:numId w:val="24"/>
        </w:numPr>
        <w:shd w:val="clear" w:color="auto" w:fill="FFFFFF" w:themeFill="background1"/>
        <w:rPr>
          <w:rFonts w:asciiTheme="minorHAnsi" w:hAnsiTheme="minorHAnsi"/>
        </w:rPr>
      </w:pPr>
      <w:r w:rsidRPr="00A94018">
        <w:rPr>
          <w:rFonts w:asciiTheme="minorHAnsi" w:hAnsiTheme="minorHAnsi"/>
        </w:rPr>
        <w:t>unieszkodliwianie</w:t>
      </w:r>
      <w:r w:rsidR="002E4473" w:rsidRPr="00A94018">
        <w:rPr>
          <w:rFonts w:asciiTheme="minorHAnsi" w:hAnsiTheme="minorHAnsi"/>
        </w:rPr>
        <w:t xml:space="preserve"> odpadów</w:t>
      </w:r>
      <w:r w:rsidRPr="00A94018">
        <w:rPr>
          <w:rFonts w:asciiTheme="minorHAnsi" w:hAnsiTheme="minorHAnsi"/>
        </w:rPr>
        <w:t xml:space="preserve">. </w:t>
      </w:r>
    </w:p>
    <w:p w:rsidR="00A758E0" w:rsidRPr="00A94018" w:rsidRDefault="00A758E0" w:rsidP="00CE1E62">
      <w:pPr>
        <w:pStyle w:val="aaaaanita"/>
        <w:shd w:val="clear" w:color="auto" w:fill="FFFFFF" w:themeFill="background1"/>
        <w:rPr>
          <w:rFonts w:asciiTheme="minorHAnsi" w:hAnsiTheme="minorHAnsi"/>
        </w:rPr>
      </w:pPr>
    </w:p>
    <w:p w:rsidR="00A60A5D" w:rsidRPr="00A94018" w:rsidRDefault="00A60A5D" w:rsidP="00CE1E62">
      <w:pPr>
        <w:pStyle w:val="aaaaanita"/>
        <w:shd w:val="clear" w:color="auto" w:fill="FFFFFF" w:themeFill="background1"/>
        <w:rPr>
          <w:rFonts w:asciiTheme="minorHAnsi" w:hAnsiTheme="minorHAnsi"/>
        </w:rPr>
      </w:pPr>
      <w:r w:rsidRPr="00A94018">
        <w:rPr>
          <w:rFonts w:asciiTheme="minorHAnsi" w:hAnsiTheme="minorHAnsi"/>
        </w:rPr>
        <w:t>Koszty</w:t>
      </w:r>
      <w:r w:rsidR="00146054" w:rsidRPr="00A94018">
        <w:rPr>
          <w:rFonts w:asciiTheme="minorHAnsi" w:hAnsiTheme="minorHAnsi"/>
        </w:rPr>
        <w:t xml:space="preserve"> wykonania </w:t>
      </w:r>
      <w:r w:rsidRPr="00A94018">
        <w:rPr>
          <w:rFonts w:asciiTheme="minorHAnsi" w:hAnsiTheme="minorHAnsi"/>
        </w:rPr>
        <w:t>wyżej wymienionych</w:t>
      </w:r>
      <w:r w:rsidR="00146054" w:rsidRPr="00A94018">
        <w:rPr>
          <w:rFonts w:asciiTheme="minorHAnsi" w:hAnsiTheme="minorHAnsi"/>
        </w:rPr>
        <w:t xml:space="preserve"> usług </w:t>
      </w:r>
      <w:r w:rsidRPr="00A94018">
        <w:rPr>
          <w:rFonts w:asciiTheme="minorHAnsi" w:hAnsiTheme="minorHAnsi"/>
        </w:rPr>
        <w:t>wyceniane są każdorazowo z uwzględnieniem:</w:t>
      </w:r>
    </w:p>
    <w:p w:rsidR="00A60A5D" w:rsidRPr="00A94018" w:rsidRDefault="00A60A5D" w:rsidP="00CE1E62">
      <w:pPr>
        <w:shd w:val="clear" w:color="auto" w:fill="FFFFFF" w:themeFill="background1"/>
        <w:rPr>
          <w:rFonts w:asciiTheme="minorHAnsi" w:hAnsiTheme="minorHAnsi"/>
          <w:sz w:val="22"/>
          <w:szCs w:val="22"/>
          <w:lang w:eastAsia="ar-SA"/>
        </w:rPr>
      </w:pPr>
    </w:p>
    <w:p w:rsidR="00A60A5D" w:rsidRPr="00A94018" w:rsidRDefault="00A60A5D" w:rsidP="00CE1E62">
      <w:pPr>
        <w:pStyle w:val="praca"/>
        <w:numPr>
          <w:ilvl w:val="0"/>
          <w:numId w:val="10"/>
        </w:numPr>
        <w:shd w:val="clear" w:color="auto" w:fill="FFFFFF" w:themeFill="background1"/>
        <w:rPr>
          <w:rFonts w:asciiTheme="minorHAnsi" w:hAnsiTheme="minorHAnsi"/>
        </w:rPr>
      </w:pPr>
      <w:r w:rsidRPr="00A94018">
        <w:rPr>
          <w:rFonts w:asciiTheme="minorHAnsi" w:hAnsiTheme="minorHAnsi"/>
        </w:rPr>
        <w:t xml:space="preserve">ilości odpadów przeznaczonych do usunięcia (im więcej odpadów, tym niższa cena jednostkowa za 1 Mg lub </w:t>
      </w:r>
      <w:smartTag w:uri="urn:schemas-microsoft-com:office:smarttags" w:element="metricconverter">
        <w:smartTagPr>
          <w:attr w:name="ProductID" w:val="1 m2"/>
        </w:smartTagPr>
        <w:r w:rsidRPr="00A94018">
          <w:rPr>
            <w:rFonts w:asciiTheme="minorHAnsi" w:hAnsiTheme="minorHAnsi"/>
          </w:rPr>
          <w:t>1 m</w:t>
        </w:r>
        <w:r w:rsidRPr="00A94018">
          <w:rPr>
            <w:rFonts w:asciiTheme="minorHAnsi" w:hAnsiTheme="minorHAnsi"/>
            <w:vertAlign w:val="superscript"/>
          </w:rPr>
          <w:t>2</w:t>
        </w:r>
      </w:smartTag>
      <w:r w:rsidRPr="00A94018">
        <w:rPr>
          <w:rFonts w:asciiTheme="minorHAnsi" w:hAnsiTheme="minorHAnsi"/>
        </w:rPr>
        <w:t>),</w:t>
      </w:r>
    </w:p>
    <w:p w:rsidR="00A60A5D" w:rsidRPr="00A94018" w:rsidRDefault="00A60A5D" w:rsidP="00CE1E62">
      <w:pPr>
        <w:pStyle w:val="praca"/>
        <w:numPr>
          <w:ilvl w:val="0"/>
          <w:numId w:val="10"/>
        </w:numPr>
        <w:shd w:val="clear" w:color="auto" w:fill="FFFFFF" w:themeFill="background1"/>
        <w:rPr>
          <w:rFonts w:asciiTheme="minorHAnsi" w:hAnsiTheme="minorHAnsi"/>
        </w:rPr>
      </w:pPr>
      <w:r w:rsidRPr="00A94018">
        <w:rPr>
          <w:rFonts w:asciiTheme="minorHAnsi" w:hAnsiTheme="minorHAnsi"/>
        </w:rPr>
        <w:t>miejsca, w którym występują wyroby zawierające azbest (np. parter lub wyższe piętro, położenie miejscowości, skąd usuwany jest azbest, itp.),</w:t>
      </w:r>
    </w:p>
    <w:p w:rsidR="00A60A5D" w:rsidRPr="00A94018" w:rsidRDefault="00A60A5D" w:rsidP="00CE1E62">
      <w:pPr>
        <w:pStyle w:val="praca"/>
        <w:numPr>
          <w:ilvl w:val="0"/>
          <w:numId w:val="10"/>
        </w:numPr>
        <w:shd w:val="clear" w:color="auto" w:fill="FFFFFF" w:themeFill="background1"/>
        <w:rPr>
          <w:rFonts w:asciiTheme="minorHAnsi" w:hAnsiTheme="minorHAnsi"/>
        </w:rPr>
      </w:pPr>
      <w:r w:rsidRPr="00A94018">
        <w:rPr>
          <w:rFonts w:asciiTheme="minorHAnsi" w:hAnsiTheme="minorHAnsi"/>
        </w:rPr>
        <w:t>rodzaju wyrobów zawierających azbest (np. płyty dachowe lub tynki).</w:t>
      </w:r>
    </w:p>
    <w:p w:rsidR="00A60A5D" w:rsidRPr="00A94018" w:rsidRDefault="00A60A5D" w:rsidP="00CE1E62">
      <w:pPr>
        <w:pStyle w:val="aaaaanita"/>
        <w:shd w:val="clear" w:color="auto" w:fill="FFFFFF" w:themeFill="background1"/>
        <w:rPr>
          <w:rFonts w:asciiTheme="minorHAnsi" w:hAnsiTheme="minorHAnsi"/>
        </w:rPr>
      </w:pPr>
    </w:p>
    <w:p w:rsidR="00A60A5D" w:rsidRPr="00A94018" w:rsidRDefault="00A60A5D" w:rsidP="00CE1E62">
      <w:pPr>
        <w:pStyle w:val="praca"/>
        <w:shd w:val="clear" w:color="auto" w:fill="FFFFFF" w:themeFill="background1"/>
        <w:rPr>
          <w:rFonts w:asciiTheme="minorHAnsi" w:hAnsiTheme="minorHAnsi"/>
        </w:rPr>
      </w:pPr>
      <w:r w:rsidRPr="00A94018">
        <w:rPr>
          <w:rFonts w:asciiTheme="minorHAnsi" w:hAnsiTheme="minorHAnsi"/>
        </w:rPr>
        <w:t xml:space="preserve">Mnogość kryteriów powoduje, że jednostkowe ceny mogą różnić się w dość szerokich granicach. </w:t>
      </w:r>
      <w:r w:rsidR="00146054" w:rsidRPr="00A94018">
        <w:rPr>
          <w:rFonts w:asciiTheme="minorHAnsi" w:hAnsiTheme="minorHAnsi"/>
        </w:rPr>
        <w:t>W</w:t>
      </w:r>
      <w:r w:rsidR="002E20F3" w:rsidRPr="00A94018">
        <w:rPr>
          <w:rFonts w:asciiTheme="minorHAnsi" w:hAnsiTheme="minorHAnsi"/>
        </w:rPr>
        <w:t>edług informacji uzyskiwanych z </w:t>
      </w:r>
      <w:r w:rsidR="00146054" w:rsidRPr="00A94018">
        <w:rPr>
          <w:rFonts w:asciiTheme="minorHAnsi" w:hAnsiTheme="minorHAnsi"/>
        </w:rPr>
        <w:t>podmiotów zajmujących się usuwaniem azbestu oraz innych jednostek administracyjnych, koszt jednostkowy</w:t>
      </w:r>
      <w:r w:rsidR="0080547D" w:rsidRPr="00A94018">
        <w:rPr>
          <w:rFonts w:asciiTheme="minorHAnsi" w:hAnsiTheme="minorHAnsi"/>
        </w:rPr>
        <w:t xml:space="preserve"> </w:t>
      </w:r>
      <w:r w:rsidR="00146054" w:rsidRPr="00A94018">
        <w:rPr>
          <w:rFonts w:asciiTheme="minorHAnsi" w:hAnsiTheme="minorHAnsi"/>
        </w:rPr>
        <w:t xml:space="preserve"> usunięcia (demontaż</w:t>
      </w:r>
      <w:r w:rsidR="0085681B" w:rsidRPr="00A94018">
        <w:rPr>
          <w:rFonts w:asciiTheme="minorHAnsi" w:hAnsiTheme="minorHAnsi"/>
        </w:rPr>
        <w:t>, transport i unieszkodliwienie</w:t>
      </w:r>
      <w:r w:rsidR="00146054" w:rsidRPr="00A94018">
        <w:rPr>
          <w:rFonts w:asciiTheme="minorHAnsi" w:hAnsiTheme="minorHAnsi"/>
        </w:rPr>
        <w:t xml:space="preserve">) azbestu wynosi obecnie od 600 do 30 000 złotych za 1 Mg, przy czym średnia cena kształtuje się na poziomie 1 </w:t>
      </w:r>
      <w:r w:rsidR="00C55966" w:rsidRPr="00A94018">
        <w:rPr>
          <w:rFonts w:asciiTheme="minorHAnsi" w:hAnsiTheme="minorHAnsi"/>
        </w:rPr>
        <w:t>5</w:t>
      </w:r>
      <w:r w:rsidR="00146054" w:rsidRPr="00A94018">
        <w:rPr>
          <w:rFonts w:asciiTheme="minorHAnsi" w:hAnsiTheme="minorHAnsi"/>
        </w:rPr>
        <w:t>00 złotych za tonę (brutto). Średnia cena za usuniecie</w:t>
      </w:r>
      <w:r w:rsidR="007C7467" w:rsidRPr="00A94018">
        <w:rPr>
          <w:rFonts w:asciiTheme="minorHAnsi" w:hAnsiTheme="minorHAnsi"/>
        </w:rPr>
        <w:t>, transport i unieszkodliwienie</w:t>
      </w:r>
      <w:r w:rsidR="00146054" w:rsidRPr="00A94018">
        <w:rPr>
          <w:rFonts w:asciiTheme="minorHAnsi" w:hAnsiTheme="minorHAnsi"/>
        </w:rPr>
        <w:t xml:space="preserve"> </w:t>
      </w:r>
      <w:smartTag w:uri="urn:schemas-microsoft-com:office:smarttags" w:element="metricconverter">
        <w:smartTagPr>
          <w:attr w:name="ProductID" w:val="1 m2"/>
        </w:smartTagPr>
        <w:r w:rsidR="00146054" w:rsidRPr="00A94018">
          <w:rPr>
            <w:rFonts w:asciiTheme="minorHAnsi" w:hAnsiTheme="minorHAnsi"/>
          </w:rPr>
          <w:t>1 m</w:t>
        </w:r>
        <w:r w:rsidR="00146054" w:rsidRPr="00A94018">
          <w:rPr>
            <w:rFonts w:asciiTheme="minorHAnsi" w:hAnsiTheme="minorHAnsi"/>
            <w:vertAlign w:val="superscript"/>
          </w:rPr>
          <w:t>2</w:t>
        </w:r>
      </w:smartTag>
      <w:r w:rsidR="00146054" w:rsidRPr="00A94018">
        <w:rPr>
          <w:rFonts w:asciiTheme="minorHAnsi" w:hAnsiTheme="minorHAnsi"/>
        </w:rPr>
        <w:t xml:space="preserve"> wyrobów zawierających azbest wynosi 10-30 złotych.</w:t>
      </w:r>
      <w:r w:rsidRPr="00A94018">
        <w:rPr>
          <w:rFonts w:asciiTheme="minorHAnsi" w:hAnsiTheme="minorHAnsi"/>
        </w:rPr>
        <w:t xml:space="preserve"> W ramach usługi oferowane są następujące czynności: demontaż lub skuwanie wyrobów, pakowanie, zabezpiecz</w:t>
      </w:r>
      <w:r w:rsidR="00CA4F3F" w:rsidRPr="00A94018">
        <w:rPr>
          <w:rFonts w:asciiTheme="minorHAnsi" w:hAnsiTheme="minorHAnsi"/>
        </w:rPr>
        <w:t>enie do transportu, transport i </w:t>
      </w:r>
      <w:r w:rsidRPr="00A94018">
        <w:rPr>
          <w:rFonts w:asciiTheme="minorHAnsi" w:hAnsiTheme="minorHAnsi"/>
        </w:rPr>
        <w:t xml:space="preserve">unieszkodliwianie (w tym koszty składowania, łącznie z opłatą za korzystanie ze środowiska opłacana marszałkowi województwa, na terenie którego znajduje się składowisko). </w:t>
      </w:r>
    </w:p>
    <w:p w:rsidR="00146054" w:rsidRPr="00A94018" w:rsidRDefault="00146054" w:rsidP="00CE1E62">
      <w:pPr>
        <w:pStyle w:val="aaaaanita"/>
        <w:shd w:val="clear" w:color="auto" w:fill="FFFFFF" w:themeFill="background1"/>
        <w:rPr>
          <w:rFonts w:asciiTheme="minorHAnsi" w:hAnsiTheme="minorHAnsi"/>
        </w:rPr>
      </w:pPr>
    </w:p>
    <w:p w:rsidR="00A60A5D" w:rsidRPr="00A94018" w:rsidRDefault="00A60A5D" w:rsidP="00CE1E62">
      <w:pPr>
        <w:pStyle w:val="aaaaanita"/>
        <w:shd w:val="clear" w:color="auto" w:fill="FFFFFF" w:themeFill="background1"/>
        <w:rPr>
          <w:rFonts w:asciiTheme="minorHAnsi" w:hAnsiTheme="minorHAnsi"/>
        </w:rPr>
      </w:pPr>
      <w:r w:rsidRPr="00A94018">
        <w:rPr>
          <w:rFonts w:asciiTheme="minorHAnsi" w:hAnsiTheme="minorHAnsi"/>
        </w:rPr>
        <w:t xml:space="preserve">Istotnym składnikiem ceny są koszty składowania, z uwagi na opłaty za umieszczenie odpadów na składowisku, wnoszone na konto urzędów marszałkowskich jako opłaty za korzystanie ze środowiska. Cena przyjmowanych odpadów zawierających azbest na składowisku w Rachocinie wynosiła w 2015 r. 600 złotych za tonę (netto). </w:t>
      </w:r>
      <w:r w:rsidR="00B255B9" w:rsidRPr="00A94018">
        <w:rPr>
          <w:rFonts w:asciiTheme="minorHAnsi" w:hAnsiTheme="minorHAnsi"/>
          <w:bCs/>
        </w:rPr>
        <w:t>Sam k</w:t>
      </w:r>
      <w:r w:rsidR="00110E7A" w:rsidRPr="00A94018">
        <w:rPr>
          <w:rFonts w:asciiTheme="minorHAnsi" w:hAnsiTheme="minorHAnsi"/>
          <w:bCs/>
        </w:rPr>
        <w:t xml:space="preserve">oszt transportu </w:t>
      </w:r>
      <w:r w:rsidR="00B255B9" w:rsidRPr="00A94018">
        <w:rPr>
          <w:rFonts w:asciiTheme="minorHAnsi" w:hAnsiTheme="minorHAnsi"/>
          <w:bCs/>
        </w:rPr>
        <w:t xml:space="preserve">1 Mg odpadów zawierających azbest </w:t>
      </w:r>
      <w:r w:rsidR="00B255B9" w:rsidRPr="00A94018">
        <w:rPr>
          <w:rFonts w:asciiTheme="minorHAnsi" w:hAnsiTheme="minorHAnsi"/>
        </w:rPr>
        <w:t xml:space="preserve">kształtuje się na poziomie 0,15 złotych/km </w:t>
      </w:r>
      <w:r w:rsidR="00110E7A" w:rsidRPr="00A94018">
        <w:rPr>
          <w:rFonts w:asciiTheme="minorHAnsi" w:hAnsiTheme="minorHAnsi"/>
        </w:rPr>
        <w:t>(w zależności od rodzaju transportu)</w:t>
      </w:r>
      <w:r w:rsidRPr="00A94018">
        <w:rPr>
          <w:rFonts w:asciiTheme="minorHAnsi" w:hAnsiTheme="minorHAnsi"/>
        </w:rPr>
        <w:t>.</w:t>
      </w:r>
    </w:p>
    <w:p w:rsidR="00A60A5D" w:rsidRPr="00A94018" w:rsidRDefault="00A60A5D" w:rsidP="00CE1E62">
      <w:pPr>
        <w:pStyle w:val="aaaaanita"/>
        <w:shd w:val="clear" w:color="auto" w:fill="FFFFFF" w:themeFill="background1"/>
        <w:rPr>
          <w:rFonts w:asciiTheme="minorHAnsi" w:hAnsiTheme="minorHAnsi"/>
        </w:rPr>
      </w:pPr>
    </w:p>
    <w:p w:rsidR="00110E7A" w:rsidRPr="00A94018" w:rsidRDefault="007C7467" w:rsidP="00CE1E62">
      <w:pPr>
        <w:pStyle w:val="aaaaanita"/>
        <w:shd w:val="clear" w:color="auto" w:fill="FFFFFF" w:themeFill="background1"/>
        <w:rPr>
          <w:rFonts w:asciiTheme="minorHAnsi" w:hAnsiTheme="minorHAnsi"/>
        </w:rPr>
      </w:pPr>
      <w:r w:rsidRPr="00A94018">
        <w:rPr>
          <w:rFonts w:asciiTheme="minorHAnsi" w:hAnsiTheme="minorHAnsi"/>
        </w:rPr>
        <w:t>Stawka za t</w:t>
      </w:r>
      <w:r w:rsidR="00B255B9" w:rsidRPr="00A94018">
        <w:rPr>
          <w:rFonts w:asciiTheme="minorHAnsi" w:hAnsiTheme="minorHAnsi"/>
        </w:rPr>
        <w:t>ransport i </w:t>
      </w:r>
      <w:r w:rsidRPr="00A94018">
        <w:rPr>
          <w:rFonts w:asciiTheme="minorHAnsi" w:hAnsiTheme="minorHAnsi"/>
        </w:rPr>
        <w:t>unieszkodliwiani</w:t>
      </w:r>
      <w:r w:rsidR="00A60A5D" w:rsidRPr="00A94018">
        <w:rPr>
          <w:rFonts w:asciiTheme="minorHAnsi" w:hAnsiTheme="minorHAnsi"/>
        </w:rPr>
        <w:t xml:space="preserve">e odpadów na składowisku, wynegocjowana przez Powiat Wołomiński w 2015 r. wynosiła 2,7 </w:t>
      </w:r>
      <w:r w:rsidRPr="00A94018">
        <w:rPr>
          <w:rFonts w:asciiTheme="minorHAnsi" w:hAnsiTheme="minorHAnsi"/>
        </w:rPr>
        <w:t>złotych/m</w:t>
      </w:r>
      <w:r w:rsidRPr="00A94018">
        <w:rPr>
          <w:rFonts w:asciiTheme="minorHAnsi" w:hAnsiTheme="minorHAnsi"/>
          <w:vertAlign w:val="superscript"/>
        </w:rPr>
        <w:t>2</w:t>
      </w:r>
      <w:r w:rsidR="00A60A5D" w:rsidRPr="00A94018">
        <w:rPr>
          <w:rFonts w:asciiTheme="minorHAnsi" w:hAnsiTheme="minorHAnsi"/>
          <w:vertAlign w:val="superscript"/>
        </w:rPr>
        <w:t xml:space="preserve"> </w:t>
      </w:r>
      <w:r w:rsidR="00A60A5D" w:rsidRPr="00A94018">
        <w:rPr>
          <w:rFonts w:asciiTheme="minorHAnsi" w:hAnsiTheme="minorHAnsi"/>
        </w:rPr>
        <w:t>(248 zł/tonę)</w:t>
      </w:r>
      <w:r w:rsidRPr="00A94018">
        <w:rPr>
          <w:rFonts w:asciiTheme="minorHAnsi" w:hAnsiTheme="minorHAnsi"/>
        </w:rPr>
        <w:t>.</w:t>
      </w:r>
    </w:p>
    <w:p w:rsidR="007C7467" w:rsidRPr="00A94018" w:rsidRDefault="007C7467" w:rsidP="00CE1E62">
      <w:pPr>
        <w:pStyle w:val="aaaaanita"/>
        <w:shd w:val="clear" w:color="auto" w:fill="FFFFFF" w:themeFill="background1"/>
        <w:rPr>
          <w:rFonts w:asciiTheme="minorHAnsi" w:hAnsiTheme="minorHAnsi"/>
        </w:rPr>
      </w:pPr>
    </w:p>
    <w:p w:rsidR="00146054" w:rsidRPr="00A94018" w:rsidRDefault="00146054" w:rsidP="00CE1E62">
      <w:pPr>
        <w:pStyle w:val="praca"/>
        <w:shd w:val="clear" w:color="auto" w:fill="FFFFFF" w:themeFill="background1"/>
        <w:rPr>
          <w:rFonts w:asciiTheme="minorHAnsi" w:hAnsiTheme="minorHAnsi"/>
        </w:rPr>
      </w:pPr>
      <w:r w:rsidRPr="00A94018">
        <w:rPr>
          <w:rFonts w:asciiTheme="minorHAnsi" w:hAnsiTheme="minorHAnsi"/>
        </w:rPr>
        <w:t xml:space="preserve">W większości firm można negocjować cenę, jeśli usuwana ilość odpadów jest większa od 6 - 8 Mg. W sprzyjających warunkach, w zależności od warunków lokalnych, możliwe są upusty w wysokości nawet 20 – 30%. </w:t>
      </w:r>
    </w:p>
    <w:p w:rsidR="00146054" w:rsidRPr="00A94018" w:rsidRDefault="00146054" w:rsidP="00CE1E62">
      <w:pPr>
        <w:pStyle w:val="praca"/>
        <w:shd w:val="clear" w:color="auto" w:fill="FFFFFF" w:themeFill="background1"/>
        <w:rPr>
          <w:rFonts w:asciiTheme="minorHAnsi" w:hAnsiTheme="minorHAnsi"/>
        </w:rPr>
      </w:pPr>
    </w:p>
    <w:p w:rsidR="00C55966" w:rsidRPr="00A94018" w:rsidRDefault="00C55966" w:rsidP="00CE1E62">
      <w:pPr>
        <w:pStyle w:val="aaaaanita"/>
        <w:shd w:val="clear" w:color="auto" w:fill="FFFFFF" w:themeFill="background1"/>
        <w:rPr>
          <w:rFonts w:asciiTheme="minorHAnsi" w:hAnsiTheme="minorHAnsi"/>
        </w:rPr>
      </w:pPr>
      <w:r w:rsidRPr="00A94018">
        <w:rPr>
          <w:rFonts w:asciiTheme="minorHAnsi" w:hAnsiTheme="minorHAnsi"/>
        </w:rPr>
        <w:lastRenderedPageBreak/>
        <w:t xml:space="preserve">Poniżej przedstawiono szacunkowe koszty realizacji Programu usuwania wyrobów zawierających azbest z terenu </w:t>
      </w:r>
      <w:r w:rsidR="00905AA8" w:rsidRPr="00A94018">
        <w:rPr>
          <w:rFonts w:asciiTheme="minorHAnsi" w:hAnsiTheme="minorHAnsi"/>
        </w:rPr>
        <w:t>powiatu wołomiń</w:t>
      </w:r>
      <w:r w:rsidRPr="00A94018">
        <w:rPr>
          <w:rFonts w:asciiTheme="minorHAnsi" w:hAnsiTheme="minorHAnsi"/>
        </w:rPr>
        <w:t>skiego do roku 2032.</w:t>
      </w:r>
      <w:r w:rsidR="000339B3">
        <w:rPr>
          <w:rFonts w:asciiTheme="minorHAnsi" w:hAnsiTheme="minorHAnsi"/>
        </w:rPr>
        <w:t xml:space="preserve"> Przyjęto </w:t>
      </w:r>
      <w:r w:rsidR="000339B3" w:rsidRPr="00A94018">
        <w:rPr>
          <w:rFonts w:asciiTheme="minorHAnsi" w:hAnsiTheme="minorHAnsi"/>
        </w:rPr>
        <w:t>średni</w:t>
      </w:r>
      <w:r w:rsidR="000339B3">
        <w:rPr>
          <w:rFonts w:asciiTheme="minorHAnsi" w:hAnsiTheme="minorHAnsi"/>
        </w:rPr>
        <w:t>ą</w:t>
      </w:r>
      <w:r w:rsidR="000339B3" w:rsidRPr="00A94018">
        <w:rPr>
          <w:rFonts w:asciiTheme="minorHAnsi" w:hAnsiTheme="minorHAnsi"/>
        </w:rPr>
        <w:t xml:space="preserve"> cen</w:t>
      </w:r>
      <w:r w:rsidR="000339B3">
        <w:rPr>
          <w:rFonts w:asciiTheme="minorHAnsi" w:hAnsiTheme="minorHAnsi"/>
        </w:rPr>
        <w:t>ę</w:t>
      </w:r>
      <w:r w:rsidR="000339B3" w:rsidRPr="00A94018">
        <w:rPr>
          <w:rFonts w:asciiTheme="minorHAnsi" w:hAnsiTheme="minorHAnsi"/>
        </w:rPr>
        <w:t xml:space="preserve"> </w:t>
      </w:r>
      <w:r w:rsidR="000339B3">
        <w:rPr>
          <w:rFonts w:asciiTheme="minorHAnsi" w:hAnsiTheme="minorHAnsi"/>
        </w:rPr>
        <w:t xml:space="preserve">za </w:t>
      </w:r>
      <w:r w:rsidR="000339B3" w:rsidRPr="00A94018">
        <w:rPr>
          <w:rFonts w:asciiTheme="minorHAnsi" w:hAnsiTheme="minorHAnsi"/>
        </w:rPr>
        <w:t>usunięci</w:t>
      </w:r>
      <w:r w:rsidR="000339B3">
        <w:rPr>
          <w:rFonts w:asciiTheme="minorHAnsi" w:hAnsiTheme="minorHAnsi"/>
        </w:rPr>
        <w:t>e azbestu</w:t>
      </w:r>
      <w:r w:rsidR="000339B3" w:rsidRPr="00A94018">
        <w:rPr>
          <w:rFonts w:asciiTheme="minorHAnsi" w:hAnsiTheme="minorHAnsi"/>
        </w:rPr>
        <w:t xml:space="preserve"> (demontaż, transport i unieszkodliwienie) </w:t>
      </w:r>
      <w:r w:rsidR="000339B3">
        <w:rPr>
          <w:rFonts w:asciiTheme="minorHAnsi" w:hAnsiTheme="minorHAnsi"/>
        </w:rPr>
        <w:t>jako</w:t>
      </w:r>
      <w:r w:rsidR="000339B3" w:rsidRPr="00A94018">
        <w:rPr>
          <w:rFonts w:asciiTheme="minorHAnsi" w:hAnsiTheme="minorHAnsi"/>
        </w:rPr>
        <w:t xml:space="preserve"> 1 500 złotych za tonę (brutto)</w:t>
      </w:r>
      <w:r w:rsidR="000339B3">
        <w:rPr>
          <w:rFonts w:asciiTheme="minorHAnsi" w:hAnsiTheme="minorHAnsi"/>
        </w:rPr>
        <w:t>.</w:t>
      </w:r>
    </w:p>
    <w:p w:rsidR="00290A49" w:rsidRPr="008E6A3E" w:rsidRDefault="00290A49" w:rsidP="00CE1E62">
      <w:pPr>
        <w:pStyle w:val="Legenda"/>
        <w:shd w:val="clear" w:color="auto" w:fill="FFFFFF" w:themeFill="background1"/>
        <w:spacing w:before="120"/>
        <w:jc w:val="center"/>
        <w:rPr>
          <w:rFonts w:asciiTheme="minorHAnsi" w:hAnsiTheme="minorHAnsi"/>
        </w:rPr>
      </w:pPr>
      <w:bookmarkStart w:id="74" w:name="_Toc420500180"/>
      <w:r w:rsidRPr="008E6A3E">
        <w:rPr>
          <w:rFonts w:asciiTheme="minorHAnsi" w:hAnsiTheme="minorHAnsi"/>
        </w:rPr>
        <w:t xml:space="preserve">Tabela </w:t>
      </w:r>
      <w:r w:rsidR="003E4A5D" w:rsidRPr="008E6A3E">
        <w:rPr>
          <w:rFonts w:asciiTheme="minorHAnsi" w:hAnsiTheme="minorHAnsi"/>
        </w:rPr>
        <w:fldChar w:fldCharType="begin"/>
      </w:r>
      <w:r w:rsidRPr="008E6A3E">
        <w:rPr>
          <w:rFonts w:asciiTheme="minorHAnsi" w:hAnsiTheme="minorHAnsi"/>
        </w:rPr>
        <w:instrText xml:space="preserve"> SEQ Tabela \* ARABIC </w:instrText>
      </w:r>
      <w:r w:rsidR="003E4A5D" w:rsidRPr="008E6A3E">
        <w:rPr>
          <w:rFonts w:asciiTheme="minorHAnsi" w:hAnsiTheme="minorHAnsi"/>
        </w:rPr>
        <w:fldChar w:fldCharType="separate"/>
      </w:r>
      <w:r w:rsidR="009D6453" w:rsidRPr="008E6A3E">
        <w:rPr>
          <w:rFonts w:asciiTheme="minorHAnsi" w:hAnsiTheme="minorHAnsi"/>
          <w:noProof/>
        </w:rPr>
        <w:t>7</w:t>
      </w:r>
      <w:r w:rsidR="003E4A5D" w:rsidRPr="008E6A3E">
        <w:rPr>
          <w:rFonts w:asciiTheme="minorHAnsi" w:hAnsiTheme="minorHAnsi"/>
        </w:rPr>
        <w:fldChar w:fldCharType="end"/>
      </w:r>
      <w:r w:rsidRPr="008E6A3E">
        <w:rPr>
          <w:rFonts w:asciiTheme="minorHAnsi" w:hAnsiTheme="minorHAnsi"/>
        </w:rPr>
        <w:t xml:space="preserve">. </w:t>
      </w:r>
      <w:r w:rsidR="00E23138">
        <w:rPr>
          <w:rFonts w:asciiTheme="minorHAnsi" w:hAnsiTheme="minorHAnsi"/>
        </w:rPr>
        <w:t>Szacunkowe nakłady na realizację</w:t>
      </w:r>
      <w:r w:rsidRPr="008E6A3E">
        <w:rPr>
          <w:rFonts w:asciiTheme="minorHAnsi" w:hAnsiTheme="minorHAnsi"/>
        </w:rPr>
        <w:t xml:space="preserve"> Programu usuwania</w:t>
      </w:r>
      <w:r w:rsidR="002D52C5" w:rsidRPr="008E6A3E">
        <w:rPr>
          <w:rFonts w:asciiTheme="minorHAnsi" w:hAnsiTheme="minorHAnsi"/>
        </w:rPr>
        <w:t xml:space="preserve"> wyrobów zawierających azbest z </w:t>
      </w:r>
      <w:r w:rsidRPr="008E6A3E">
        <w:rPr>
          <w:rFonts w:asciiTheme="minorHAnsi" w:hAnsiTheme="minorHAnsi"/>
        </w:rPr>
        <w:t xml:space="preserve">terenu </w:t>
      </w:r>
      <w:r w:rsidR="00905AA8" w:rsidRPr="008E6A3E">
        <w:rPr>
          <w:rFonts w:asciiTheme="minorHAnsi" w:hAnsiTheme="minorHAnsi"/>
        </w:rPr>
        <w:t>powiatu wołomiń</w:t>
      </w:r>
      <w:r w:rsidRPr="008E6A3E">
        <w:rPr>
          <w:rFonts w:asciiTheme="minorHAnsi" w:hAnsiTheme="minorHAnsi"/>
        </w:rPr>
        <w:t>skiego</w:t>
      </w:r>
      <w:bookmarkEnd w:id="74"/>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000"/>
      </w:tblPr>
      <w:tblGrid>
        <w:gridCol w:w="4395"/>
        <w:gridCol w:w="850"/>
        <w:gridCol w:w="1275"/>
        <w:gridCol w:w="1276"/>
        <w:gridCol w:w="1276"/>
      </w:tblGrid>
      <w:tr w:rsidR="006D5C29" w:rsidRPr="008E6A3E" w:rsidTr="00CE1E62">
        <w:trPr>
          <w:cantSplit/>
        </w:trPr>
        <w:tc>
          <w:tcPr>
            <w:tcW w:w="4395" w:type="dxa"/>
            <w:vMerge w:val="restart"/>
            <w:shd w:val="clear" w:color="auto" w:fill="FFFFFF" w:themeFill="background1"/>
          </w:tcPr>
          <w:p w:rsidR="006D5C29" w:rsidRPr="008E6A3E" w:rsidRDefault="006D5C29" w:rsidP="00CE1E62">
            <w:pPr>
              <w:shd w:val="clear" w:color="auto" w:fill="FFFFFF" w:themeFill="background1"/>
              <w:jc w:val="center"/>
              <w:rPr>
                <w:rFonts w:asciiTheme="minorHAnsi" w:hAnsiTheme="minorHAnsi"/>
                <w:b/>
                <w:bCs/>
                <w:sz w:val="20"/>
                <w:szCs w:val="20"/>
              </w:rPr>
            </w:pPr>
            <w:r w:rsidRPr="008E6A3E">
              <w:rPr>
                <w:rFonts w:asciiTheme="minorHAnsi" w:hAnsiTheme="minorHAnsi"/>
                <w:b/>
                <w:bCs/>
                <w:sz w:val="20"/>
                <w:szCs w:val="20"/>
              </w:rPr>
              <w:t>Wyszczególnienie</w:t>
            </w:r>
          </w:p>
        </w:tc>
        <w:tc>
          <w:tcPr>
            <w:tcW w:w="850" w:type="dxa"/>
            <w:vMerge w:val="restart"/>
            <w:shd w:val="clear" w:color="auto" w:fill="FFFFFF" w:themeFill="background1"/>
          </w:tcPr>
          <w:p w:rsidR="006D5C29" w:rsidRPr="008E6A3E" w:rsidRDefault="006D5C29" w:rsidP="00CE1E62">
            <w:pPr>
              <w:shd w:val="clear" w:color="auto" w:fill="FFFFFF" w:themeFill="background1"/>
              <w:jc w:val="center"/>
              <w:rPr>
                <w:rFonts w:asciiTheme="minorHAnsi" w:hAnsiTheme="minorHAnsi"/>
                <w:b/>
                <w:bCs/>
                <w:sz w:val="20"/>
                <w:szCs w:val="20"/>
              </w:rPr>
            </w:pPr>
            <w:r w:rsidRPr="008E6A3E">
              <w:rPr>
                <w:rFonts w:asciiTheme="minorHAnsi" w:hAnsiTheme="minorHAnsi"/>
                <w:b/>
                <w:bCs/>
                <w:sz w:val="20"/>
                <w:szCs w:val="20"/>
              </w:rPr>
              <w:t>Jedn.</w:t>
            </w:r>
          </w:p>
        </w:tc>
        <w:tc>
          <w:tcPr>
            <w:tcW w:w="3827" w:type="dxa"/>
            <w:gridSpan w:val="3"/>
            <w:shd w:val="clear" w:color="auto" w:fill="FFFFFF" w:themeFill="background1"/>
          </w:tcPr>
          <w:p w:rsidR="006D5C29" w:rsidRPr="008E6A3E" w:rsidRDefault="006D5C29" w:rsidP="00CE1E62">
            <w:pPr>
              <w:shd w:val="clear" w:color="auto" w:fill="FFFFFF" w:themeFill="background1"/>
              <w:jc w:val="center"/>
              <w:rPr>
                <w:rFonts w:asciiTheme="minorHAnsi" w:hAnsiTheme="minorHAnsi"/>
                <w:b/>
                <w:bCs/>
                <w:sz w:val="20"/>
                <w:szCs w:val="20"/>
              </w:rPr>
            </w:pPr>
            <w:r w:rsidRPr="008E6A3E">
              <w:rPr>
                <w:rFonts w:asciiTheme="minorHAnsi" w:hAnsiTheme="minorHAnsi"/>
                <w:b/>
                <w:bCs/>
                <w:sz w:val="20"/>
                <w:szCs w:val="20"/>
              </w:rPr>
              <w:t>Lata</w:t>
            </w:r>
          </w:p>
        </w:tc>
      </w:tr>
      <w:tr w:rsidR="006D5C29" w:rsidRPr="008E6A3E" w:rsidTr="00CE1E62">
        <w:trPr>
          <w:cantSplit/>
        </w:trPr>
        <w:tc>
          <w:tcPr>
            <w:tcW w:w="4395" w:type="dxa"/>
            <w:vMerge/>
            <w:shd w:val="clear" w:color="auto" w:fill="FFFFFF" w:themeFill="background1"/>
          </w:tcPr>
          <w:p w:rsidR="006D5C29" w:rsidRPr="008E6A3E" w:rsidRDefault="006D5C29" w:rsidP="00CE1E62">
            <w:pPr>
              <w:shd w:val="clear" w:color="auto" w:fill="FFFFFF" w:themeFill="background1"/>
              <w:rPr>
                <w:rFonts w:asciiTheme="minorHAnsi" w:hAnsiTheme="minorHAnsi"/>
                <w:b/>
                <w:bCs/>
                <w:sz w:val="20"/>
                <w:szCs w:val="20"/>
              </w:rPr>
            </w:pPr>
          </w:p>
        </w:tc>
        <w:tc>
          <w:tcPr>
            <w:tcW w:w="850" w:type="dxa"/>
            <w:vMerge/>
            <w:shd w:val="clear" w:color="auto" w:fill="FFFFFF" w:themeFill="background1"/>
          </w:tcPr>
          <w:p w:rsidR="006D5C29" w:rsidRPr="008E6A3E" w:rsidRDefault="006D5C29" w:rsidP="00CE1E62">
            <w:pPr>
              <w:shd w:val="clear" w:color="auto" w:fill="FFFFFF" w:themeFill="background1"/>
              <w:rPr>
                <w:rFonts w:asciiTheme="minorHAnsi" w:hAnsiTheme="minorHAnsi"/>
                <w:b/>
                <w:bCs/>
                <w:sz w:val="20"/>
                <w:szCs w:val="20"/>
              </w:rPr>
            </w:pPr>
          </w:p>
        </w:tc>
        <w:tc>
          <w:tcPr>
            <w:tcW w:w="1275" w:type="dxa"/>
            <w:shd w:val="clear" w:color="auto" w:fill="FFFFFF" w:themeFill="background1"/>
          </w:tcPr>
          <w:p w:rsidR="006D5C29" w:rsidRDefault="006D5C29" w:rsidP="00CE1E62">
            <w:pPr>
              <w:shd w:val="clear" w:color="auto" w:fill="FFFFFF" w:themeFill="background1"/>
              <w:jc w:val="center"/>
              <w:rPr>
                <w:rFonts w:asciiTheme="minorHAnsi" w:hAnsiTheme="minorHAnsi"/>
                <w:b/>
                <w:bCs/>
                <w:sz w:val="20"/>
                <w:szCs w:val="20"/>
              </w:rPr>
            </w:pPr>
            <w:r w:rsidRPr="008E6A3E">
              <w:rPr>
                <w:rFonts w:asciiTheme="minorHAnsi" w:hAnsiTheme="minorHAnsi"/>
                <w:b/>
                <w:bCs/>
                <w:sz w:val="20"/>
                <w:szCs w:val="20"/>
              </w:rPr>
              <w:t>2016-2020</w:t>
            </w:r>
          </w:p>
          <w:p w:rsidR="00CE1E62" w:rsidRPr="008E6A3E" w:rsidRDefault="00CE1E62" w:rsidP="00CE1E62">
            <w:pPr>
              <w:shd w:val="clear" w:color="auto" w:fill="FFFFFF" w:themeFill="background1"/>
              <w:jc w:val="center"/>
              <w:rPr>
                <w:rFonts w:asciiTheme="minorHAnsi" w:hAnsiTheme="minorHAnsi"/>
                <w:b/>
                <w:bCs/>
                <w:sz w:val="20"/>
                <w:szCs w:val="20"/>
              </w:rPr>
            </w:pPr>
            <w:r>
              <w:rPr>
                <w:rFonts w:asciiTheme="minorHAnsi" w:hAnsiTheme="minorHAnsi"/>
                <w:b/>
                <w:bCs/>
                <w:sz w:val="20"/>
                <w:szCs w:val="20"/>
              </w:rPr>
              <w:t>Etap I</w:t>
            </w:r>
          </w:p>
        </w:tc>
        <w:tc>
          <w:tcPr>
            <w:tcW w:w="1276" w:type="dxa"/>
            <w:shd w:val="clear" w:color="auto" w:fill="FFFFFF" w:themeFill="background1"/>
          </w:tcPr>
          <w:p w:rsidR="006D5C29" w:rsidRDefault="006D5C29" w:rsidP="00CE1E62">
            <w:pPr>
              <w:shd w:val="clear" w:color="auto" w:fill="FFFFFF" w:themeFill="background1"/>
              <w:jc w:val="center"/>
              <w:rPr>
                <w:rFonts w:asciiTheme="minorHAnsi" w:hAnsiTheme="minorHAnsi"/>
                <w:b/>
                <w:bCs/>
                <w:sz w:val="20"/>
                <w:szCs w:val="20"/>
              </w:rPr>
            </w:pPr>
            <w:r w:rsidRPr="008E6A3E">
              <w:rPr>
                <w:rFonts w:asciiTheme="minorHAnsi" w:hAnsiTheme="minorHAnsi"/>
                <w:b/>
                <w:bCs/>
                <w:sz w:val="20"/>
                <w:szCs w:val="20"/>
              </w:rPr>
              <w:t>2021-2026</w:t>
            </w:r>
          </w:p>
          <w:p w:rsidR="00CE1E62" w:rsidRPr="008E6A3E" w:rsidRDefault="00CE1E62" w:rsidP="00CE1E62">
            <w:pPr>
              <w:shd w:val="clear" w:color="auto" w:fill="FFFFFF" w:themeFill="background1"/>
              <w:jc w:val="center"/>
              <w:rPr>
                <w:rFonts w:asciiTheme="minorHAnsi" w:hAnsiTheme="minorHAnsi"/>
                <w:b/>
                <w:bCs/>
                <w:sz w:val="20"/>
                <w:szCs w:val="20"/>
              </w:rPr>
            </w:pPr>
            <w:r>
              <w:rPr>
                <w:rFonts w:asciiTheme="minorHAnsi" w:hAnsiTheme="minorHAnsi"/>
                <w:b/>
                <w:bCs/>
                <w:sz w:val="20"/>
                <w:szCs w:val="20"/>
              </w:rPr>
              <w:t>Etap II</w:t>
            </w:r>
          </w:p>
        </w:tc>
        <w:tc>
          <w:tcPr>
            <w:tcW w:w="1276" w:type="dxa"/>
            <w:shd w:val="clear" w:color="auto" w:fill="FFFFFF" w:themeFill="background1"/>
          </w:tcPr>
          <w:p w:rsidR="006D5C29" w:rsidRDefault="006D5C29" w:rsidP="00CE1E62">
            <w:pPr>
              <w:shd w:val="clear" w:color="auto" w:fill="FFFFFF" w:themeFill="background1"/>
              <w:jc w:val="center"/>
              <w:rPr>
                <w:rFonts w:asciiTheme="minorHAnsi" w:hAnsiTheme="minorHAnsi"/>
                <w:b/>
                <w:bCs/>
                <w:sz w:val="20"/>
                <w:szCs w:val="20"/>
              </w:rPr>
            </w:pPr>
            <w:r w:rsidRPr="008E6A3E">
              <w:rPr>
                <w:rFonts w:asciiTheme="minorHAnsi" w:hAnsiTheme="minorHAnsi"/>
                <w:b/>
                <w:bCs/>
                <w:sz w:val="20"/>
                <w:szCs w:val="20"/>
              </w:rPr>
              <w:t>2027-2032</w:t>
            </w:r>
          </w:p>
          <w:p w:rsidR="00CE1E62" w:rsidRPr="008E6A3E" w:rsidRDefault="00CE1E62" w:rsidP="00CE1E62">
            <w:pPr>
              <w:shd w:val="clear" w:color="auto" w:fill="FFFFFF" w:themeFill="background1"/>
              <w:jc w:val="center"/>
              <w:rPr>
                <w:rFonts w:asciiTheme="minorHAnsi" w:hAnsiTheme="minorHAnsi"/>
                <w:b/>
                <w:bCs/>
                <w:sz w:val="20"/>
                <w:szCs w:val="20"/>
              </w:rPr>
            </w:pPr>
            <w:r>
              <w:rPr>
                <w:rFonts w:asciiTheme="minorHAnsi" w:hAnsiTheme="minorHAnsi"/>
                <w:b/>
                <w:bCs/>
                <w:sz w:val="20"/>
                <w:szCs w:val="20"/>
              </w:rPr>
              <w:t>Etap III</w:t>
            </w:r>
          </w:p>
        </w:tc>
      </w:tr>
      <w:tr w:rsidR="0063084D" w:rsidRPr="008E6A3E" w:rsidTr="00CE1E62">
        <w:trPr>
          <w:cantSplit/>
        </w:trPr>
        <w:tc>
          <w:tcPr>
            <w:tcW w:w="9072" w:type="dxa"/>
            <w:gridSpan w:val="5"/>
            <w:shd w:val="clear" w:color="auto" w:fill="FFFFFF" w:themeFill="background1"/>
          </w:tcPr>
          <w:p w:rsidR="0063084D" w:rsidRPr="008E6A3E" w:rsidRDefault="0063084D" w:rsidP="00CE1E62">
            <w:pPr>
              <w:shd w:val="clear" w:color="auto" w:fill="FFFFFF" w:themeFill="background1"/>
              <w:jc w:val="center"/>
              <w:rPr>
                <w:rFonts w:asciiTheme="minorHAnsi" w:hAnsiTheme="minorHAnsi"/>
                <w:b/>
                <w:bCs/>
                <w:i/>
                <w:iCs/>
                <w:sz w:val="20"/>
                <w:szCs w:val="20"/>
              </w:rPr>
            </w:pPr>
            <w:r w:rsidRPr="008E6A3E">
              <w:rPr>
                <w:rFonts w:asciiTheme="minorHAnsi" w:hAnsiTheme="minorHAnsi"/>
                <w:b/>
                <w:bCs/>
                <w:iCs/>
                <w:sz w:val="20"/>
                <w:szCs w:val="20"/>
              </w:rPr>
              <w:t xml:space="preserve">Usunięcie </w:t>
            </w:r>
            <w:r w:rsidRPr="008E6A3E">
              <w:rPr>
                <w:rFonts w:asciiTheme="minorHAnsi" w:hAnsiTheme="minorHAnsi"/>
                <w:b/>
                <w:sz w:val="20"/>
                <w:szCs w:val="20"/>
              </w:rPr>
              <w:t>wyrobów zawierających azbest</w:t>
            </w:r>
            <w:r w:rsidRPr="008E6A3E">
              <w:rPr>
                <w:rFonts w:asciiTheme="minorHAnsi" w:hAnsiTheme="minorHAnsi"/>
                <w:sz w:val="20"/>
                <w:szCs w:val="20"/>
              </w:rPr>
              <w:t xml:space="preserve"> </w:t>
            </w:r>
            <w:r w:rsidRPr="008E6A3E">
              <w:rPr>
                <w:rFonts w:asciiTheme="minorHAnsi" w:hAnsiTheme="minorHAnsi"/>
                <w:b/>
                <w:bCs/>
                <w:iCs/>
                <w:sz w:val="20"/>
                <w:szCs w:val="20"/>
              </w:rPr>
              <w:t>wraz z unieszkodliwieniem</w:t>
            </w:r>
          </w:p>
        </w:tc>
      </w:tr>
      <w:tr w:rsidR="006D5C29" w:rsidRPr="008E6A3E" w:rsidTr="00CE1E62">
        <w:tc>
          <w:tcPr>
            <w:tcW w:w="4395" w:type="dxa"/>
            <w:shd w:val="clear" w:color="auto" w:fill="FFFFFF" w:themeFill="background1"/>
          </w:tcPr>
          <w:p w:rsidR="006D5C29" w:rsidRPr="008E6A3E" w:rsidRDefault="006D5C29" w:rsidP="00CE1E62">
            <w:pPr>
              <w:shd w:val="clear" w:color="auto" w:fill="FFFFFF" w:themeFill="background1"/>
              <w:rPr>
                <w:rFonts w:asciiTheme="minorHAnsi" w:hAnsiTheme="minorHAnsi"/>
                <w:sz w:val="20"/>
                <w:szCs w:val="20"/>
              </w:rPr>
            </w:pPr>
            <w:r w:rsidRPr="008E6A3E">
              <w:rPr>
                <w:rFonts w:asciiTheme="minorHAnsi" w:hAnsiTheme="minorHAnsi"/>
                <w:sz w:val="20"/>
                <w:szCs w:val="20"/>
              </w:rPr>
              <w:t>Szacunkowe, kompleksowe koszty usunięcia wyrobów zawierających azbest (demontaż, transport, unieszkodliwienie) rocznie w danym okresie</w:t>
            </w:r>
          </w:p>
        </w:tc>
        <w:tc>
          <w:tcPr>
            <w:tcW w:w="850" w:type="dxa"/>
            <w:shd w:val="clear" w:color="auto" w:fill="FFFFFF" w:themeFill="background1"/>
          </w:tcPr>
          <w:p w:rsidR="006D5C29" w:rsidRPr="008E6A3E" w:rsidRDefault="006D5C29" w:rsidP="00CE1E62">
            <w:pPr>
              <w:shd w:val="clear" w:color="auto" w:fill="FFFFFF" w:themeFill="background1"/>
              <w:jc w:val="center"/>
              <w:rPr>
                <w:rFonts w:asciiTheme="minorHAnsi" w:hAnsiTheme="minorHAnsi"/>
                <w:sz w:val="20"/>
                <w:szCs w:val="20"/>
              </w:rPr>
            </w:pPr>
            <w:r w:rsidRPr="008E6A3E">
              <w:rPr>
                <w:rFonts w:asciiTheme="minorHAnsi" w:hAnsiTheme="minorHAnsi"/>
                <w:sz w:val="20"/>
                <w:szCs w:val="20"/>
              </w:rPr>
              <w:t>tys. zł.</w:t>
            </w:r>
          </w:p>
        </w:tc>
        <w:tc>
          <w:tcPr>
            <w:tcW w:w="1275" w:type="dxa"/>
            <w:shd w:val="clear" w:color="auto" w:fill="FFFFFF" w:themeFill="background1"/>
          </w:tcPr>
          <w:p w:rsidR="006D5C29" w:rsidRPr="008E6A3E" w:rsidRDefault="00E23138" w:rsidP="00CE1E62">
            <w:pPr>
              <w:shd w:val="clear" w:color="auto" w:fill="FFFFFF" w:themeFill="background1"/>
              <w:jc w:val="center"/>
              <w:rPr>
                <w:rFonts w:asciiTheme="minorHAnsi" w:hAnsiTheme="minorHAnsi"/>
                <w:sz w:val="20"/>
                <w:szCs w:val="20"/>
              </w:rPr>
            </w:pPr>
            <w:r>
              <w:rPr>
                <w:rFonts w:asciiTheme="minorHAnsi" w:hAnsiTheme="minorHAnsi"/>
                <w:sz w:val="20"/>
                <w:szCs w:val="20"/>
              </w:rPr>
              <w:t>16 353</w:t>
            </w:r>
          </w:p>
        </w:tc>
        <w:tc>
          <w:tcPr>
            <w:tcW w:w="1276" w:type="dxa"/>
            <w:shd w:val="clear" w:color="auto" w:fill="FFFFFF" w:themeFill="background1"/>
          </w:tcPr>
          <w:p w:rsidR="006D5C29" w:rsidRPr="008E6A3E" w:rsidRDefault="00220A16" w:rsidP="00CE1E62">
            <w:pPr>
              <w:shd w:val="clear" w:color="auto" w:fill="FFFFFF" w:themeFill="background1"/>
              <w:jc w:val="center"/>
              <w:rPr>
                <w:rFonts w:asciiTheme="minorHAnsi" w:hAnsiTheme="minorHAnsi"/>
                <w:sz w:val="20"/>
                <w:szCs w:val="20"/>
              </w:rPr>
            </w:pPr>
            <w:r>
              <w:rPr>
                <w:rFonts w:asciiTheme="minorHAnsi" w:hAnsiTheme="minorHAnsi"/>
                <w:sz w:val="20"/>
                <w:szCs w:val="20"/>
              </w:rPr>
              <w:t>19 078,5</w:t>
            </w:r>
          </w:p>
        </w:tc>
        <w:tc>
          <w:tcPr>
            <w:tcW w:w="1276" w:type="dxa"/>
            <w:shd w:val="clear" w:color="auto" w:fill="FFFFFF" w:themeFill="background1"/>
          </w:tcPr>
          <w:p w:rsidR="006D5C29" w:rsidRPr="008E6A3E" w:rsidRDefault="00220A16" w:rsidP="00CE1E62">
            <w:pPr>
              <w:shd w:val="clear" w:color="auto" w:fill="FFFFFF" w:themeFill="background1"/>
              <w:jc w:val="center"/>
              <w:rPr>
                <w:rFonts w:asciiTheme="minorHAnsi" w:hAnsiTheme="minorHAnsi"/>
                <w:sz w:val="20"/>
                <w:szCs w:val="20"/>
              </w:rPr>
            </w:pPr>
            <w:r>
              <w:rPr>
                <w:rFonts w:asciiTheme="minorHAnsi" w:hAnsiTheme="minorHAnsi"/>
                <w:sz w:val="20"/>
                <w:szCs w:val="20"/>
              </w:rPr>
              <w:t>19 078,5</w:t>
            </w:r>
          </w:p>
        </w:tc>
      </w:tr>
      <w:tr w:rsidR="0063084D" w:rsidRPr="008E6A3E" w:rsidTr="00CE1E62">
        <w:trPr>
          <w:cantSplit/>
        </w:trPr>
        <w:tc>
          <w:tcPr>
            <w:tcW w:w="4395" w:type="dxa"/>
            <w:shd w:val="clear" w:color="auto" w:fill="FFFFFF" w:themeFill="background1"/>
          </w:tcPr>
          <w:p w:rsidR="0063084D" w:rsidRPr="008E6A3E" w:rsidRDefault="0063084D" w:rsidP="00CE1E62">
            <w:pPr>
              <w:shd w:val="clear" w:color="auto" w:fill="FFFFFF" w:themeFill="background1"/>
              <w:jc w:val="center"/>
              <w:rPr>
                <w:rFonts w:asciiTheme="minorHAnsi" w:hAnsiTheme="minorHAnsi"/>
                <w:b/>
                <w:bCs/>
                <w:sz w:val="20"/>
                <w:szCs w:val="20"/>
              </w:rPr>
            </w:pPr>
            <w:r w:rsidRPr="008E6A3E">
              <w:rPr>
                <w:rFonts w:asciiTheme="minorHAnsi" w:hAnsiTheme="minorHAnsi"/>
                <w:b/>
                <w:bCs/>
                <w:sz w:val="20"/>
                <w:szCs w:val="20"/>
              </w:rPr>
              <w:t>W okresie 201</w:t>
            </w:r>
            <w:r w:rsidR="002D52C5" w:rsidRPr="008E6A3E">
              <w:rPr>
                <w:rFonts w:asciiTheme="minorHAnsi" w:hAnsiTheme="minorHAnsi"/>
                <w:b/>
                <w:bCs/>
                <w:sz w:val="20"/>
                <w:szCs w:val="20"/>
              </w:rPr>
              <w:t>6</w:t>
            </w:r>
            <w:r w:rsidRPr="008E6A3E">
              <w:rPr>
                <w:rFonts w:asciiTheme="minorHAnsi" w:hAnsiTheme="minorHAnsi"/>
                <w:b/>
                <w:bCs/>
                <w:sz w:val="20"/>
                <w:szCs w:val="20"/>
              </w:rPr>
              <w:t>-2032</w:t>
            </w:r>
          </w:p>
        </w:tc>
        <w:tc>
          <w:tcPr>
            <w:tcW w:w="850" w:type="dxa"/>
            <w:shd w:val="clear" w:color="auto" w:fill="FFFFFF" w:themeFill="background1"/>
          </w:tcPr>
          <w:p w:rsidR="0063084D" w:rsidRPr="008E6A3E" w:rsidRDefault="0080547D" w:rsidP="00CE1E62">
            <w:pPr>
              <w:shd w:val="clear" w:color="auto" w:fill="FFFFFF" w:themeFill="background1"/>
              <w:jc w:val="center"/>
              <w:rPr>
                <w:rFonts w:asciiTheme="minorHAnsi" w:hAnsiTheme="minorHAnsi"/>
                <w:b/>
                <w:bCs/>
                <w:sz w:val="20"/>
                <w:szCs w:val="20"/>
              </w:rPr>
            </w:pPr>
            <w:r w:rsidRPr="008E6A3E">
              <w:rPr>
                <w:rFonts w:asciiTheme="minorHAnsi" w:hAnsiTheme="minorHAnsi"/>
                <w:sz w:val="20"/>
                <w:szCs w:val="20"/>
              </w:rPr>
              <w:t>tys. zł.</w:t>
            </w:r>
          </w:p>
        </w:tc>
        <w:tc>
          <w:tcPr>
            <w:tcW w:w="3827" w:type="dxa"/>
            <w:gridSpan w:val="3"/>
            <w:shd w:val="clear" w:color="auto" w:fill="FFFFFF" w:themeFill="background1"/>
          </w:tcPr>
          <w:p w:rsidR="0063084D" w:rsidRPr="008E6A3E" w:rsidRDefault="00220A16" w:rsidP="00CE1E62">
            <w:pPr>
              <w:shd w:val="clear" w:color="auto" w:fill="FFFFFF" w:themeFill="background1"/>
              <w:jc w:val="center"/>
              <w:rPr>
                <w:rFonts w:asciiTheme="minorHAnsi" w:hAnsiTheme="minorHAnsi"/>
                <w:b/>
                <w:bCs/>
                <w:sz w:val="20"/>
                <w:szCs w:val="20"/>
              </w:rPr>
            </w:pPr>
            <w:r>
              <w:rPr>
                <w:rFonts w:asciiTheme="minorHAnsi" w:hAnsiTheme="minorHAnsi"/>
                <w:b/>
                <w:bCs/>
                <w:sz w:val="20"/>
                <w:szCs w:val="20"/>
              </w:rPr>
              <w:t>54 510</w:t>
            </w:r>
            <w:r w:rsidR="002D4488" w:rsidRPr="008E6A3E">
              <w:rPr>
                <w:rFonts w:asciiTheme="minorHAnsi" w:hAnsiTheme="minorHAnsi"/>
                <w:b/>
                <w:bCs/>
                <w:sz w:val="20"/>
                <w:szCs w:val="20"/>
              </w:rPr>
              <w:t xml:space="preserve"> tys. złotych</w:t>
            </w:r>
          </w:p>
        </w:tc>
      </w:tr>
    </w:tbl>
    <w:p w:rsidR="00050334" w:rsidRPr="00A94018" w:rsidRDefault="00050334" w:rsidP="00CE1E62">
      <w:pPr>
        <w:pStyle w:val="praca"/>
        <w:shd w:val="clear" w:color="auto" w:fill="FFFFFF" w:themeFill="background1"/>
        <w:rPr>
          <w:rFonts w:asciiTheme="minorHAnsi" w:hAnsiTheme="minorHAnsi"/>
        </w:rPr>
      </w:pPr>
    </w:p>
    <w:p w:rsidR="00146054" w:rsidRPr="00A94018" w:rsidRDefault="00146054" w:rsidP="00CE1E62">
      <w:pPr>
        <w:pStyle w:val="aaaaanita"/>
        <w:shd w:val="clear" w:color="auto" w:fill="FFFFFF" w:themeFill="background1"/>
        <w:rPr>
          <w:rFonts w:asciiTheme="minorHAnsi" w:hAnsiTheme="minorHAnsi"/>
        </w:rPr>
      </w:pPr>
      <w:r w:rsidRPr="00A94018">
        <w:rPr>
          <w:rFonts w:asciiTheme="minorHAnsi" w:hAnsiTheme="minorHAnsi"/>
        </w:rPr>
        <w:t xml:space="preserve">Na terenie </w:t>
      </w:r>
      <w:r w:rsidR="00905AA8" w:rsidRPr="00A94018">
        <w:rPr>
          <w:rFonts w:asciiTheme="minorHAnsi" w:hAnsiTheme="minorHAnsi"/>
        </w:rPr>
        <w:t>powiatu wołomiń</w:t>
      </w:r>
      <w:r w:rsidR="00945C6F" w:rsidRPr="00A94018">
        <w:rPr>
          <w:rFonts w:asciiTheme="minorHAnsi" w:hAnsiTheme="minorHAnsi"/>
        </w:rPr>
        <w:t xml:space="preserve">skiego </w:t>
      </w:r>
      <w:r w:rsidRPr="00A94018">
        <w:rPr>
          <w:rFonts w:asciiTheme="minorHAnsi" w:hAnsiTheme="minorHAnsi"/>
        </w:rPr>
        <w:t xml:space="preserve">ilość azbestu i wyrobów zawierających azbest oszacowano na </w:t>
      </w:r>
      <w:r w:rsidR="00E23138">
        <w:rPr>
          <w:rFonts w:asciiTheme="minorHAnsi" w:hAnsiTheme="minorHAnsi"/>
        </w:rPr>
        <w:t>36 339,3</w:t>
      </w:r>
      <w:r w:rsidR="00C55966" w:rsidRPr="00A94018">
        <w:rPr>
          <w:rFonts w:asciiTheme="minorHAnsi" w:hAnsiTheme="minorHAnsi"/>
        </w:rPr>
        <w:t xml:space="preserve"> </w:t>
      </w:r>
      <w:r w:rsidRPr="00A94018">
        <w:rPr>
          <w:rFonts w:asciiTheme="minorHAnsi" w:hAnsiTheme="minorHAnsi"/>
        </w:rPr>
        <w:t>Mg</w:t>
      </w:r>
      <w:r w:rsidR="002D2DAB">
        <w:rPr>
          <w:rFonts w:asciiTheme="minorHAnsi" w:hAnsiTheme="minorHAnsi"/>
        </w:rPr>
        <w:t xml:space="preserve"> (według stanu na dzień 31.12.2014 r. - rozdział 5.3, tabela 4)</w:t>
      </w:r>
      <w:r w:rsidRPr="00A94018">
        <w:rPr>
          <w:rFonts w:asciiTheme="minorHAnsi" w:hAnsiTheme="minorHAnsi"/>
        </w:rPr>
        <w:t xml:space="preserve"> Realizacja Programu potrwa do 2032 roku, tj. </w:t>
      </w:r>
      <w:r w:rsidR="00C55966" w:rsidRPr="00A94018">
        <w:rPr>
          <w:rFonts w:asciiTheme="minorHAnsi" w:hAnsiTheme="minorHAnsi"/>
        </w:rPr>
        <w:t>17</w:t>
      </w:r>
      <w:r w:rsidRPr="00A94018">
        <w:rPr>
          <w:rFonts w:asciiTheme="minorHAnsi" w:hAnsiTheme="minorHAnsi"/>
        </w:rPr>
        <w:t xml:space="preserve"> lat. </w:t>
      </w:r>
      <w:r w:rsidR="00E23138">
        <w:rPr>
          <w:rFonts w:asciiTheme="minorHAnsi" w:hAnsiTheme="minorHAnsi"/>
        </w:rPr>
        <w:t xml:space="preserve">W poszczególnych etapach koszt realizacji Programu </w:t>
      </w:r>
      <w:r w:rsidRPr="00A94018">
        <w:rPr>
          <w:rFonts w:asciiTheme="minorHAnsi" w:hAnsiTheme="minorHAnsi"/>
        </w:rPr>
        <w:t>b</w:t>
      </w:r>
      <w:r w:rsidRPr="00A94018">
        <w:rPr>
          <w:rFonts w:asciiTheme="minorHAnsi" w:eastAsia="TTE2BBCBA0t00" w:hAnsiTheme="minorHAnsi"/>
        </w:rPr>
        <w:t>ę</w:t>
      </w:r>
      <w:r w:rsidRPr="00A94018">
        <w:rPr>
          <w:rFonts w:asciiTheme="minorHAnsi" w:hAnsiTheme="minorHAnsi"/>
        </w:rPr>
        <w:t xml:space="preserve">dzie </w:t>
      </w:r>
      <w:r w:rsidR="00E23138">
        <w:rPr>
          <w:rFonts w:asciiTheme="minorHAnsi" w:hAnsiTheme="minorHAnsi"/>
        </w:rPr>
        <w:t>wynosił</w:t>
      </w:r>
      <w:r w:rsidRPr="00A94018">
        <w:rPr>
          <w:rFonts w:asciiTheme="minorHAnsi" w:hAnsiTheme="minorHAnsi"/>
        </w:rPr>
        <w:t>:</w:t>
      </w:r>
    </w:p>
    <w:p w:rsidR="00146054" w:rsidRPr="00A94018" w:rsidRDefault="00146054" w:rsidP="00CE1E62">
      <w:pPr>
        <w:pStyle w:val="aaaaanita"/>
        <w:shd w:val="clear" w:color="auto" w:fill="FFFFFF" w:themeFill="background1"/>
        <w:rPr>
          <w:rFonts w:asciiTheme="minorHAnsi" w:hAnsiTheme="minorHAnsi"/>
        </w:rPr>
      </w:pPr>
    </w:p>
    <w:p w:rsidR="00146054" w:rsidRPr="00A94018" w:rsidRDefault="00904B88" w:rsidP="00CE1E62">
      <w:pPr>
        <w:pStyle w:val="krajow"/>
        <w:numPr>
          <w:ilvl w:val="0"/>
          <w:numId w:val="13"/>
        </w:numPr>
        <w:shd w:val="clear" w:color="auto" w:fill="FFFFFF" w:themeFill="background1"/>
        <w:rPr>
          <w:rFonts w:asciiTheme="minorHAnsi" w:hAnsiTheme="minorHAnsi"/>
          <w:szCs w:val="22"/>
        </w:rPr>
      </w:pPr>
      <w:r>
        <w:rPr>
          <w:rFonts w:asciiTheme="minorHAnsi" w:hAnsiTheme="minorHAnsi"/>
          <w:szCs w:val="22"/>
        </w:rPr>
        <w:t>etap I (</w:t>
      </w:r>
      <w:r w:rsidR="00844F7B" w:rsidRPr="00A94018">
        <w:rPr>
          <w:rFonts w:asciiTheme="minorHAnsi" w:hAnsiTheme="minorHAnsi"/>
          <w:szCs w:val="22"/>
        </w:rPr>
        <w:t>lata 201</w:t>
      </w:r>
      <w:r w:rsidR="00C55966" w:rsidRPr="00A94018">
        <w:rPr>
          <w:rFonts w:asciiTheme="minorHAnsi" w:hAnsiTheme="minorHAnsi"/>
          <w:szCs w:val="22"/>
        </w:rPr>
        <w:t>6</w:t>
      </w:r>
      <w:r w:rsidR="00844F7B" w:rsidRPr="00A94018">
        <w:rPr>
          <w:rFonts w:asciiTheme="minorHAnsi" w:hAnsiTheme="minorHAnsi"/>
          <w:szCs w:val="22"/>
        </w:rPr>
        <w:t>-20</w:t>
      </w:r>
      <w:r w:rsidR="00C55966" w:rsidRPr="00A94018">
        <w:rPr>
          <w:rFonts w:asciiTheme="minorHAnsi" w:hAnsiTheme="minorHAnsi"/>
          <w:szCs w:val="22"/>
        </w:rPr>
        <w:t>20</w:t>
      </w:r>
      <w:r>
        <w:rPr>
          <w:rFonts w:asciiTheme="minorHAnsi" w:hAnsiTheme="minorHAnsi"/>
          <w:szCs w:val="22"/>
        </w:rPr>
        <w:t>):</w:t>
      </w:r>
      <w:r w:rsidR="00844F7B" w:rsidRPr="00A94018">
        <w:rPr>
          <w:rFonts w:asciiTheme="minorHAnsi" w:hAnsiTheme="minorHAnsi"/>
          <w:szCs w:val="22"/>
        </w:rPr>
        <w:t xml:space="preserve"> </w:t>
      </w:r>
      <w:r w:rsidR="00847068">
        <w:rPr>
          <w:rFonts w:asciiTheme="minorHAnsi" w:hAnsiTheme="minorHAnsi"/>
          <w:szCs w:val="22"/>
        </w:rPr>
        <w:t>16 353</w:t>
      </w:r>
      <w:r w:rsidR="00E72FE7" w:rsidRPr="00A94018">
        <w:rPr>
          <w:rFonts w:asciiTheme="minorHAnsi" w:hAnsiTheme="minorHAnsi"/>
          <w:szCs w:val="22"/>
        </w:rPr>
        <w:t xml:space="preserve"> tys. </w:t>
      </w:r>
      <w:r w:rsidR="00146054" w:rsidRPr="00A94018">
        <w:rPr>
          <w:rFonts w:asciiTheme="minorHAnsi" w:hAnsiTheme="minorHAnsi"/>
          <w:szCs w:val="22"/>
        </w:rPr>
        <w:t>złotych,</w:t>
      </w:r>
      <w:r w:rsidR="001F4B80" w:rsidRPr="00A94018">
        <w:rPr>
          <w:rFonts w:asciiTheme="minorHAnsi" w:hAnsiTheme="minorHAnsi"/>
          <w:szCs w:val="22"/>
        </w:rPr>
        <w:t xml:space="preserve"> </w:t>
      </w:r>
      <w:r w:rsidR="00847068">
        <w:rPr>
          <w:rFonts w:asciiTheme="minorHAnsi" w:hAnsiTheme="minorHAnsi"/>
          <w:szCs w:val="22"/>
        </w:rPr>
        <w:t xml:space="preserve"> </w:t>
      </w:r>
    </w:p>
    <w:p w:rsidR="00146054" w:rsidRPr="00A94018" w:rsidRDefault="00904B88" w:rsidP="00CE1E62">
      <w:pPr>
        <w:pStyle w:val="krajow"/>
        <w:numPr>
          <w:ilvl w:val="0"/>
          <w:numId w:val="13"/>
        </w:numPr>
        <w:shd w:val="clear" w:color="auto" w:fill="FFFFFF" w:themeFill="background1"/>
        <w:rPr>
          <w:rFonts w:asciiTheme="minorHAnsi" w:hAnsiTheme="minorHAnsi"/>
          <w:szCs w:val="22"/>
        </w:rPr>
      </w:pPr>
      <w:r>
        <w:rPr>
          <w:rFonts w:asciiTheme="minorHAnsi" w:hAnsiTheme="minorHAnsi"/>
          <w:szCs w:val="22"/>
        </w:rPr>
        <w:t>etap II (</w:t>
      </w:r>
      <w:r w:rsidR="00844F7B" w:rsidRPr="00A94018">
        <w:rPr>
          <w:rFonts w:asciiTheme="minorHAnsi" w:hAnsiTheme="minorHAnsi"/>
          <w:szCs w:val="22"/>
        </w:rPr>
        <w:t>lata 20</w:t>
      </w:r>
      <w:r w:rsidR="00A7681C" w:rsidRPr="00A94018">
        <w:rPr>
          <w:rFonts w:asciiTheme="minorHAnsi" w:hAnsiTheme="minorHAnsi"/>
          <w:szCs w:val="22"/>
        </w:rPr>
        <w:t>2</w:t>
      </w:r>
      <w:r w:rsidR="00C55966" w:rsidRPr="00A94018">
        <w:rPr>
          <w:rFonts w:asciiTheme="minorHAnsi" w:hAnsiTheme="minorHAnsi"/>
          <w:szCs w:val="22"/>
        </w:rPr>
        <w:t>1</w:t>
      </w:r>
      <w:r w:rsidR="00844F7B" w:rsidRPr="00A94018">
        <w:rPr>
          <w:rFonts w:asciiTheme="minorHAnsi" w:hAnsiTheme="minorHAnsi"/>
          <w:szCs w:val="22"/>
        </w:rPr>
        <w:t xml:space="preserve"> - 202</w:t>
      </w:r>
      <w:r w:rsidR="00A7681C" w:rsidRPr="00A94018">
        <w:rPr>
          <w:rFonts w:asciiTheme="minorHAnsi" w:hAnsiTheme="minorHAnsi"/>
          <w:szCs w:val="22"/>
        </w:rPr>
        <w:t>6</w:t>
      </w:r>
      <w:r>
        <w:rPr>
          <w:rFonts w:asciiTheme="minorHAnsi" w:hAnsiTheme="minorHAnsi"/>
          <w:szCs w:val="22"/>
        </w:rPr>
        <w:t>):</w:t>
      </w:r>
      <w:r w:rsidR="00844F7B" w:rsidRPr="00A94018">
        <w:rPr>
          <w:rFonts w:asciiTheme="minorHAnsi" w:hAnsiTheme="minorHAnsi"/>
          <w:szCs w:val="22"/>
        </w:rPr>
        <w:t xml:space="preserve"> </w:t>
      </w:r>
      <w:r w:rsidR="00847068">
        <w:rPr>
          <w:rFonts w:asciiTheme="minorHAnsi" w:hAnsiTheme="minorHAnsi"/>
          <w:szCs w:val="22"/>
        </w:rPr>
        <w:t xml:space="preserve">19 </w:t>
      </w:r>
      <w:r w:rsidR="00220A16">
        <w:rPr>
          <w:rFonts w:asciiTheme="minorHAnsi" w:hAnsiTheme="minorHAnsi"/>
          <w:szCs w:val="22"/>
        </w:rPr>
        <w:t>078,5</w:t>
      </w:r>
      <w:r w:rsidR="002D4488" w:rsidRPr="00A94018">
        <w:rPr>
          <w:rFonts w:asciiTheme="minorHAnsi" w:hAnsiTheme="minorHAnsi"/>
          <w:szCs w:val="22"/>
        </w:rPr>
        <w:t xml:space="preserve"> </w:t>
      </w:r>
      <w:r w:rsidR="00FD547B" w:rsidRPr="00A94018">
        <w:rPr>
          <w:rFonts w:asciiTheme="minorHAnsi" w:hAnsiTheme="minorHAnsi"/>
          <w:szCs w:val="22"/>
        </w:rPr>
        <w:t xml:space="preserve">tys. </w:t>
      </w:r>
      <w:r w:rsidR="00146054" w:rsidRPr="00A94018">
        <w:rPr>
          <w:rFonts w:asciiTheme="minorHAnsi" w:hAnsiTheme="minorHAnsi"/>
          <w:szCs w:val="22"/>
        </w:rPr>
        <w:t>złotych,</w:t>
      </w:r>
      <w:r w:rsidR="001F4B80" w:rsidRPr="00A94018">
        <w:rPr>
          <w:rFonts w:asciiTheme="minorHAnsi" w:hAnsiTheme="minorHAnsi"/>
          <w:szCs w:val="22"/>
        </w:rPr>
        <w:t xml:space="preserve"> </w:t>
      </w:r>
    </w:p>
    <w:p w:rsidR="00146054" w:rsidRPr="00A94018" w:rsidRDefault="00904B88" w:rsidP="00CE1E62">
      <w:pPr>
        <w:pStyle w:val="krajow"/>
        <w:numPr>
          <w:ilvl w:val="0"/>
          <w:numId w:val="13"/>
        </w:numPr>
        <w:shd w:val="clear" w:color="auto" w:fill="FFFFFF" w:themeFill="background1"/>
        <w:rPr>
          <w:rFonts w:asciiTheme="minorHAnsi" w:hAnsiTheme="minorHAnsi"/>
          <w:szCs w:val="22"/>
        </w:rPr>
      </w:pPr>
      <w:r>
        <w:rPr>
          <w:rFonts w:asciiTheme="minorHAnsi" w:hAnsiTheme="minorHAnsi"/>
          <w:szCs w:val="22"/>
        </w:rPr>
        <w:t>etap III (</w:t>
      </w:r>
      <w:r w:rsidR="00844F7B" w:rsidRPr="00A94018">
        <w:rPr>
          <w:rFonts w:asciiTheme="minorHAnsi" w:hAnsiTheme="minorHAnsi"/>
          <w:szCs w:val="22"/>
        </w:rPr>
        <w:t xml:space="preserve"> lata 202</w:t>
      </w:r>
      <w:r w:rsidR="00A7681C" w:rsidRPr="00A94018">
        <w:rPr>
          <w:rFonts w:asciiTheme="minorHAnsi" w:hAnsiTheme="minorHAnsi"/>
          <w:szCs w:val="22"/>
        </w:rPr>
        <w:t>7</w:t>
      </w:r>
      <w:r w:rsidR="00844F7B" w:rsidRPr="00A94018">
        <w:rPr>
          <w:rFonts w:asciiTheme="minorHAnsi" w:hAnsiTheme="minorHAnsi"/>
          <w:szCs w:val="22"/>
        </w:rPr>
        <w:t xml:space="preserve"> - 2032</w:t>
      </w:r>
      <w:r>
        <w:rPr>
          <w:rFonts w:asciiTheme="minorHAnsi" w:hAnsiTheme="minorHAnsi"/>
          <w:szCs w:val="22"/>
        </w:rPr>
        <w:t>):</w:t>
      </w:r>
      <w:r w:rsidR="00844F7B" w:rsidRPr="00A94018">
        <w:rPr>
          <w:rFonts w:asciiTheme="minorHAnsi" w:hAnsiTheme="minorHAnsi"/>
          <w:szCs w:val="22"/>
        </w:rPr>
        <w:t xml:space="preserve"> </w:t>
      </w:r>
      <w:r w:rsidR="00220A16">
        <w:rPr>
          <w:rFonts w:asciiTheme="minorHAnsi" w:hAnsiTheme="minorHAnsi"/>
          <w:szCs w:val="22"/>
        </w:rPr>
        <w:t>19 078,5</w:t>
      </w:r>
      <w:r w:rsidR="002D4488" w:rsidRPr="00A94018">
        <w:rPr>
          <w:rFonts w:asciiTheme="minorHAnsi" w:hAnsiTheme="minorHAnsi"/>
          <w:szCs w:val="22"/>
        </w:rPr>
        <w:t xml:space="preserve"> </w:t>
      </w:r>
      <w:r w:rsidR="00FD547B" w:rsidRPr="00A94018">
        <w:rPr>
          <w:rFonts w:asciiTheme="minorHAnsi" w:hAnsiTheme="minorHAnsi"/>
          <w:szCs w:val="22"/>
        </w:rPr>
        <w:t xml:space="preserve">tys. </w:t>
      </w:r>
      <w:r w:rsidR="00146054" w:rsidRPr="00A94018">
        <w:rPr>
          <w:rFonts w:asciiTheme="minorHAnsi" w:hAnsiTheme="minorHAnsi"/>
          <w:szCs w:val="22"/>
        </w:rPr>
        <w:t>złotych.</w:t>
      </w:r>
    </w:p>
    <w:p w:rsidR="00146054" w:rsidRPr="00A94018" w:rsidRDefault="00146054" w:rsidP="00CE1E62">
      <w:pPr>
        <w:pStyle w:val="krajow"/>
        <w:shd w:val="clear" w:color="auto" w:fill="FFFFFF" w:themeFill="background1"/>
        <w:rPr>
          <w:rFonts w:asciiTheme="minorHAnsi" w:hAnsiTheme="minorHAnsi"/>
          <w:szCs w:val="22"/>
        </w:rPr>
      </w:pPr>
    </w:p>
    <w:p w:rsidR="00146054" w:rsidRPr="00A94018" w:rsidRDefault="00904B88" w:rsidP="00CE1E62">
      <w:pPr>
        <w:pStyle w:val="gorzow"/>
        <w:shd w:val="clear" w:color="auto" w:fill="FFFFFF" w:themeFill="background1"/>
        <w:rPr>
          <w:rFonts w:asciiTheme="minorHAnsi" w:hAnsiTheme="minorHAnsi"/>
          <w:szCs w:val="22"/>
        </w:rPr>
      </w:pPr>
      <w:r>
        <w:rPr>
          <w:rFonts w:asciiTheme="minorHAnsi" w:hAnsiTheme="minorHAnsi"/>
          <w:szCs w:val="22"/>
        </w:rPr>
        <w:t>Łączny k</w:t>
      </w:r>
      <w:r w:rsidR="00146054" w:rsidRPr="00A94018">
        <w:rPr>
          <w:rFonts w:asciiTheme="minorHAnsi" w:hAnsiTheme="minorHAnsi"/>
          <w:szCs w:val="22"/>
        </w:rPr>
        <w:t xml:space="preserve">oszt realizacji Programu </w:t>
      </w:r>
      <w:r>
        <w:rPr>
          <w:rFonts w:asciiTheme="minorHAnsi" w:hAnsiTheme="minorHAnsi"/>
          <w:szCs w:val="22"/>
        </w:rPr>
        <w:t xml:space="preserve">w latach 2016 - 2032 </w:t>
      </w:r>
      <w:r w:rsidR="00146054" w:rsidRPr="00A94018">
        <w:rPr>
          <w:rFonts w:asciiTheme="minorHAnsi" w:hAnsiTheme="minorHAnsi"/>
          <w:szCs w:val="22"/>
        </w:rPr>
        <w:t xml:space="preserve">oszacowano na </w:t>
      </w:r>
      <w:r w:rsidR="00220A16">
        <w:rPr>
          <w:rFonts w:asciiTheme="minorHAnsi" w:hAnsiTheme="minorHAnsi"/>
          <w:szCs w:val="22"/>
        </w:rPr>
        <w:t>54 510</w:t>
      </w:r>
      <w:r w:rsidR="002D4488" w:rsidRPr="00A94018">
        <w:rPr>
          <w:rFonts w:asciiTheme="minorHAnsi" w:hAnsiTheme="minorHAnsi"/>
          <w:szCs w:val="22"/>
        </w:rPr>
        <w:t xml:space="preserve"> </w:t>
      </w:r>
      <w:r>
        <w:rPr>
          <w:rFonts w:asciiTheme="minorHAnsi" w:hAnsiTheme="minorHAnsi"/>
          <w:szCs w:val="22"/>
        </w:rPr>
        <w:t xml:space="preserve">tys. </w:t>
      </w:r>
      <w:r w:rsidR="00146054" w:rsidRPr="00A94018">
        <w:rPr>
          <w:rFonts w:asciiTheme="minorHAnsi" w:hAnsiTheme="minorHAnsi"/>
          <w:szCs w:val="22"/>
        </w:rPr>
        <w:t>złotych.</w:t>
      </w:r>
    </w:p>
    <w:p w:rsidR="001F4B80" w:rsidRPr="00A94018" w:rsidRDefault="001F4B80" w:rsidP="00CE1E62">
      <w:pPr>
        <w:pStyle w:val="aaaaanita"/>
        <w:shd w:val="clear" w:color="auto" w:fill="FFFFFF" w:themeFill="background1"/>
        <w:rPr>
          <w:rFonts w:asciiTheme="minorHAnsi" w:hAnsiTheme="minorHAnsi"/>
        </w:rPr>
      </w:pPr>
    </w:p>
    <w:p w:rsidR="00BC41F9" w:rsidRPr="00A94018" w:rsidRDefault="00904B88" w:rsidP="00CE1E62">
      <w:pPr>
        <w:pStyle w:val="aaaaanita"/>
        <w:shd w:val="clear" w:color="auto" w:fill="FFFFFF" w:themeFill="background1"/>
        <w:rPr>
          <w:rFonts w:asciiTheme="minorHAnsi" w:hAnsiTheme="minorHAnsi"/>
        </w:rPr>
      </w:pPr>
      <w:r>
        <w:rPr>
          <w:rFonts w:asciiTheme="minorHAnsi" w:hAnsiTheme="minorHAnsi"/>
        </w:rPr>
        <w:t>P</w:t>
      </w:r>
      <w:r w:rsidR="00BC41F9" w:rsidRPr="00A94018">
        <w:rPr>
          <w:rFonts w:asciiTheme="minorHAnsi" w:hAnsiTheme="minorHAnsi"/>
        </w:rPr>
        <w:t>owyższe kwoty są</w:t>
      </w:r>
      <w:r w:rsidR="003A2DFF" w:rsidRPr="00A94018">
        <w:rPr>
          <w:rFonts w:asciiTheme="minorHAnsi" w:hAnsiTheme="minorHAnsi"/>
        </w:rPr>
        <w:t xml:space="preserve"> jedynie wstępnym szacunkiem i </w:t>
      </w:r>
      <w:r w:rsidR="00BC41F9" w:rsidRPr="00A94018">
        <w:rPr>
          <w:rFonts w:asciiTheme="minorHAnsi" w:hAnsiTheme="minorHAnsi"/>
        </w:rPr>
        <w:t>nie uwzględniają dodatkowych kosztów, jakie musi ponieść właściciel posesji w związku z usuwaniem azbestu (</w:t>
      </w:r>
      <w:r>
        <w:rPr>
          <w:rFonts w:asciiTheme="minorHAnsi" w:hAnsiTheme="minorHAnsi"/>
        </w:rPr>
        <w:t xml:space="preserve">np. wykonanie </w:t>
      </w:r>
      <w:r w:rsidR="00BC41F9" w:rsidRPr="00A94018">
        <w:rPr>
          <w:rFonts w:asciiTheme="minorHAnsi" w:hAnsiTheme="minorHAnsi"/>
        </w:rPr>
        <w:t>nowe</w:t>
      </w:r>
      <w:r>
        <w:rPr>
          <w:rFonts w:asciiTheme="minorHAnsi" w:hAnsiTheme="minorHAnsi"/>
        </w:rPr>
        <w:t>go pokrycia</w:t>
      </w:r>
      <w:r w:rsidR="00BC41F9" w:rsidRPr="00A94018">
        <w:rPr>
          <w:rFonts w:asciiTheme="minorHAnsi" w:hAnsiTheme="minorHAnsi"/>
        </w:rPr>
        <w:t xml:space="preserve"> dachowe</w:t>
      </w:r>
      <w:r>
        <w:rPr>
          <w:rFonts w:asciiTheme="minorHAnsi" w:hAnsiTheme="minorHAnsi"/>
        </w:rPr>
        <w:t>go, nowej</w:t>
      </w:r>
      <w:r w:rsidR="00BC41F9" w:rsidRPr="00A94018">
        <w:rPr>
          <w:rFonts w:asciiTheme="minorHAnsi" w:hAnsiTheme="minorHAnsi"/>
        </w:rPr>
        <w:t xml:space="preserve"> elewacj</w:t>
      </w:r>
      <w:r>
        <w:rPr>
          <w:rFonts w:asciiTheme="minorHAnsi" w:hAnsiTheme="minorHAnsi"/>
        </w:rPr>
        <w:t>i</w:t>
      </w:r>
      <w:r w:rsidR="00BC41F9" w:rsidRPr="00A94018">
        <w:rPr>
          <w:rFonts w:asciiTheme="minorHAnsi" w:hAnsiTheme="minorHAnsi"/>
        </w:rPr>
        <w:t xml:space="preserve"> – zakup materiałów, robocizna</w:t>
      </w:r>
      <w:r w:rsidR="003A2DFF" w:rsidRPr="00A94018">
        <w:rPr>
          <w:rFonts w:asciiTheme="minorHAnsi" w:hAnsiTheme="minorHAnsi"/>
        </w:rPr>
        <w:t xml:space="preserve">, </w:t>
      </w:r>
      <w:r w:rsidR="007A3CB2" w:rsidRPr="00A94018">
        <w:rPr>
          <w:rFonts w:asciiTheme="minorHAnsi" w:hAnsiTheme="minorHAnsi"/>
        </w:rPr>
        <w:t>itp.</w:t>
      </w:r>
      <w:r w:rsidR="00BC41F9" w:rsidRPr="00A94018">
        <w:rPr>
          <w:rFonts w:asciiTheme="minorHAnsi" w:hAnsiTheme="minorHAnsi"/>
        </w:rPr>
        <w:t xml:space="preserve">). </w:t>
      </w:r>
    </w:p>
    <w:p w:rsidR="003A2DFF" w:rsidRPr="00A94018" w:rsidRDefault="003A2DFF" w:rsidP="00CE1E62">
      <w:pPr>
        <w:pStyle w:val="aaaaanita"/>
        <w:shd w:val="clear" w:color="auto" w:fill="FFFFFF" w:themeFill="background1"/>
        <w:rPr>
          <w:rFonts w:asciiTheme="minorHAnsi" w:hAnsiTheme="minorHAnsi"/>
        </w:rPr>
      </w:pPr>
    </w:p>
    <w:p w:rsidR="00146054" w:rsidRPr="00A94018" w:rsidRDefault="002D52C5" w:rsidP="00CE1E62">
      <w:pPr>
        <w:pStyle w:val="azbest2"/>
        <w:shd w:val="clear" w:color="auto" w:fill="FFFFFF" w:themeFill="background1"/>
      </w:pPr>
      <w:bookmarkStart w:id="75" w:name="_Toc432407530"/>
      <w:r w:rsidRPr="00A94018">
        <w:t xml:space="preserve">8.2. </w:t>
      </w:r>
      <w:r w:rsidR="00595511" w:rsidRPr="00A94018">
        <w:t>Możliwe źródła finansowania</w:t>
      </w:r>
      <w:r w:rsidRPr="00A94018">
        <w:t xml:space="preserve"> realizacji Programu usuwania wyrobów zawierających azbest z terenu </w:t>
      </w:r>
      <w:r w:rsidR="00905AA8" w:rsidRPr="00A94018">
        <w:t>powiatu wołomiń</w:t>
      </w:r>
      <w:r w:rsidRPr="00A94018">
        <w:t>skiego</w:t>
      </w:r>
      <w:bookmarkEnd w:id="75"/>
    </w:p>
    <w:p w:rsidR="00736DE6" w:rsidRPr="00A94018" w:rsidRDefault="00736DE6" w:rsidP="00CE1E62">
      <w:pPr>
        <w:pStyle w:val="krajow"/>
        <w:shd w:val="clear" w:color="auto" w:fill="FFFFFF" w:themeFill="background1"/>
        <w:rPr>
          <w:rFonts w:asciiTheme="minorHAnsi" w:hAnsiTheme="minorHAnsi"/>
          <w:b/>
          <w:szCs w:val="22"/>
        </w:rPr>
      </w:pPr>
    </w:p>
    <w:p w:rsidR="00700145" w:rsidRPr="00A94018" w:rsidRDefault="00700145" w:rsidP="00CE1E62">
      <w:pPr>
        <w:pStyle w:val="aaaaanita"/>
        <w:shd w:val="clear" w:color="auto" w:fill="FFFFFF" w:themeFill="background1"/>
        <w:rPr>
          <w:rFonts w:asciiTheme="minorHAnsi" w:hAnsiTheme="minorHAnsi"/>
        </w:rPr>
      </w:pPr>
      <w:r w:rsidRPr="00A94018">
        <w:rPr>
          <w:rFonts w:asciiTheme="minorHAnsi" w:hAnsiTheme="minorHAnsi"/>
        </w:rPr>
        <w:t xml:space="preserve">Finansowanie ochrony środowiska regulują przepisy ustawy z dnia 27 kwietnia 2001 r. – Prawo ochrony środowiska </w:t>
      </w:r>
      <w:r w:rsidR="00EF4E56" w:rsidRPr="00A94018">
        <w:rPr>
          <w:rFonts w:asciiTheme="minorHAnsi" w:hAnsiTheme="minorHAnsi"/>
        </w:rPr>
        <w:t>(</w:t>
      </w:r>
      <w:r w:rsidR="00DF6773" w:rsidRPr="00A94018">
        <w:rPr>
          <w:rFonts w:asciiTheme="minorHAnsi" w:hAnsiTheme="minorHAnsi"/>
        </w:rPr>
        <w:t>R</w:t>
      </w:r>
      <w:r w:rsidR="00EF4E56" w:rsidRPr="00A94018">
        <w:rPr>
          <w:rFonts w:asciiTheme="minorHAnsi" w:hAnsiTheme="minorHAnsi"/>
        </w:rPr>
        <w:t>ozdział 4).</w:t>
      </w:r>
    </w:p>
    <w:p w:rsidR="00700145" w:rsidRPr="00A94018" w:rsidRDefault="00700145" w:rsidP="00CE1E62">
      <w:pPr>
        <w:pStyle w:val="aaaaanita"/>
        <w:shd w:val="clear" w:color="auto" w:fill="FFFFFF" w:themeFill="background1"/>
        <w:rPr>
          <w:rFonts w:asciiTheme="minorHAnsi" w:hAnsiTheme="minorHAnsi"/>
        </w:rPr>
      </w:pPr>
    </w:p>
    <w:p w:rsidR="00DF6773" w:rsidRPr="00A94018" w:rsidRDefault="00146054" w:rsidP="00CE1E62">
      <w:pPr>
        <w:pStyle w:val="aaaaanita"/>
        <w:shd w:val="clear" w:color="auto" w:fill="FFFFFF" w:themeFill="background1"/>
        <w:rPr>
          <w:rFonts w:asciiTheme="minorHAnsi" w:hAnsiTheme="minorHAnsi"/>
        </w:rPr>
      </w:pPr>
      <w:r w:rsidRPr="00A94018">
        <w:rPr>
          <w:rFonts w:asciiTheme="minorHAnsi" w:hAnsiTheme="minorHAnsi"/>
        </w:rPr>
        <w:t>Zakłada się, że w latach 201</w:t>
      </w:r>
      <w:r w:rsidR="00DF6773" w:rsidRPr="00A94018">
        <w:rPr>
          <w:rFonts w:asciiTheme="minorHAnsi" w:hAnsiTheme="minorHAnsi"/>
        </w:rPr>
        <w:t>6</w:t>
      </w:r>
      <w:r w:rsidRPr="00A94018">
        <w:rPr>
          <w:rFonts w:asciiTheme="minorHAnsi" w:hAnsiTheme="minorHAnsi"/>
        </w:rPr>
        <w:t xml:space="preserve"> – 2032 realizacja </w:t>
      </w:r>
      <w:r w:rsidRPr="00A94018">
        <w:rPr>
          <w:rFonts w:asciiTheme="minorHAnsi" w:hAnsiTheme="minorHAnsi"/>
          <w:i/>
        </w:rPr>
        <w:t xml:space="preserve">Programu </w:t>
      </w:r>
      <w:r w:rsidR="00DF6773" w:rsidRPr="00A94018">
        <w:rPr>
          <w:rFonts w:asciiTheme="minorHAnsi" w:hAnsiTheme="minorHAnsi"/>
          <w:i/>
        </w:rPr>
        <w:t xml:space="preserve">usuwania wyrobów zawierających azbest z terenu </w:t>
      </w:r>
      <w:r w:rsidR="00905AA8" w:rsidRPr="00A94018">
        <w:rPr>
          <w:rFonts w:asciiTheme="minorHAnsi" w:hAnsiTheme="minorHAnsi"/>
          <w:i/>
        </w:rPr>
        <w:t>powiatu wołomiń</w:t>
      </w:r>
      <w:r w:rsidR="00DF6773" w:rsidRPr="00A94018">
        <w:rPr>
          <w:rFonts w:asciiTheme="minorHAnsi" w:hAnsiTheme="minorHAnsi"/>
          <w:i/>
        </w:rPr>
        <w:t xml:space="preserve">skiego </w:t>
      </w:r>
      <w:r w:rsidRPr="00A94018">
        <w:rPr>
          <w:rFonts w:asciiTheme="minorHAnsi" w:hAnsiTheme="minorHAnsi"/>
        </w:rPr>
        <w:t xml:space="preserve">będzie odbywać się przy pomocy </w:t>
      </w:r>
      <w:r w:rsidR="00DF6773" w:rsidRPr="00A94018">
        <w:rPr>
          <w:rFonts w:asciiTheme="minorHAnsi" w:hAnsiTheme="minorHAnsi"/>
        </w:rPr>
        <w:t xml:space="preserve">następujących </w:t>
      </w:r>
      <w:r w:rsidRPr="00A94018">
        <w:rPr>
          <w:rFonts w:asciiTheme="minorHAnsi" w:hAnsiTheme="minorHAnsi"/>
        </w:rPr>
        <w:t>środków finansowych</w:t>
      </w:r>
      <w:r w:rsidR="00DF6773" w:rsidRPr="00A94018">
        <w:rPr>
          <w:rFonts w:asciiTheme="minorHAnsi" w:hAnsiTheme="minorHAnsi"/>
        </w:rPr>
        <w:t>:</w:t>
      </w:r>
    </w:p>
    <w:p w:rsidR="00DF6773" w:rsidRPr="00A94018" w:rsidRDefault="00DF6773" w:rsidP="00CE1E62">
      <w:pPr>
        <w:pStyle w:val="aaaaanita"/>
        <w:shd w:val="clear" w:color="auto" w:fill="FFFFFF" w:themeFill="background1"/>
        <w:rPr>
          <w:rFonts w:asciiTheme="minorHAnsi" w:hAnsiTheme="minorHAnsi"/>
        </w:rPr>
      </w:pPr>
    </w:p>
    <w:p w:rsidR="00DF6773" w:rsidRPr="00A94018" w:rsidRDefault="00DF6773" w:rsidP="00CE1E62">
      <w:pPr>
        <w:pStyle w:val="aaaaanita"/>
        <w:numPr>
          <w:ilvl w:val="0"/>
          <w:numId w:val="37"/>
        </w:numPr>
        <w:shd w:val="clear" w:color="auto" w:fill="FFFFFF" w:themeFill="background1"/>
        <w:rPr>
          <w:rFonts w:asciiTheme="minorHAnsi" w:hAnsiTheme="minorHAnsi"/>
        </w:rPr>
      </w:pPr>
      <w:r w:rsidRPr="00A94018">
        <w:rPr>
          <w:rFonts w:asciiTheme="minorHAnsi" w:hAnsiTheme="minorHAnsi"/>
        </w:rPr>
        <w:t>środki własne właścicieli obiektów budowlanych,</w:t>
      </w:r>
    </w:p>
    <w:p w:rsidR="00DF6773" w:rsidRPr="00A94018" w:rsidRDefault="00DF6773" w:rsidP="00CE1E62">
      <w:pPr>
        <w:pStyle w:val="aaaaanita"/>
        <w:numPr>
          <w:ilvl w:val="0"/>
          <w:numId w:val="37"/>
        </w:numPr>
        <w:shd w:val="clear" w:color="auto" w:fill="FFFFFF" w:themeFill="background1"/>
        <w:rPr>
          <w:rFonts w:asciiTheme="minorHAnsi" w:hAnsiTheme="minorHAnsi"/>
        </w:rPr>
      </w:pPr>
      <w:r w:rsidRPr="00A94018">
        <w:rPr>
          <w:rFonts w:asciiTheme="minorHAnsi" w:hAnsiTheme="minorHAnsi"/>
        </w:rPr>
        <w:t>środki własne inwestorów,</w:t>
      </w:r>
    </w:p>
    <w:p w:rsidR="00DF6773" w:rsidRPr="00A94018" w:rsidRDefault="00DF6773" w:rsidP="00CE1E62">
      <w:pPr>
        <w:pStyle w:val="aaaaanita"/>
        <w:numPr>
          <w:ilvl w:val="0"/>
          <w:numId w:val="37"/>
        </w:numPr>
        <w:shd w:val="clear" w:color="auto" w:fill="FFFFFF" w:themeFill="background1"/>
        <w:rPr>
          <w:rFonts w:asciiTheme="minorHAnsi" w:hAnsiTheme="minorHAnsi"/>
        </w:rPr>
      </w:pPr>
      <w:r w:rsidRPr="00A94018">
        <w:rPr>
          <w:rFonts w:asciiTheme="minorHAnsi" w:hAnsiTheme="minorHAnsi"/>
        </w:rPr>
        <w:t>środki z budżetów gmin,</w:t>
      </w:r>
    </w:p>
    <w:p w:rsidR="00DF6773" w:rsidRPr="00A94018" w:rsidRDefault="00DF6773" w:rsidP="00CE1E62">
      <w:pPr>
        <w:pStyle w:val="aaaaanita"/>
        <w:numPr>
          <w:ilvl w:val="0"/>
          <w:numId w:val="37"/>
        </w:numPr>
        <w:shd w:val="clear" w:color="auto" w:fill="FFFFFF" w:themeFill="background1"/>
        <w:rPr>
          <w:rFonts w:asciiTheme="minorHAnsi" w:hAnsiTheme="minorHAnsi"/>
        </w:rPr>
      </w:pPr>
      <w:r w:rsidRPr="00A94018">
        <w:rPr>
          <w:rFonts w:asciiTheme="minorHAnsi" w:hAnsiTheme="minorHAnsi"/>
        </w:rPr>
        <w:t xml:space="preserve">środki z budżetu </w:t>
      </w:r>
      <w:r w:rsidR="00905AA8" w:rsidRPr="00A94018">
        <w:rPr>
          <w:rFonts w:asciiTheme="minorHAnsi" w:hAnsiTheme="minorHAnsi"/>
        </w:rPr>
        <w:t>powiatu</w:t>
      </w:r>
      <w:r w:rsidRPr="00A94018">
        <w:rPr>
          <w:rFonts w:asciiTheme="minorHAnsi" w:hAnsiTheme="minorHAnsi"/>
        </w:rPr>
        <w:t>,</w:t>
      </w:r>
    </w:p>
    <w:p w:rsidR="00DF6773" w:rsidRPr="00A94018" w:rsidRDefault="00DF6773" w:rsidP="00CE1E62">
      <w:pPr>
        <w:pStyle w:val="aaaaanita"/>
        <w:numPr>
          <w:ilvl w:val="0"/>
          <w:numId w:val="37"/>
        </w:numPr>
        <w:shd w:val="clear" w:color="auto" w:fill="FFFFFF" w:themeFill="background1"/>
        <w:rPr>
          <w:rFonts w:asciiTheme="minorHAnsi" w:hAnsiTheme="minorHAnsi"/>
        </w:rPr>
      </w:pPr>
      <w:r w:rsidRPr="00A94018">
        <w:rPr>
          <w:rFonts w:asciiTheme="minorHAnsi" w:hAnsiTheme="minorHAnsi"/>
        </w:rPr>
        <w:t>środki z budżetu województwa,</w:t>
      </w:r>
    </w:p>
    <w:p w:rsidR="00DF6773" w:rsidRPr="00A94018" w:rsidRDefault="00DF6773" w:rsidP="00CE1E62">
      <w:pPr>
        <w:pStyle w:val="aaaaanita"/>
        <w:numPr>
          <w:ilvl w:val="0"/>
          <w:numId w:val="37"/>
        </w:numPr>
        <w:shd w:val="clear" w:color="auto" w:fill="FFFFFF" w:themeFill="background1"/>
        <w:rPr>
          <w:rFonts w:asciiTheme="minorHAnsi" w:hAnsiTheme="minorHAnsi"/>
        </w:rPr>
      </w:pPr>
      <w:r w:rsidRPr="00A94018">
        <w:rPr>
          <w:rFonts w:asciiTheme="minorHAnsi" w:hAnsiTheme="minorHAnsi"/>
        </w:rPr>
        <w:t>środki z budżetu państwa pozostające w dyspozycji Ministerstwa Gospodarki,</w:t>
      </w:r>
    </w:p>
    <w:p w:rsidR="00DF6773" w:rsidRPr="00A94018" w:rsidRDefault="00DF6773" w:rsidP="00CE1E62">
      <w:pPr>
        <w:pStyle w:val="aaaaanita"/>
        <w:numPr>
          <w:ilvl w:val="0"/>
          <w:numId w:val="37"/>
        </w:numPr>
        <w:shd w:val="clear" w:color="auto" w:fill="FFFFFF" w:themeFill="background1"/>
        <w:rPr>
          <w:rFonts w:asciiTheme="minorHAnsi" w:hAnsiTheme="minorHAnsi"/>
        </w:rPr>
      </w:pPr>
      <w:r w:rsidRPr="00A94018">
        <w:rPr>
          <w:rFonts w:asciiTheme="minorHAnsi" w:hAnsiTheme="minorHAnsi"/>
        </w:rPr>
        <w:t>środki z funduszy ekologicznych - przede wszystkim Wojewódzki Fundusz Ochrony Środowiska</w:t>
      </w:r>
      <w:r w:rsidR="00AE5411" w:rsidRPr="00A94018">
        <w:rPr>
          <w:rFonts w:asciiTheme="minorHAnsi" w:hAnsiTheme="minorHAnsi"/>
        </w:rPr>
        <w:t xml:space="preserve"> i </w:t>
      </w:r>
      <w:r w:rsidRPr="00A94018">
        <w:rPr>
          <w:rFonts w:asciiTheme="minorHAnsi" w:hAnsiTheme="minorHAnsi"/>
        </w:rPr>
        <w:t>Gospodarki Wodnej w Warszawie,</w:t>
      </w:r>
    </w:p>
    <w:p w:rsidR="00DF6773" w:rsidRPr="00A94018" w:rsidRDefault="00DF6773" w:rsidP="00CE1E62">
      <w:pPr>
        <w:pStyle w:val="aaaaanita"/>
        <w:numPr>
          <w:ilvl w:val="0"/>
          <w:numId w:val="37"/>
        </w:numPr>
        <w:shd w:val="clear" w:color="auto" w:fill="FFFFFF" w:themeFill="background1"/>
        <w:rPr>
          <w:rFonts w:asciiTheme="minorHAnsi" w:hAnsiTheme="minorHAnsi"/>
        </w:rPr>
      </w:pPr>
      <w:r w:rsidRPr="00A94018">
        <w:rPr>
          <w:rFonts w:asciiTheme="minorHAnsi" w:hAnsiTheme="minorHAnsi"/>
        </w:rPr>
        <w:t>kredyty komercyjne (np. z Banku Ochrony Środowiska).</w:t>
      </w:r>
    </w:p>
    <w:p w:rsidR="00DF6773" w:rsidRPr="00A94018" w:rsidRDefault="00DF6773" w:rsidP="00CE1E62">
      <w:pPr>
        <w:pStyle w:val="aaaaanita"/>
        <w:shd w:val="clear" w:color="auto" w:fill="FFFFFF" w:themeFill="background1"/>
        <w:ind w:left="360"/>
        <w:rPr>
          <w:rFonts w:asciiTheme="minorHAnsi" w:hAnsiTheme="minorHAnsi"/>
        </w:rPr>
      </w:pPr>
    </w:p>
    <w:p w:rsidR="00D906E7" w:rsidRPr="00A94018" w:rsidRDefault="00D906E7" w:rsidP="00CE1E62">
      <w:pPr>
        <w:shd w:val="clear" w:color="auto" w:fill="FFFFFF" w:themeFill="background1"/>
        <w:jc w:val="both"/>
        <w:rPr>
          <w:rFonts w:asciiTheme="minorHAnsi" w:hAnsiTheme="minorHAnsi"/>
          <w:sz w:val="22"/>
          <w:szCs w:val="22"/>
        </w:rPr>
      </w:pPr>
      <w:r w:rsidRPr="00A94018">
        <w:rPr>
          <w:rFonts w:asciiTheme="minorHAnsi" w:hAnsiTheme="minorHAnsi"/>
          <w:sz w:val="22"/>
          <w:szCs w:val="22"/>
        </w:rPr>
        <w:t xml:space="preserve">Od 1 stycznia 2011 r. gminy i powiaty mogą udzielać dotacji i finansować zdania ekologiczne realizowane przez osoby fizyczne. Możliwe jest finansowanie zadań ekologicznych poprzez udzielanie </w:t>
      </w:r>
      <w:r w:rsidRPr="00A94018">
        <w:rPr>
          <w:rFonts w:asciiTheme="minorHAnsi" w:hAnsiTheme="minorHAnsi"/>
          <w:sz w:val="22"/>
          <w:szCs w:val="22"/>
        </w:rPr>
        <w:lastRenderedPageBreak/>
        <w:t xml:space="preserve">dotacji celowych z budżetu gminy lub budżetu </w:t>
      </w:r>
      <w:r w:rsidR="003A7423" w:rsidRPr="00A94018">
        <w:rPr>
          <w:rFonts w:asciiTheme="minorHAnsi" w:hAnsiTheme="minorHAnsi"/>
          <w:sz w:val="22"/>
          <w:szCs w:val="22"/>
        </w:rPr>
        <w:t xml:space="preserve">powiatu </w:t>
      </w:r>
      <w:r w:rsidRPr="00A94018">
        <w:rPr>
          <w:rFonts w:asciiTheme="minorHAnsi" w:hAnsiTheme="minorHAnsi"/>
          <w:sz w:val="22"/>
          <w:szCs w:val="22"/>
        </w:rPr>
        <w:t>na finansowanie lub dofinansowanie kosztów inwestycji ekologicznych, w tym usuwanie pokryć dachowych zawierających azbest (ustawa z dnia 27 sierpnia 2009 r. o finansach publicznych - tekst jednolity Dz.U. z 2013 r. Nr 0 poz. 885 i ustawa z dnia 27 kwietnia 2001 r. Prawo ochrony środowiska - tekst jednolity Dz.U. z 2013 r. Nr o poz. 1232).</w:t>
      </w:r>
    </w:p>
    <w:p w:rsidR="00D906E7" w:rsidRPr="00A94018" w:rsidRDefault="00D906E7" w:rsidP="00CE1E62">
      <w:pPr>
        <w:shd w:val="clear" w:color="auto" w:fill="FFFFFF" w:themeFill="background1"/>
        <w:jc w:val="both"/>
        <w:rPr>
          <w:rFonts w:asciiTheme="minorHAnsi" w:hAnsiTheme="minorHAnsi"/>
          <w:sz w:val="22"/>
          <w:szCs w:val="22"/>
        </w:rPr>
      </w:pPr>
    </w:p>
    <w:p w:rsidR="00D906E7" w:rsidRPr="00A94018" w:rsidRDefault="00D906E7" w:rsidP="00CE1E62">
      <w:pPr>
        <w:shd w:val="clear" w:color="auto" w:fill="FFFFFF" w:themeFill="background1"/>
        <w:jc w:val="both"/>
        <w:rPr>
          <w:rFonts w:asciiTheme="minorHAnsi" w:hAnsiTheme="minorHAnsi"/>
          <w:sz w:val="22"/>
          <w:szCs w:val="22"/>
        </w:rPr>
      </w:pPr>
      <w:r w:rsidRPr="00A94018">
        <w:rPr>
          <w:rFonts w:asciiTheme="minorHAnsi" w:hAnsiTheme="minorHAnsi"/>
          <w:sz w:val="22"/>
          <w:szCs w:val="22"/>
        </w:rPr>
        <w:t>Podmiotami, które mogą ubiegać się o przyznanie dotacji są zarówno osoby fizyczne, wspólnoty mieszkaniowe, osoby prawne oraz przedsiębiorcy oraz jednostki sektora finansów publicznych będące gminnymi lub powiatowymi osobami prawnymi.</w:t>
      </w:r>
    </w:p>
    <w:p w:rsidR="00D906E7" w:rsidRPr="00A94018" w:rsidRDefault="00D906E7" w:rsidP="00CE1E62">
      <w:pPr>
        <w:shd w:val="clear" w:color="auto" w:fill="FFFFFF" w:themeFill="background1"/>
        <w:jc w:val="both"/>
        <w:rPr>
          <w:rFonts w:asciiTheme="minorHAnsi" w:hAnsiTheme="minorHAnsi"/>
          <w:sz w:val="22"/>
          <w:szCs w:val="22"/>
        </w:rPr>
      </w:pPr>
      <w:r w:rsidRPr="00A94018">
        <w:rPr>
          <w:rFonts w:asciiTheme="minorHAnsi" w:hAnsiTheme="minorHAnsi"/>
          <w:sz w:val="22"/>
          <w:szCs w:val="22"/>
        </w:rPr>
        <w:br/>
        <w:t xml:space="preserve">Od 21 grudnia 2010 r. gminy i powiaty mogą podejmować uchwały określające zasady udzielania dotacji celowej, a w szczególności kryteria wyboru inwestycji do finansowania lub dofinansowania oraz trybu postępowania w sprawie udzielania dotacji i sposobu jej rozliczania. </w:t>
      </w:r>
    </w:p>
    <w:p w:rsidR="00DF6773" w:rsidRPr="00A94018" w:rsidRDefault="00DF6773" w:rsidP="00CE1E62">
      <w:pPr>
        <w:pStyle w:val="aaaaanita"/>
        <w:shd w:val="clear" w:color="auto" w:fill="FFFFFF" w:themeFill="background1"/>
        <w:ind w:left="360"/>
        <w:jc w:val="center"/>
        <w:rPr>
          <w:rFonts w:asciiTheme="minorHAnsi" w:hAnsiTheme="minorHAnsi"/>
        </w:rPr>
      </w:pPr>
      <w:r w:rsidRPr="00A94018">
        <w:rPr>
          <w:rFonts w:asciiTheme="minorHAnsi" w:hAnsiTheme="minorHAnsi"/>
          <w:noProof/>
          <w:lang w:eastAsia="pl-PL"/>
        </w:rPr>
        <w:drawing>
          <wp:inline distT="0" distB="0" distL="0" distR="0">
            <wp:extent cx="5133975" cy="3314700"/>
            <wp:effectExtent l="19050" t="0" r="9525" b="0"/>
            <wp:docPr id="1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133975" cy="3314700"/>
                    </a:xfrm>
                    <a:prstGeom prst="rect">
                      <a:avLst/>
                    </a:prstGeom>
                    <a:noFill/>
                    <a:ln w="9525">
                      <a:noFill/>
                      <a:miter lim="800000"/>
                      <a:headEnd/>
                      <a:tailEnd/>
                    </a:ln>
                  </pic:spPr>
                </pic:pic>
              </a:graphicData>
            </a:graphic>
          </wp:inline>
        </w:drawing>
      </w:r>
    </w:p>
    <w:p w:rsidR="00DF6773" w:rsidRPr="008E6A3E" w:rsidRDefault="00DF6773" w:rsidP="00CE1E62">
      <w:pPr>
        <w:pStyle w:val="Legenda"/>
        <w:shd w:val="clear" w:color="auto" w:fill="FFFFFF" w:themeFill="background1"/>
        <w:jc w:val="center"/>
        <w:rPr>
          <w:rFonts w:asciiTheme="minorHAnsi" w:hAnsiTheme="minorHAnsi"/>
        </w:rPr>
      </w:pPr>
      <w:bookmarkStart w:id="76" w:name="_Toc432407543"/>
      <w:r w:rsidRPr="008E6A3E">
        <w:rPr>
          <w:rFonts w:asciiTheme="minorHAnsi" w:hAnsiTheme="minorHAnsi"/>
        </w:rPr>
        <w:t xml:space="preserve">Rysunek </w:t>
      </w:r>
      <w:r w:rsidR="003E4A5D" w:rsidRPr="008E6A3E">
        <w:rPr>
          <w:rFonts w:asciiTheme="minorHAnsi" w:hAnsiTheme="minorHAnsi"/>
        </w:rPr>
        <w:fldChar w:fldCharType="begin"/>
      </w:r>
      <w:r w:rsidRPr="008E6A3E">
        <w:rPr>
          <w:rFonts w:asciiTheme="minorHAnsi" w:hAnsiTheme="minorHAnsi"/>
        </w:rPr>
        <w:instrText xml:space="preserve"> SEQ Rysunek \* ARABIC </w:instrText>
      </w:r>
      <w:r w:rsidR="003E4A5D" w:rsidRPr="008E6A3E">
        <w:rPr>
          <w:rFonts w:asciiTheme="minorHAnsi" w:hAnsiTheme="minorHAnsi"/>
        </w:rPr>
        <w:fldChar w:fldCharType="separate"/>
      </w:r>
      <w:r w:rsidR="00C73F50" w:rsidRPr="008E6A3E">
        <w:rPr>
          <w:rFonts w:asciiTheme="minorHAnsi" w:hAnsiTheme="minorHAnsi"/>
          <w:noProof/>
        </w:rPr>
        <w:t>10</w:t>
      </w:r>
      <w:r w:rsidR="003E4A5D" w:rsidRPr="008E6A3E">
        <w:rPr>
          <w:rFonts w:asciiTheme="minorHAnsi" w:hAnsiTheme="minorHAnsi"/>
        </w:rPr>
        <w:fldChar w:fldCharType="end"/>
      </w:r>
      <w:r w:rsidRPr="008E6A3E">
        <w:rPr>
          <w:rFonts w:asciiTheme="minorHAnsi" w:hAnsiTheme="minorHAnsi"/>
        </w:rPr>
        <w:t>. Formy wsparcia finansowego usuwania wyrobów zawierających azbest (źródło: polskabezazbestu.pl)</w:t>
      </w:r>
      <w:bookmarkEnd w:id="76"/>
    </w:p>
    <w:p w:rsidR="00B0563A" w:rsidRPr="00A94018" w:rsidRDefault="00B0563A" w:rsidP="00CE1E62">
      <w:pPr>
        <w:pStyle w:val="krajow"/>
        <w:shd w:val="clear" w:color="auto" w:fill="FFFFFF" w:themeFill="background1"/>
        <w:rPr>
          <w:rFonts w:asciiTheme="minorHAnsi" w:hAnsiTheme="minorHAnsi"/>
          <w:szCs w:val="22"/>
        </w:rPr>
      </w:pPr>
    </w:p>
    <w:p w:rsidR="00C4131E" w:rsidRPr="00A94018" w:rsidRDefault="00C4131E" w:rsidP="00CE1E62">
      <w:pPr>
        <w:pStyle w:val="krajow"/>
        <w:shd w:val="clear" w:color="auto" w:fill="FFFFFF" w:themeFill="background1"/>
        <w:rPr>
          <w:rFonts w:asciiTheme="minorHAnsi" w:hAnsiTheme="minorHAnsi"/>
          <w:szCs w:val="22"/>
        </w:rPr>
      </w:pPr>
      <w:r w:rsidRPr="00A94018">
        <w:rPr>
          <w:rFonts w:asciiTheme="minorHAnsi" w:hAnsiTheme="minorHAnsi"/>
          <w:szCs w:val="22"/>
        </w:rPr>
        <w:t xml:space="preserve">Poniżej przedstawiono uwarunkowania związane z finansowaniem usuwania wyrobów i odpadów zawierających azbest, wynikające z </w:t>
      </w:r>
      <w:r w:rsidR="002F0775" w:rsidRPr="00A94018">
        <w:rPr>
          <w:rFonts w:asciiTheme="minorHAnsi" w:hAnsiTheme="minorHAnsi"/>
          <w:i/>
        </w:rPr>
        <w:t>Programu Oczyszczania Kraju z Azbestu na lata 2009-2032,  przyjętego Uchwałą Nr 39/2010 Rady Ministrów z dnia 15 marca 2010 r.</w:t>
      </w:r>
    </w:p>
    <w:p w:rsidR="00C4131E" w:rsidRPr="00A94018" w:rsidRDefault="00C4131E" w:rsidP="00CE1E62">
      <w:pPr>
        <w:pStyle w:val="krajow"/>
        <w:shd w:val="clear" w:color="auto" w:fill="FFFFFF" w:themeFill="background1"/>
        <w:rPr>
          <w:rFonts w:asciiTheme="minorHAnsi" w:hAnsiTheme="minorHAnsi"/>
          <w:szCs w:val="22"/>
        </w:rPr>
      </w:pPr>
    </w:p>
    <w:p w:rsidR="00C4131E" w:rsidRPr="00A94018" w:rsidRDefault="00C4131E" w:rsidP="00CE1E62">
      <w:pPr>
        <w:shd w:val="clear" w:color="auto" w:fill="FFFFFF" w:themeFill="background1"/>
        <w:autoSpaceDE w:val="0"/>
        <w:autoSpaceDN w:val="0"/>
        <w:adjustRightInd w:val="0"/>
        <w:jc w:val="both"/>
        <w:rPr>
          <w:rFonts w:asciiTheme="minorHAnsi" w:hAnsiTheme="minorHAnsi"/>
          <w:i/>
          <w:sz w:val="22"/>
          <w:szCs w:val="22"/>
        </w:rPr>
      </w:pPr>
      <w:r w:rsidRPr="00A94018">
        <w:rPr>
          <w:rFonts w:asciiTheme="minorHAnsi" w:hAnsiTheme="minorHAnsi"/>
          <w:i/>
          <w:sz w:val="22"/>
          <w:szCs w:val="22"/>
        </w:rPr>
        <w:t>Usuwanie wyrobów azbestowych z budynków jednorodzinnych i gospodarskich oraz oczyszczanie terenów nieruchomości</w:t>
      </w:r>
    </w:p>
    <w:p w:rsidR="00C4131E" w:rsidRPr="00A94018" w:rsidRDefault="00C4131E" w:rsidP="00CE1E62">
      <w:pPr>
        <w:shd w:val="clear" w:color="auto" w:fill="FFFFFF" w:themeFill="background1"/>
        <w:autoSpaceDE w:val="0"/>
        <w:autoSpaceDN w:val="0"/>
        <w:adjustRightInd w:val="0"/>
        <w:jc w:val="both"/>
        <w:rPr>
          <w:rFonts w:asciiTheme="minorHAnsi" w:hAnsiTheme="minorHAnsi"/>
          <w:sz w:val="22"/>
          <w:szCs w:val="22"/>
        </w:rPr>
      </w:pPr>
    </w:p>
    <w:p w:rsidR="00C4131E" w:rsidRPr="00A94018" w:rsidRDefault="00C4131E" w:rsidP="00CE1E62">
      <w:p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Gmina powinna zapewnić wywóz odpadów zawierających azbest na składowisko odpadów lub zapewnić ich dostarczenie do przewoźnego urządzenia do przetwarzania odpadów zawierających azbest. Koszt transportu i unieszkodliwiania odpadów zawierających azbest powinien zostać pokryty ze środków własnych gminy, przy udziale środków właścicieli nieruchomości, dotacji i pożyczek funduszy ochrony środowiska lub innych źródeł dostępnych dla gminy. Udział środków właścicieli nieruchomości powinien być niewielki, ze względu na fakt, że koszt nowego pokrycia dachowego czy elewacyjnego nie może być pokryty w ramach wsparcia finansowego z krajowych lub z unijnych funduszy ochrony środowiska.</w:t>
      </w:r>
    </w:p>
    <w:p w:rsidR="0019438B" w:rsidRPr="00A94018" w:rsidRDefault="0019438B" w:rsidP="00CE1E62">
      <w:pPr>
        <w:shd w:val="clear" w:color="auto" w:fill="FFFFFF" w:themeFill="background1"/>
        <w:autoSpaceDE w:val="0"/>
        <w:autoSpaceDN w:val="0"/>
        <w:adjustRightInd w:val="0"/>
        <w:jc w:val="both"/>
        <w:rPr>
          <w:rFonts w:asciiTheme="minorHAnsi" w:hAnsiTheme="minorHAnsi"/>
          <w:i/>
          <w:sz w:val="22"/>
          <w:szCs w:val="22"/>
        </w:rPr>
      </w:pPr>
    </w:p>
    <w:p w:rsidR="00C4131E" w:rsidRPr="00A94018" w:rsidRDefault="00C4131E" w:rsidP="00CE1E62">
      <w:pPr>
        <w:shd w:val="clear" w:color="auto" w:fill="FFFFFF" w:themeFill="background1"/>
        <w:autoSpaceDE w:val="0"/>
        <w:autoSpaceDN w:val="0"/>
        <w:adjustRightInd w:val="0"/>
        <w:jc w:val="both"/>
        <w:rPr>
          <w:rFonts w:asciiTheme="minorHAnsi" w:hAnsiTheme="minorHAnsi"/>
          <w:i/>
          <w:sz w:val="22"/>
          <w:szCs w:val="22"/>
        </w:rPr>
      </w:pPr>
      <w:r w:rsidRPr="00A94018">
        <w:rPr>
          <w:rFonts w:asciiTheme="minorHAnsi" w:hAnsiTheme="minorHAnsi"/>
          <w:i/>
          <w:sz w:val="22"/>
          <w:szCs w:val="22"/>
        </w:rPr>
        <w:lastRenderedPageBreak/>
        <w:t>Usuwanie wyrobów zawierających azbest z dużych obiektów budowlanych i oczyszczanie terenu nieruchomości</w:t>
      </w:r>
    </w:p>
    <w:p w:rsidR="00C4131E" w:rsidRPr="00A94018" w:rsidRDefault="00C4131E" w:rsidP="00CE1E62">
      <w:pPr>
        <w:shd w:val="clear" w:color="auto" w:fill="FFFFFF" w:themeFill="background1"/>
        <w:autoSpaceDE w:val="0"/>
        <w:autoSpaceDN w:val="0"/>
        <w:adjustRightInd w:val="0"/>
        <w:jc w:val="both"/>
        <w:rPr>
          <w:rFonts w:asciiTheme="minorHAnsi" w:hAnsiTheme="minorHAnsi"/>
          <w:b/>
          <w:sz w:val="22"/>
          <w:szCs w:val="22"/>
        </w:rPr>
      </w:pPr>
    </w:p>
    <w:p w:rsidR="00C4131E" w:rsidRPr="00A94018" w:rsidRDefault="00C4131E" w:rsidP="00CE1E62">
      <w:p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Wsparcie finansowe usuwania wyrobów zawierających azbest z dużych obiektów budowlanych powinno być koordynowane przez gminę według następujących założeń:</w:t>
      </w:r>
    </w:p>
    <w:p w:rsidR="00C4131E" w:rsidRPr="00A94018" w:rsidRDefault="00C4131E" w:rsidP="00CE1E62">
      <w:pPr>
        <w:shd w:val="clear" w:color="auto" w:fill="FFFFFF" w:themeFill="background1"/>
        <w:autoSpaceDE w:val="0"/>
        <w:autoSpaceDN w:val="0"/>
        <w:adjustRightInd w:val="0"/>
        <w:jc w:val="both"/>
        <w:rPr>
          <w:rFonts w:asciiTheme="minorHAnsi" w:hAnsiTheme="minorHAnsi"/>
          <w:sz w:val="22"/>
          <w:szCs w:val="22"/>
        </w:rPr>
      </w:pPr>
    </w:p>
    <w:p w:rsidR="00C4131E" w:rsidRPr="00A94018" w:rsidRDefault="00C4131E" w:rsidP="00CE1E62">
      <w:pPr>
        <w:pStyle w:val="Akapitzlist"/>
        <w:numPr>
          <w:ilvl w:val="0"/>
          <w:numId w:val="41"/>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Wsparcie z budżetu gminy lub funduszy ochrony środowiska powinno być przeznaczone na dofinansowanie usługi polegającej na bezpiecznym usuwaniu wyrobów zawierających azbest,</w:t>
      </w:r>
    </w:p>
    <w:p w:rsidR="00C4131E" w:rsidRPr="00A94018" w:rsidRDefault="00C4131E" w:rsidP="00CE1E62">
      <w:pPr>
        <w:pStyle w:val="Akapitzlist"/>
        <w:numPr>
          <w:ilvl w:val="0"/>
          <w:numId w:val="41"/>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Kosztami kwalifikowanymi dofinansowywanej usługi bezpiecznego usuwania wyrobów zawierających azbest są koszty:</w:t>
      </w:r>
    </w:p>
    <w:p w:rsidR="00C4131E" w:rsidRPr="00A94018" w:rsidRDefault="00C4131E" w:rsidP="00CE1E62">
      <w:pPr>
        <w:pStyle w:val="Akapitzlist"/>
        <w:numPr>
          <w:ilvl w:val="0"/>
          <w:numId w:val="42"/>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demontażu wyrobów zawierających azbest,</w:t>
      </w:r>
    </w:p>
    <w:p w:rsidR="00C4131E" w:rsidRPr="00A94018" w:rsidRDefault="00C4131E" w:rsidP="00CE1E62">
      <w:pPr>
        <w:pStyle w:val="Akapitzlist"/>
        <w:numPr>
          <w:ilvl w:val="0"/>
          <w:numId w:val="42"/>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transportu odpadów zawierających azbest,</w:t>
      </w:r>
    </w:p>
    <w:p w:rsidR="00C4131E" w:rsidRPr="00A94018" w:rsidRDefault="00C4131E" w:rsidP="00CE1E62">
      <w:pPr>
        <w:pStyle w:val="Akapitzlist"/>
        <w:numPr>
          <w:ilvl w:val="0"/>
          <w:numId w:val="42"/>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złożenia odpadów zawierających azbest na właściwym składowisku lub przekazania do urządzenia przewoźnego przetwarzającego odpady zawierające azbest,</w:t>
      </w:r>
    </w:p>
    <w:p w:rsidR="00C4131E" w:rsidRPr="00A94018" w:rsidRDefault="00C4131E" w:rsidP="00CE1E62">
      <w:pPr>
        <w:numPr>
          <w:ilvl w:val="0"/>
          <w:numId w:val="43"/>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Wsparcie nie może przekroczyć 80% całego kosztu usługi,</w:t>
      </w:r>
    </w:p>
    <w:p w:rsidR="00C4131E" w:rsidRPr="00A94018" w:rsidRDefault="00C4131E" w:rsidP="00CE1E62">
      <w:pPr>
        <w:numPr>
          <w:ilvl w:val="0"/>
          <w:numId w:val="43"/>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 xml:space="preserve">Wielkość wsparcia zostanie określona jako stała kwota odniesiona do jednostki fizycznej usuwanego odpadu, którą może być np. </w:t>
      </w:r>
      <w:smartTag w:uri="urn:schemas-microsoft-com:office:smarttags" w:element="metricconverter">
        <w:smartTagPr>
          <w:attr w:name="ProductID" w:val="1 m2"/>
        </w:smartTagPr>
        <w:r w:rsidRPr="00A94018">
          <w:rPr>
            <w:rFonts w:asciiTheme="minorHAnsi" w:hAnsiTheme="minorHAnsi"/>
            <w:sz w:val="22"/>
            <w:szCs w:val="22"/>
          </w:rPr>
          <w:t>1 m</w:t>
        </w:r>
        <w:r w:rsidRPr="00A94018">
          <w:rPr>
            <w:rFonts w:asciiTheme="minorHAnsi" w:hAnsiTheme="minorHAnsi"/>
            <w:sz w:val="22"/>
            <w:szCs w:val="22"/>
            <w:vertAlign w:val="superscript"/>
          </w:rPr>
          <w:t>2</w:t>
        </w:r>
      </w:smartTag>
      <w:r w:rsidRPr="00A94018">
        <w:rPr>
          <w:rFonts w:asciiTheme="minorHAnsi" w:hAnsiTheme="minorHAnsi"/>
          <w:sz w:val="22"/>
          <w:szCs w:val="22"/>
          <w:vertAlign w:val="superscript"/>
        </w:rPr>
        <w:t xml:space="preserve"> </w:t>
      </w:r>
      <w:r w:rsidRPr="00A94018">
        <w:rPr>
          <w:rFonts w:asciiTheme="minorHAnsi" w:hAnsiTheme="minorHAnsi"/>
          <w:sz w:val="22"/>
          <w:szCs w:val="22"/>
        </w:rPr>
        <w:t xml:space="preserve">pokrycia dachowego lub elewacyjnego, </w:t>
      </w:r>
      <w:smartTag w:uri="urn:schemas-microsoft-com:office:smarttags" w:element="metricconverter">
        <w:smartTagPr>
          <w:attr w:name="ProductID" w:val="1 m2"/>
        </w:smartTagPr>
        <w:r w:rsidRPr="00A94018">
          <w:rPr>
            <w:rFonts w:asciiTheme="minorHAnsi" w:hAnsiTheme="minorHAnsi"/>
            <w:sz w:val="22"/>
            <w:szCs w:val="22"/>
          </w:rPr>
          <w:t>1 m</w:t>
        </w:r>
        <w:r w:rsidRPr="00A94018">
          <w:rPr>
            <w:rFonts w:asciiTheme="minorHAnsi" w:hAnsiTheme="minorHAnsi"/>
            <w:sz w:val="22"/>
            <w:szCs w:val="22"/>
            <w:vertAlign w:val="superscript"/>
          </w:rPr>
          <w:t>2</w:t>
        </w:r>
      </w:smartTag>
      <w:r w:rsidRPr="00A94018">
        <w:rPr>
          <w:rFonts w:asciiTheme="minorHAnsi" w:hAnsiTheme="minorHAnsi"/>
          <w:sz w:val="22"/>
          <w:szCs w:val="22"/>
        </w:rPr>
        <w:t xml:space="preserve"> izolacji ściennej, 1 tona rur, 1 tona unieszkodliwionego odpadów zawierających azbest,</w:t>
      </w:r>
    </w:p>
    <w:p w:rsidR="00C4131E" w:rsidRPr="00A94018" w:rsidRDefault="00C4131E" w:rsidP="00CE1E62">
      <w:pPr>
        <w:numPr>
          <w:ilvl w:val="0"/>
          <w:numId w:val="43"/>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Beneficjentami wsparcia są jednostki samorządu terytorialnego, które wybierają w przetargach spełniających wymagania prawa przedsiębiorców prowadzących działalność w zakresie bezpiecznego usuwania azbestu,</w:t>
      </w:r>
    </w:p>
    <w:p w:rsidR="00C4131E" w:rsidRPr="00A94018" w:rsidRDefault="00C4131E" w:rsidP="00CE1E62">
      <w:pPr>
        <w:numPr>
          <w:ilvl w:val="0"/>
          <w:numId w:val="15"/>
        </w:numPr>
        <w:shd w:val="clear" w:color="auto" w:fill="FFFFFF" w:themeFill="background1"/>
        <w:autoSpaceDE w:val="0"/>
        <w:autoSpaceDN w:val="0"/>
        <w:adjustRightInd w:val="0"/>
        <w:ind w:left="0" w:firstLine="0"/>
        <w:jc w:val="both"/>
        <w:rPr>
          <w:rFonts w:asciiTheme="minorHAnsi" w:hAnsiTheme="minorHAnsi"/>
          <w:sz w:val="22"/>
          <w:szCs w:val="22"/>
        </w:rPr>
      </w:pPr>
      <w:r w:rsidRPr="00A94018">
        <w:rPr>
          <w:rFonts w:asciiTheme="minorHAnsi" w:hAnsiTheme="minorHAnsi"/>
          <w:sz w:val="22"/>
          <w:szCs w:val="22"/>
        </w:rPr>
        <w:t>Wsparcie zostanie udzielone po:</w:t>
      </w:r>
    </w:p>
    <w:p w:rsidR="00C4131E" w:rsidRPr="00A94018" w:rsidRDefault="00C4131E" w:rsidP="00CE1E62">
      <w:pPr>
        <w:pStyle w:val="Akapitzlist"/>
        <w:numPr>
          <w:ilvl w:val="0"/>
          <w:numId w:val="44"/>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potwierdzeniu przez przedsiębiorcę:</w:t>
      </w:r>
      <w:r w:rsidR="006118C8" w:rsidRPr="00A94018">
        <w:rPr>
          <w:rFonts w:asciiTheme="minorHAnsi" w:hAnsiTheme="minorHAnsi"/>
          <w:sz w:val="22"/>
          <w:szCs w:val="22"/>
        </w:rPr>
        <w:t xml:space="preserve"> </w:t>
      </w:r>
      <w:r w:rsidRPr="00A94018">
        <w:rPr>
          <w:rFonts w:asciiTheme="minorHAnsi" w:hAnsiTheme="minorHAnsi"/>
          <w:sz w:val="22"/>
          <w:szCs w:val="22"/>
        </w:rPr>
        <w:t>złożenia odpadów zawierających azbest na składowisku odpadów lub przetworzenia w urządzeniach przewoźnych,</w:t>
      </w:r>
      <w:r w:rsidR="006118C8" w:rsidRPr="00A94018">
        <w:rPr>
          <w:rFonts w:asciiTheme="minorHAnsi" w:hAnsiTheme="minorHAnsi"/>
          <w:sz w:val="22"/>
          <w:szCs w:val="22"/>
        </w:rPr>
        <w:t xml:space="preserve"> </w:t>
      </w:r>
      <w:r w:rsidRPr="00A94018">
        <w:rPr>
          <w:rFonts w:asciiTheme="minorHAnsi" w:hAnsiTheme="minorHAnsi"/>
          <w:sz w:val="22"/>
          <w:szCs w:val="22"/>
        </w:rPr>
        <w:t>oczyszczenia terenu, na którym był prowadzony demontaż wyrobów zawierających azbest,</w:t>
      </w:r>
    </w:p>
    <w:p w:rsidR="00C4131E" w:rsidRPr="00A94018" w:rsidRDefault="00C4131E" w:rsidP="00CE1E62">
      <w:pPr>
        <w:pStyle w:val="Akapitzlist"/>
        <w:numPr>
          <w:ilvl w:val="0"/>
          <w:numId w:val="44"/>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rozliczeniu kompleksowej usługi.</w:t>
      </w:r>
    </w:p>
    <w:p w:rsidR="00C4131E" w:rsidRPr="00A94018" w:rsidRDefault="00C4131E" w:rsidP="00CE1E62">
      <w:pPr>
        <w:shd w:val="clear" w:color="auto" w:fill="FFFFFF" w:themeFill="background1"/>
        <w:autoSpaceDE w:val="0"/>
        <w:autoSpaceDN w:val="0"/>
        <w:adjustRightInd w:val="0"/>
        <w:jc w:val="both"/>
        <w:rPr>
          <w:rFonts w:asciiTheme="minorHAnsi" w:hAnsiTheme="minorHAnsi"/>
          <w:sz w:val="22"/>
          <w:szCs w:val="22"/>
        </w:rPr>
      </w:pPr>
    </w:p>
    <w:p w:rsidR="00C4131E" w:rsidRPr="00A94018" w:rsidRDefault="00C4131E" w:rsidP="00CE1E62">
      <w:p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Niedopuszczalne jest łączenie wsparcia na usunięcie azbestu ze wsparciem na termomodernizację, jeśli jej koszt obejmuje usunięcie wyrobów azbestowych.</w:t>
      </w:r>
    </w:p>
    <w:p w:rsidR="00C4131E" w:rsidRPr="00A94018" w:rsidRDefault="00C4131E" w:rsidP="00CE1E62">
      <w:pPr>
        <w:shd w:val="clear" w:color="auto" w:fill="FFFFFF" w:themeFill="background1"/>
        <w:autoSpaceDE w:val="0"/>
        <w:autoSpaceDN w:val="0"/>
        <w:adjustRightInd w:val="0"/>
        <w:jc w:val="both"/>
        <w:rPr>
          <w:rFonts w:asciiTheme="minorHAnsi" w:hAnsiTheme="minorHAnsi"/>
          <w:sz w:val="22"/>
          <w:szCs w:val="22"/>
        </w:rPr>
      </w:pPr>
    </w:p>
    <w:p w:rsidR="00C4131E" w:rsidRPr="00A94018" w:rsidRDefault="00C4131E" w:rsidP="00CE1E62">
      <w:pPr>
        <w:shd w:val="clear" w:color="auto" w:fill="FFFFFF" w:themeFill="background1"/>
        <w:autoSpaceDE w:val="0"/>
        <w:autoSpaceDN w:val="0"/>
        <w:adjustRightInd w:val="0"/>
        <w:jc w:val="both"/>
        <w:rPr>
          <w:rFonts w:asciiTheme="minorHAnsi" w:hAnsiTheme="minorHAnsi"/>
          <w:i/>
          <w:sz w:val="22"/>
          <w:szCs w:val="22"/>
        </w:rPr>
      </w:pPr>
      <w:r w:rsidRPr="00A94018">
        <w:rPr>
          <w:rFonts w:asciiTheme="minorHAnsi" w:hAnsiTheme="minorHAnsi"/>
          <w:i/>
          <w:sz w:val="22"/>
          <w:szCs w:val="22"/>
        </w:rPr>
        <w:t>Usuwanie wyrobów zawierających azbest z obiektów budowlanych – połączenie z innymi działaniami (m.in. termomodernizacja, przebudowa gospodarstwa rolnego)</w:t>
      </w:r>
    </w:p>
    <w:p w:rsidR="00C4131E" w:rsidRPr="00A94018" w:rsidRDefault="00C4131E" w:rsidP="00CE1E62">
      <w:pPr>
        <w:shd w:val="clear" w:color="auto" w:fill="FFFFFF" w:themeFill="background1"/>
        <w:autoSpaceDE w:val="0"/>
        <w:autoSpaceDN w:val="0"/>
        <w:adjustRightInd w:val="0"/>
        <w:jc w:val="both"/>
        <w:rPr>
          <w:rFonts w:asciiTheme="minorHAnsi" w:hAnsiTheme="minorHAnsi"/>
          <w:sz w:val="22"/>
          <w:szCs w:val="22"/>
        </w:rPr>
      </w:pPr>
    </w:p>
    <w:p w:rsidR="00C4131E" w:rsidRPr="00A94018" w:rsidRDefault="00C4131E" w:rsidP="00CE1E62">
      <w:p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Istnieją możliwości pozyskiwania środków finansowych na usuwanie</w:t>
      </w:r>
      <w:r w:rsidR="006118C8" w:rsidRPr="00A94018">
        <w:rPr>
          <w:rFonts w:asciiTheme="minorHAnsi" w:hAnsiTheme="minorHAnsi"/>
          <w:sz w:val="22"/>
          <w:szCs w:val="22"/>
        </w:rPr>
        <w:t xml:space="preserve"> wyrobów zawierających azbest z </w:t>
      </w:r>
      <w:r w:rsidRPr="00A94018">
        <w:rPr>
          <w:rFonts w:asciiTheme="minorHAnsi" w:hAnsiTheme="minorHAnsi"/>
          <w:sz w:val="22"/>
          <w:szCs w:val="22"/>
        </w:rPr>
        <w:t>obiektów budowlanych w ramach projektów i programów nie kierowanych bezpośrednio do użytkowników wyrobów azbestowych. Są to projekty związane z gospodarką odpadami, termomodernizacją obiektów budowlanych, remontami i przebudowami obiektów związanych z produkcją rolną, przebudową budynków na cele mieszkaniowe.</w:t>
      </w:r>
    </w:p>
    <w:p w:rsidR="00C4131E" w:rsidRPr="00A94018" w:rsidRDefault="00C4131E" w:rsidP="00CE1E62">
      <w:pPr>
        <w:shd w:val="clear" w:color="auto" w:fill="FFFFFF" w:themeFill="background1"/>
        <w:autoSpaceDE w:val="0"/>
        <w:autoSpaceDN w:val="0"/>
        <w:adjustRightInd w:val="0"/>
        <w:jc w:val="both"/>
        <w:rPr>
          <w:rFonts w:asciiTheme="minorHAnsi" w:hAnsiTheme="minorHAnsi"/>
          <w:b/>
          <w:i/>
          <w:sz w:val="22"/>
          <w:szCs w:val="22"/>
        </w:rPr>
      </w:pPr>
    </w:p>
    <w:p w:rsidR="00C4131E" w:rsidRPr="00A94018" w:rsidRDefault="00C4131E" w:rsidP="00CE1E62">
      <w:pPr>
        <w:shd w:val="clear" w:color="auto" w:fill="FFFFFF" w:themeFill="background1"/>
        <w:autoSpaceDE w:val="0"/>
        <w:autoSpaceDN w:val="0"/>
        <w:adjustRightInd w:val="0"/>
        <w:jc w:val="both"/>
        <w:rPr>
          <w:rFonts w:asciiTheme="minorHAnsi" w:hAnsiTheme="minorHAnsi"/>
          <w:i/>
          <w:sz w:val="22"/>
          <w:szCs w:val="22"/>
        </w:rPr>
      </w:pPr>
      <w:r w:rsidRPr="00A94018">
        <w:rPr>
          <w:rFonts w:asciiTheme="minorHAnsi" w:hAnsiTheme="minorHAnsi"/>
          <w:i/>
          <w:sz w:val="22"/>
          <w:szCs w:val="22"/>
        </w:rPr>
        <w:t xml:space="preserve">Usuwanie wyrobów zawierających azbest z obiektów i terenów użyteczności publicznej </w:t>
      </w:r>
    </w:p>
    <w:p w:rsidR="006118C8" w:rsidRPr="00A94018" w:rsidRDefault="006118C8" w:rsidP="00CE1E62">
      <w:pPr>
        <w:pStyle w:val="NormalnyWeb"/>
        <w:shd w:val="clear" w:color="auto" w:fill="FFFFFF" w:themeFill="background1"/>
        <w:spacing w:before="0" w:beforeAutospacing="0" w:after="0" w:afterAutospacing="0"/>
        <w:jc w:val="both"/>
        <w:rPr>
          <w:rFonts w:asciiTheme="minorHAnsi" w:hAnsiTheme="minorHAnsi"/>
          <w:sz w:val="22"/>
          <w:szCs w:val="22"/>
        </w:rPr>
      </w:pPr>
    </w:p>
    <w:p w:rsidR="00C4131E" w:rsidRPr="00A94018" w:rsidRDefault="00C4131E" w:rsidP="00CE1E62">
      <w:pPr>
        <w:pStyle w:val="NormalnyWeb"/>
        <w:shd w:val="clear" w:color="auto" w:fill="FFFFFF" w:themeFill="background1"/>
        <w:spacing w:before="0" w:beforeAutospacing="0" w:after="0" w:afterAutospacing="0"/>
        <w:jc w:val="both"/>
        <w:rPr>
          <w:rFonts w:asciiTheme="minorHAnsi" w:hAnsiTheme="minorHAnsi"/>
          <w:sz w:val="22"/>
          <w:szCs w:val="22"/>
        </w:rPr>
      </w:pPr>
      <w:r w:rsidRPr="00A94018">
        <w:rPr>
          <w:rFonts w:asciiTheme="minorHAnsi" w:hAnsiTheme="minorHAnsi"/>
          <w:sz w:val="22"/>
          <w:szCs w:val="22"/>
        </w:rPr>
        <w:t>Wiele obiektów i terenów użyteczności publicznej wymaga pilnego oczyszczenia z azbestu dla przywrócenia im dawnych funkcji lub zmiany sposobu użytkowania. W budżecie gminy, w miarę posiadanych możliwości mogą być zaplanowane środki finansowe na wsparcie prac przygotowawczych do oczyszczania z azbestu takich obiektów (na opracowanie niezbędnej dokumentacji technicznej i projektowej).</w:t>
      </w:r>
    </w:p>
    <w:p w:rsidR="00B32643" w:rsidRPr="00A94018" w:rsidRDefault="00B32643" w:rsidP="00CE1E62">
      <w:pPr>
        <w:shd w:val="clear" w:color="auto" w:fill="FFFFFF" w:themeFill="background1"/>
        <w:jc w:val="both"/>
        <w:rPr>
          <w:rFonts w:asciiTheme="minorHAnsi" w:hAnsiTheme="minorHAnsi" w:cs="Arial"/>
          <w:sz w:val="22"/>
          <w:szCs w:val="22"/>
        </w:rPr>
      </w:pPr>
      <w:r w:rsidRPr="00A94018">
        <w:rPr>
          <w:rFonts w:asciiTheme="minorHAnsi" w:hAnsiTheme="minorHAnsi"/>
          <w:sz w:val="22"/>
          <w:szCs w:val="22"/>
        </w:rPr>
        <w:t xml:space="preserve">Wojewódzki Fundusz Ochrony Środowiska i Gospodarki Wodnej w Warszawie co roku ogłasza program dofinansowania usuwania i unieszkodliwiania azbestu na terenie województwa mazowieckiego. Beneficjentem są jednostki samorządu terytorialnego, związki oraz ich jednostki podległe, pozostałe osoby prawne i osoby fizyczne prowadzące działalność gospodarczą. W 2015 </w:t>
      </w:r>
      <w:r w:rsidRPr="00A94018">
        <w:rPr>
          <w:rFonts w:asciiTheme="minorHAnsi" w:hAnsiTheme="minorHAnsi"/>
          <w:sz w:val="22"/>
          <w:szCs w:val="22"/>
        </w:rPr>
        <w:lastRenderedPageBreak/>
        <w:t xml:space="preserve">roku termin naboru trwa od 2 marca do 30 października, do wyczerpania środków. </w:t>
      </w:r>
      <w:r w:rsidRPr="00A94018">
        <w:rPr>
          <w:rFonts w:asciiTheme="minorHAnsi" w:hAnsiTheme="minorHAnsi" w:cs="Arial"/>
          <w:sz w:val="22"/>
          <w:szCs w:val="22"/>
        </w:rPr>
        <w:t>Pomoc finansowa może zostać udzielona w następujących formach: pożyczek lub dotacji.</w:t>
      </w:r>
    </w:p>
    <w:p w:rsidR="00B32643" w:rsidRPr="00A94018" w:rsidRDefault="00B32643" w:rsidP="00CE1E62">
      <w:pPr>
        <w:pStyle w:val="krajow"/>
        <w:shd w:val="clear" w:color="auto" w:fill="FFFFFF" w:themeFill="background1"/>
        <w:rPr>
          <w:rFonts w:asciiTheme="minorHAnsi" w:hAnsiTheme="minorHAnsi"/>
          <w:szCs w:val="22"/>
        </w:rPr>
      </w:pPr>
    </w:p>
    <w:p w:rsidR="00E97F33" w:rsidRPr="00A94018" w:rsidRDefault="00E97F33" w:rsidP="00CE1E62">
      <w:pPr>
        <w:pStyle w:val="krajow"/>
        <w:shd w:val="clear" w:color="auto" w:fill="FFFFFF" w:themeFill="background1"/>
        <w:rPr>
          <w:rFonts w:asciiTheme="minorHAnsi" w:hAnsiTheme="minorHAnsi"/>
          <w:szCs w:val="22"/>
        </w:rPr>
      </w:pPr>
      <w:r w:rsidRPr="00A94018">
        <w:rPr>
          <w:rFonts w:asciiTheme="minorHAnsi" w:hAnsiTheme="minorHAnsi"/>
          <w:szCs w:val="22"/>
        </w:rPr>
        <w:t>Narodowy Fundusz Ochrony Środowiska i Gospodarki Wodnej udziela preferencyjnych pożyczek   i dotacji</w:t>
      </w:r>
      <w:r w:rsidR="00FB0B44" w:rsidRPr="00A94018">
        <w:rPr>
          <w:rFonts w:asciiTheme="minorHAnsi" w:hAnsiTheme="minorHAnsi"/>
          <w:szCs w:val="22"/>
        </w:rPr>
        <w:t xml:space="preserve">, ale uzupełniają je inne formy finansowania, np. dopłaty do preferencyjnych </w:t>
      </w:r>
      <w:r w:rsidRPr="00A94018">
        <w:rPr>
          <w:rFonts w:asciiTheme="minorHAnsi" w:hAnsiTheme="minorHAnsi"/>
          <w:szCs w:val="22"/>
        </w:rPr>
        <w:t>kredytów bankowych, uruchamianie ze swych środków linii kredytowych w bankach czy zaangażowanie kapitałowe w spółkach prawa handlowego. Kierownicy państwowych jednostek budżetowych mogą składać wnioski o przekazanie środków w ramach programów priorytetowych. Jednym z nich, obejmujących obszar wyrobów zawierających azbest jest: "Gospodarowanie odpadami innymi niż komunalne. Część 3) Międzynarodowe przemieszczanie odpadów".</w:t>
      </w:r>
    </w:p>
    <w:p w:rsidR="00E97F33" w:rsidRPr="00A94018" w:rsidRDefault="00E97F33" w:rsidP="00CE1E62">
      <w:pPr>
        <w:pStyle w:val="krajow"/>
        <w:shd w:val="clear" w:color="auto" w:fill="FFFFFF" w:themeFill="background1"/>
        <w:rPr>
          <w:rFonts w:asciiTheme="minorHAnsi" w:hAnsiTheme="minorHAnsi"/>
          <w:szCs w:val="22"/>
        </w:rPr>
      </w:pPr>
    </w:p>
    <w:p w:rsidR="00E97F33" w:rsidRPr="00A94018" w:rsidRDefault="00E97F33" w:rsidP="00CE1E62">
      <w:pPr>
        <w:pStyle w:val="krajow"/>
        <w:shd w:val="clear" w:color="auto" w:fill="FFFFFF" w:themeFill="background1"/>
        <w:rPr>
          <w:rFonts w:asciiTheme="minorHAnsi" w:hAnsiTheme="minorHAnsi"/>
          <w:szCs w:val="22"/>
        </w:rPr>
      </w:pPr>
      <w:r w:rsidRPr="00A94018">
        <w:rPr>
          <w:rFonts w:asciiTheme="minorHAnsi" w:hAnsiTheme="minorHAnsi"/>
          <w:szCs w:val="22"/>
        </w:rPr>
        <w:t xml:space="preserve">W ramach środków budżetu państwa pozostających w dyspozycji Ministra Gospodarki realizowane jest finansowanie zadań wspierających realizację Programu Oczyszczania Kraju z Azbestu w latach 2009-2032. Dotyczy to </w:t>
      </w:r>
      <w:r w:rsidR="00DF047F" w:rsidRPr="00A94018">
        <w:rPr>
          <w:rFonts w:asciiTheme="minorHAnsi" w:hAnsiTheme="minorHAnsi"/>
          <w:szCs w:val="22"/>
        </w:rPr>
        <w:t xml:space="preserve">szczególnie </w:t>
      </w:r>
      <w:r w:rsidRPr="00A94018">
        <w:rPr>
          <w:rFonts w:asciiTheme="minorHAnsi" w:hAnsiTheme="minorHAnsi"/>
          <w:szCs w:val="22"/>
        </w:rPr>
        <w:t xml:space="preserve">zadań: </w:t>
      </w:r>
    </w:p>
    <w:p w:rsidR="00E97F33" w:rsidRPr="00A94018" w:rsidRDefault="00E97F33" w:rsidP="00CE1E62">
      <w:pPr>
        <w:pStyle w:val="krajow"/>
        <w:shd w:val="clear" w:color="auto" w:fill="FFFFFF" w:themeFill="background1"/>
        <w:rPr>
          <w:rFonts w:asciiTheme="minorHAnsi" w:hAnsiTheme="minorHAnsi"/>
          <w:szCs w:val="22"/>
        </w:rPr>
      </w:pPr>
    </w:p>
    <w:p w:rsidR="00E97F33" w:rsidRPr="00A94018" w:rsidRDefault="00E97F33" w:rsidP="00CE1E62">
      <w:pPr>
        <w:pStyle w:val="krajow"/>
        <w:numPr>
          <w:ilvl w:val="0"/>
          <w:numId w:val="37"/>
        </w:numPr>
        <w:shd w:val="clear" w:color="auto" w:fill="FFFFFF" w:themeFill="background1"/>
        <w:rPr>
          <w:rFonts w:asciiTheme="minorHAnsi" w:hAnsiTheme="minorHAnsi"/>
          <w:szCs w:val="22"/>
        </w:rPr>
      </w:pPr>
      <w:r w:rsidRPr="00A94018">
        <w:rPr>
          <w:rFonts w:asciiTheme="minorHAnsi" w:hAnsiTheme="minorHAnsi"/>
          <w:szCs w:val="22"/>
        </w:rPr>
        <w:t xml:space="preserve">działania edukacyjno - informacyjne, </w:t>
      </w:r>
    </w:p>
    <w:p w:rsidR="00E97F33" w:rsidRPr="00A94018" w:rsidRDefault="00E97F33" w:rsidP="00CE1E62">
      <w:pPr>
        <w:pStyle w:val="krajow"/>
        <w:numPr>
          <w:ilvl w:val="0"/>
          <w:numId w:val="37"/>
        </w:numPr>
        <w:shd w:val="clear" w:color="auto" w:fill="FFFFFF" w:themeFill="background1"/>
        <w:rPr>
          <w:rFonts w:asciiTheme="minorHAnsi" w:hAnsiTheme="minorHAnsi"/>
          <w:szCs w:val="22"/>
        </w:rPr>
      </w:pPr>
      <w:r w:rsidRPr="00A94018">
        <w:rPr>
          <w:rFonts w:asciiTheme="minorHAnsi" w:hAnsiTheme="minorHAnsi"/>
          <w:szCs w:val="22"/>
        </w:rPr>
        <w:t xml:space="preserve">wsparcie prac przygotowawczych dla oczyszczania z azbestu publicznych terenów i obiektów budowlanych (dokumentacje), </w:t>
      </w:r>
    </w:p>
    <w:p w:rsidR="00E97F33" w:rsidRPr="00A94018" w:rsidRDefault="00E97F33" w:rsidP="00CE1E62">
      <w:pPr>
        <w:pStyle w:val="krajow"/>
        <w:numPr>
          <w:ilvl w:val="0"/>
          <w:numId w:val="37"/>
        </w:numPr>
        <w:shd w:val="clear" w:color="auto" w:fill="FFFFFF" w:themeFill="background1"/>
        <w:rPr>
          <w:rFonts w:asciiTheme="minorHAnsi" w:hAnsiTheme="minorHAnsi"/>
          <w:szCs w:val="22"/>
        </w:rPr>
      </w:pPr>
      <w:r w:rsidRPr="00A94018">
        <w:rPr>
          <w:rFonts w:asciiTheme="minorHAnsi" w:hAnsiTheme="minorHAnsi"/>
          <w:szCs w:val="22"/>
        </w:rPr>
        <w:t>wsparcie opracowania gminnych, powiatowych i wojewódzkich programów usuwania wyrobów zawierających azbest,</w:t>
      </w:r>
    </w:p>
    <w:p w:rsidR="00E97F33" w:rsidRPr="00A94018" w:rsidRDefault="00E97F33" w:rsidP="00CE1E62">
      <w:pPr>
        <w:pStyle w:val="krajow"/>
        <w:numPr>
          <w:ilvl w:val="0"/>
          <w:numId w:val="37"/>
        </w:numPr>
        <w:shd w:val="clear" w:color="auto" w:fill="FFFFFF" w:themeFill="background1"/>
        <w:rPr>
          <w:rFonts w:asciiTheme="minorHAnsi" w:hAnsiTheme="minorHAnsi"/>
          <w:szCs w:val="22"/>
        </w:rPr>
      </w:pPr>
      <w:r w:rsidRPr="00A94018">
        <w:rPr>
          <w:rFonts w:asciiTheme="minorHAnsi" w:hAnsiTheme="minorHAnsi"/>
          <w:szCs w:val="22"/>
        </w:rPr>
        <w:t>wsparcie szkoleń lokalnych</w:t>
      </w:r>
      <w:r w:rsidR="00DF047F" w:rsidRPr="00A94018">
        <w:rPr>
          <w:rFonts w:asciiTheme="minorHAnsi" w:hAnsiTheme="minorHAnsi"/>
          <w:szCs w:val="22"/>
        </w:rPr>
        <w:t>.</w:t>
      </w:r>
    </w:p>
    <w:p w:rsidR="001B38F5" w:rsidRPr="00A94018" w:rsidRDefault="001B38F5" w:rsidP="00CE1E62">
      <w:pPr>
        <w:pStyle w:val="krajow"/>
        <w:shd w:val="clear" w:color="auto" w:fill="FFFFFF" w:themeFill="background1"/>
        <w:rPr>
          <w:rFonts w:asciiTheme="minorHAnsi" w:hAnsiTheme="minorHAnsi"/>
          <w:szCs w:val="22"/>
        </w:rPr>
      </w:pPr>
    </w:p>
    <w:p w:rsidR="00146054" w:rsidRPr="00A94018" w:rsidRDefault="00B0563A" w:rsidP="00CE1E62">
      <w:pPr>
        <w:pStyle w:val="krajow"/>
        <w:shd w:val="clear" w:color="auto" w:fill="FFFFFF" w:themeFill="background1"/>
        <w:rPr>
          <w:rFonts w:asciiTheme="minorHAnsi" w:hAnsiTheme="minorHAnsi"/>
          <w:szCs w:val="22"/>
        </w:rPr>
      </w:pPr>
      <w:r w:rsidRPr="00A94018">
        <w:rPr>
          <w:rFonts w:asciiTheme="minorHAnsi" w:hAnsiTheme="minorHAnsi"/>
          <w:szCs w:val="22"/>
        </w:rPr>
        <w:t>W poszczególnych</w:t>
      </w:r>
      <w:r w:rsidR="00595511" w:rsidRPr="00A94018">
        <w:rPr>
          <w:rFonts w:asciiTheme="minorHAnsi" w:hAnsiTheme="minorHAnsi"/>
          <w:szCs w:val="22"/>
        </w:rPr>
        <w:t xml:space="preserve"> </w:t>
      </w:r>
      <w:r w:rsidR="00146054" w:rsidRPr="00A94018">
        <w:rPr>
          <w:rFonts w:asciiTheme="minorHAnsi" w:hAnsiTheme="minorHAnsi"/>
          <w:szCs w:val="22"/>
        </w:rPr>
        <w:t>gmin</w:t>
      </w:r>
      <w:r w:rsidRPr="00A94018">
        <w:rPr>
          <w:rFonts w:asciiTheme="minorHAnsi" w:hAnsiTheme="minorHAnsi"/>
          <w:szCs w:val="22"/>
        </w:rPr>
        <w:t xml:space="preserve">ach </w:t>
      </w:r>
      <w:r w:rsidR="00905AA8" w:rsidRPr="00A94018">
        <w:rPr>
          <w:rFonts w:asciiTheme="minorHAnsi" w:hAnsiTheme="minorHAnsi"/>
        </w:rPr>
        <w:t>powiatu wołomiń</w:t>
      </w:r>
      <w:r w:rsidR="00945C6F" w:rsidRPr="00A94018">
        <w:rPr>
          <w:rFonts w:asciiTheme="minorHAnsi" w:hAnsiTheme="minorHAnsi"/>
        </w:rPr>
        <w:t>skiego</w:t>
      </w:r>
      <w:r w:rsidR="00945C6F" w:rsidRPr="00A94018">
        <w:rPr>
          <w:rFonts w:asciiTheme="minorHAnsi" w:hAnsiTheme="minorHAnsi"/>
          <w:szCs w:val="22"/>
        </w:rPr>
        <w:t xml:space="preserve"> </w:t>
      </w:r>
      <w:r w:rsidR="00146054" w:rsidRPr="00A94018">
        <w:rPr>
          <w:rFonts w:asciiTheme="minorHAnsi" w:hAnsiTheme="minorHAnsi"/>
          <w:szCs w:val="22"/>
        </w:rPr>
        <w:t>wyda</w:t>
      </w:r>
      <w:r w:rsidR="00595511" w:rsidRPr="00A94018">
        <w:rPr>
          <w:rFonts w:asciiTheme="minorHAnsi" w:hAnsiTheme="minorHAnsi"/>
          <w:szCs w:val="22"/>
        </w:rPr>
        <w:t>ne zosta</w:t>
      </w:r>
      <w:r w:rsidR="00AB72ED" w:rsidRPr="00A94018">
        <w:rPr>
          <w:rFonts w:asciiTheme="minorHAnsi" w:hAnsiTheme="minorHAnsi"/>
          <w:szCs w:val="22"/>
        </w:rPr>
        <w:t>ły</w:t>
      </w:r>
      <w:r w:rsidR="00146054" w:rsidRPr="00A94018">
        <w:rPr>
          <w:rFonts w:asciiTheme="minorHAnsi" w:hAnsiTheme="minorHAnsi"/>
          <w:szCs w:val="22"/>
        </w:rPr>
        <w:t xml:space="preserve"> zarządzeni</w:t>
      </w:r>
      <w:r w:rsidR="00595511" w:rsidRPr="00A94018">
        <w:rPr>
          <w:rFonts w:asciiTheme="minorHAnsi" w:hAnsiTheme="minorHAnsi"/>
          <w:szCs w:val="22"/>
        </w:rPr>
        <w:t>a</w:t>
      </w:r>
      <w:r w:rsidR="00146054" w:rsidRPr="00A94018">
        <w:rPr>
          <w:rFonts w:asciiTheme="minorHAnsi" w:hAnsiTheme="minorHAnsi"/>
          <w:szCs w:val="22"/>
        </w:rPr>
        <w:t xml:space="preserve"> (lub uchwalon</w:t>
      </w:r>
      <w:r w:rsidR="00595511" w:rsidRPr="00A94018">
        <w:rPr>
          <w:rFonts w:asciiTheme="minorHAnsi" w:hAnsiTheme="minorHAnsi"/>
          <w:szCs w:val="22"/>
        </w:rPr>
        <w:t>e</w:t>
      </w:r>
      <w:r w:rsidR="00146054" w:rsidRPr="00A94018">
        <w:rPr>
          <w:rFonts w:asciiTheme="minorHAnsi" w:hAnsiTheme="minorHAnsi"/>
          <w:szCs w:val="22"/>
        </w:rPr>
        <w:t xml:space="preserve"> regulamin</w:t>
      </w:r>
      <w:r w:rsidR="00595511" w:rsidRPr="00A94018">
        <w:rPr>
          <w:rFonts w:asciiTheme="minorHAnsi" w:hAnsiTheme="minorHAnsi"/>
          <w:szCs w:val="22"/>
        </w:rPr>
        <w:t>y</w:t>
      </w:r>
      <w:r w:rsidR="00146054" w:rsidRPr="00A94018">
        <w:rPr>
          <w:rFonts w:asciiTheme="minorHAnsi" w:hAnsiTheme="minorHAnsi"/>
          <w:szCs w:val="22"/>
        </w:rPr>
        <w:t>), w którym określone zosta</w:t>
      </w:r>
      <w:r w:rsidR="00AB72ED" w:rsidRPr="00A94018">
        <w:rPr>
          <w:rFonts w:asciiTheme="minorHAnsi" w:hAnsiTheme="minorHAnsi"/>
          <w:szCs w:val="22"/>
        </w:rPr>
        <w:t>ły</w:t>
      </w:r>
      <w:r w:rsidR="00146054" w:rsidRPr="00A94018">
        <w:rPr>
          <w:rFonts w:asciiTheme="minorHAnsi" w:hAnsiTheme="minorHAnsi"/>
          <w:szCs w:val="22"/>
        </w:rPr>
        <w:t xml:space="preserve"> zasady uzyskania finansowej pomocy udzielanej z budżetu gminy na usuwanie i unieszkodliwianie wyrobów oraz odpadów zawierających azbest.</w:t>
      </w:r>
    </w:p>
    <w:p w:rsidR="00AB72ED" w:rsidRPr="00A94018" w:rsidRDefault="00AB72ED" w:rsidP="00CE1E62">
      <w:pPr>
        <w:pStyle w:val="krajow"/>
        <w:shd w:val="clear" w:color="auto" w:fill="FFFFFF" w:themeFill="background1"/>
        <w:rPr>
          <w:rFonts w:asciiTheme="minorHAnsi" w:hAnsiTheme="minorHAnsi"/>
          <w:szCs w:val="22"/>
        </w:rPr>
      </w:pPr>
    </w:p>
    <w:p w:rsidR="002B1B63" w:rsidRDefault="002B1B63" w:rsidP="00CE1E62">
      <w:pPr>
        <w:pStyle w:val="krajow"/>
        <w:shd w:val="clear" w:color="auto" w:fill="FFFFFF" w:themeFill="background1"/>
        <w:rPr>
          <w:rFonts w:asciiTheme="minorHAnsi" w:hAnsiTheme="minorHAnsi"/>
          <w:szCs w:val="22"/>
        </w:rPr>
      </w:pPr>
      <w:r w:rsidRPr="00A94018">
        <w:rPr>
          <w:rFonts w:asciiTheme="minorHAnsi" w:hAnsiTheme="minorHAnsi"/>
          <w:szCs w:val="22"/>
        </w:rPr>
        <w:t xml:space="preserve">Formy i warunki </w:t>
      </w:r>
      <w:r w:rsidR="00342EB6" w:rsidRPr="00A94018">
        <w:rPr>
          <w:rFonts w:asciiTheme="minorHAnsi" w:hAnsiTheme="minorHAnsi"/>
          <w:szCs w:val="22"/>
        </w:rPr>
        <w:t xml:space="preserve">aktualnie obowiązujących w gminach </w:t>
      </w:r>
      <w:r w:rsidRPr="00A94018">
        <w:rPr>
          <w:rFonts w:asciiTheme="minorHAnsi" w:hAnsiTheme="minorHAnsi"/>
          <w:szCs w:val="22"/>
        </w:rPr>
        <w:t>dotacji przedstawione zostały w rozdziale 5.6.</w:t>
      </w:r>
    </w:p>
    <w:p w:rsidR="008E6A3E" w:rsidRPr="00A94018" w:rsidRDefault="008E6A3E" w:rsidP="00CE1E62">
      <w:pPr>
        <w:pStyle w:val="krajow"/>
        <w:shd w:val="clear" w:color="auto" w:fill="FFFFFF" w:themeFill="background1"/>
        <w:rPr>
          <w:rFonts w:asciiTheme="minorHAnsi" w:hAnsiTheme="minorHAnsi"/>
          <w:szCs w:val="22"/>
        </w:rPr>
      </w:pPr>
    </w:p>
    <w:p w:rsidR="001072F5" w:rsidRPr="00A94018" w:rsidRDefault="001072F5" w:rsidP="00CE1E62">
      <w:pPr>
        <w:pStyle w:val="azbest1"/>
      </w:pPr>
      <w:bookmarkStart w:id="77" w:name="_Toc432407531"/>
      <w:r w:rsidRPr="00A94018">
        <w:t xml:space="preserve">9. Organizacja zarządzania Programem usuwania wyrobów zawierających azbest z terenu </w:t>
      </w:r>
      <w:r w:rsidR="00905AA8" w:rsidRPr="00A94018">
        <w:t>powiatu wołomiń</w:t>
      </w:r>
      <w:r w:rsidRPr="00A94018">
        <w:t>skiego</w:t>
      </w:r>
      <w:bookmarkEnd w:id="77"/>
    </w:p>
    <w:p w:rsidR="001072F5" w:rsidRPr="00A94018" w:rsidRDefault="001072F5" w:rsidP="00CE1E62">
      <w:pPr>
        <w:pStyle w:val="krajow"/>
        <w:shd w:val="clear" w:color="auto" w:fill="FFFFFF" w:themeFill="background1"/>
        <w:rPr>
          <w:rFonts w:asciiTheme="minorHAnsi" w:hAnsiTheme="minorHAnsi"/>
          <w:szCs w:val="22"/>
        </w:rPr>
      </w:pPr>
    </w:p>
    <w:p w:rsidR="003B2696" w:rsidRPr="00A94018" w:rsidRDefault="00DA4FE4" w:rsidP="00CE1E62">
      <w:pPr>
        <w:shd w:val="clear" w:color="auto" w:fill="FFFFFF" w:themeFill="background1"/>
        <w:autoSpaceDE w:val="0"/>
        <w:autoSpaceDN w:val="0"/>
        <w:adjustRightInd w:val="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t>Usuwanie azbestu leży w kompetencji i obowiązkach wielu jednostek i podmiotów, na różnych szczeblach administracji, a także jest w gestii właścicieli obiektów budowlanych. Dlatego o</w:t>
      </w:r>
      <w:r w:rsidR="003B2696" w:rsidRPr="00A94018">
        <w:rPr>
          <w:rFonts w:asciiTheme="minorHAnsi" w:eastAsia="TrebuchetMS" w:hAnsiTheme="minorHAnsi" w:cs="TrebuchetMS"/>
          <w:sz w:val="22"/>
          <w:szCs w:val="22"/>
        </w:rPr>
        <w:t xml:space="preserve">rganizacja zarządzania </w:t>
      </w:r>
      <w:r w:rsidR="00C73F50" w:rsidRPr="00A94018">
        <w:rPr>
          <w:rFonts w:asciiTheme="minorHAnsi" w:eastAsia="TrebuchetMS" w:hAnsiTheme="minorHAnsi" w:cs="TrebuchetMS"/>
          <w:i/>
          <w:sz w:val="22"/>
          <w:szCs w:val="22"/>
        </w:rPr>
        <w:t xml:space="preserve">Programem usuwania wyrobów zawierających azbest z terenu </w:t>
      </w:r>
      <w:r w:rsidR="00905AA8" w:rsidRPr="00A94018">
        <w:rPr>
          <w:rFonts w:asciiTheme="minorHAnsi" w:eastAsia="TrebuchetMS" w:hAnsiTheme="minorHAnsi" w:cs="TrebuchetMS"/>
          <w:i/>
          <w:sz w:val="22"/>
          <w:szCs w:val="22"/>
        </w:rPr>
        <w:t>powiatu wołomiń</w:t>
      </w:r>
      <w:r w:rsidR="00C73F50" w:rsidRPr="00A94018">
        <w:rPr>
          <w:rFonts w:asciiTheme="minorHAnsi" w:eastAsia="TrebuchetMS" w:hAnsiTheme="minorHAnsi" w:cs="TrebuchetMS"/>
          <w:i/>
          <w:sz w:val="22"/>
          <w:szCs w:val="22"/>
        </w:rPr>
        <w:t xml:space="preserve">skiego </w:t>
      </w:r>
      <w:r w:rsidR="003B2696" w:rsidRPr="00A94018">
        <w:rPr>
          <w:rFonts w:asciiTheme="minorHAnsi" w:eastAsia="TrebuchetMS" w:hAnsiTheme="minorHAnsi" w:cs="TrebuchetMS"/>
          <w:i/>
          <w:sz w:val="22"/>
          <w:szCs w:val="22"/>
        </w:rPr>
        <w:t xml:space="preserve"> </w:t>
      </w:r>
      <w:r w:rsidR="00C73F50" w:rsidRPr="00A94018">
        <w:rPr>
          <w:rFonts w:asciiTheme="minorHAnsi" w:eastAsia="TrebuchetMS" w:hAnsiTheme="minorHAnsi" w:cs="TrebuchetMS"/>
          <w:sz w:val="22"/>
          <w:szCs w:val="22"/>
        </w:rPr>
        <w:t xml:space="preserve">opiera się </w:t>
      </w:r>
      <w:r w:rsidRPr="00A94018">
        <w:rPr>
          <w:rFonts w:asciiTheme="minorHAnsi" w:eastAsia="TrebuchetMS" w:hAnsiTheme="minorHAnsi" w:cs="TrebuchetMS"/>
          <w:sz w:val="22"/>
          <w:szCs w:val="22"/>
        </w:rPr>
        <w:t xml:space="preserve">przede wszystkim </w:t>
      </w:r>
      <w:r w:rsidR="003228D4" w:rsidRPr="00A94018">
        <w:rPr>
          <w:rFonts w:asciiTheme="minorHAnsi" w:eastAsia="TrebuchetMS" w:hAnsiTheme="minorHAnsi" w:cs="TrebuchetMS"/>
          <w:sz w:val="22"/>
          <w:szCs w:val="22"/>
        </w:rPr>
        <w:t>na</w:t>
      </w:r>
      <w:r w:rsidR="003B2696" w:rsidRPr="00A94018">
        <w:rPr>
          <w:rFonts w:asciiTheme="minorHAnsi" w:eastAsia="TrebuchetMS" w:hAnsiTheme="minorHAnsi" w:cs="TrebuchetMS"/>
          <w:sz w:val="22"/>
          <w:szCs w:val="22"/>
        </w:rPr>
        <w:t xml:space="preserve"> koordynacji działań podejmowanych</w:t>
      </w:r>
      <w:r w:rsidR="00C73F50" w:rsidRPr="00A94018">
        <w:rPr>
          <w:rFonts w:asciiTheme="minorHAnsi" w:eastAsia="TrebuchetMS" w:hAnsiTheme="minorHAnsi" w:cs="TrebuchetMS"/>
          <w:sz w:val="22"/>
          <w:szCs w:val="22"/>
        </w:rPr>
        <w:t xml:space="preserve"> </w:t>
      </w:r>
      <w:r w:rsidR="003B2696" w:rsidRPr="00A94018">
        <w:rPr>
          <w:rFonts w:asciiTheme="minorHAnsi" w:eastAsia="TrebuchetMS" w:hAnsiTheme="minorHAnsi" w:cs="TrebuchetMS"/>
          <w:sz w:val="22"/>
          <w:szCs w:val="22"/>
        </w:rPr>
        <w:t xml:space="preserve">przez </w:t>
      </w:r>
      <w:r w:rsidRPr="00A94018">
        <w:rPr>
          <w:rFonts w:asciiTheme="minorHAnsi" w:eastAsia="TrebuchetMS" w:hAnsiTheme="minorHAnsi" w:cs="TrebuchetMS"/>
          <w:sz w:val="22"/>
          <w:szCs w:val="22"/>
        </w:rPr>
        <w:t>poszczególne podmioty i jednostki, które biorą udział w</w:t>
      </w:r>
      <w:r w:rsidR="003B2696" w:rsidRPr="00A94018">
        <w:rPr>
          <w:rFonts w:asciiTheme="minorHAnsi" w:eastAsia="TrebuchetMS" w:hAnsiTheme="minorHAnsi" w:cs="TrebuchetMS"/>
          <w:sz w:val="22"/>
          <w:szCs w:val="22"/>
        </w:rPr>
        <w:t xml:space="preserve"> realizacj</w:t>
      </w:r>
      <w:r w:rsidRPr="00A94018">
        <w:rPr>
          <w:rFonts w:asciiTheme="minorHAnsi" w:eastAsia="TrebuchetMS" w:hAnsiTheme="minorHAnsi" w:cs="TrebuchetMS"/>
          <w:sz w:val="22"/>
          <w:szCs w:val="22"/>
        </w:rPr>
        <w:t>i</w:t>
      </w:r>
      <w:r w:rsidR="003B2696" w:rsidRPr="00A94018">
        <w:rPr>
          <w:rFonts w:asciiTheme="minorHAnsi" w:eastAsia="TrebuchetMS" w:hAnsiTheme="minorHAnsi" w:cs="TrebuchetMS"/>
          <w:sz w:val="22"/>
          <w:szCs w:val="22"/>
        </w:rPr>
        <w:t xml:space="preserve"> zadań</w:t>
      </w:r>
      <w:r w:rsidRPr="00A94018">
        <w:rPr>
          <w:rFonts w:asciiTheme="minorHAnsi" w:eastAsia="TrebuchetMS" w:hAnsiTheme="minorHAnsi" w:cs="TrebuchetMS"/>
          <w:sz w:val="22"/>
          <w:szCs w:val="22"/>
        </w:rPr>
        <w:t xml:space="preserve"> i są za nie odpowiedzialne</w:t>
      </w:r>
      <w:r w:rsidR="003B2696" w:rsidRPr="00A94018">
        <w:rPr>
          <w:rFonts w:asciiTheme="minorHAnsi" w:eastAsia="TrebuchetMS" w:hAnsiTheme="minorHAnsi" w:cs="TrebuchetMS"/>
          <w:sz w:val="22"/>
          <w:szCs w:val="22"/>
        </w:rPr>
        <w:t>.</w:t>
      </w:r>
    </w:p>
    <w:p w:rsidR="00DA4FE4" w:rsidRPr="00A94018" w:rsidRDefault="00DA4FE4" w:rsidP="00CE1E62">
      <w:pPr>
        <w:shd w:val="clear" w:color="auto" w:fill="FFFFFF" w:themeFill="background1"/>
        <w:autoSpaceDE w:val="0"/>
        <w:autoSpaceDN w:val="0"/>
        <w:adjustRightInd w:val="0"/>
        <w:jc w:val="both"/>
        <w:rPr>
          <w:rFonts w:asciiTheme="minorHAnsi" w:eastAsia="TrebuchetMS" w:hAnsiTheme="minorHAnsi" w:cs="TrebuchetMS"/>
          <w:sz w:val="22"/>
          <w:szCs w:val="22"/>
        </w:rPr>
      </w:pPr>
    </w:p>
    <w:p w:rsidR="00DA4FE4" w:rsidRPr="00A94018" w:rsidRDefault="003B2696" w:rsidP="00CE1E62">
      <w:pPr>
        <w:shd w:val="clear" w:color="auto" w:fill="FFFFFF" w:themeFill="background1"/>
        <w:autoSpaceDE w:val="0"/>
        <w:autoSpaceDN w:val="0"/>
        <w:adjustRightInd w:val="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t>Zgodnie z Programem Oczyszczania Kraju z Azbestu działania związane z usuwaniem</w:t>
      </w:r>
      <w:r w:rsidR="00DA4FE4" w:rsidRPr="00A94018">
        <w:rPr>
          <w:rFonts w:asciiTheme="minorHAnsi" w:eastAsia="TrebuchetMS" w:hAnsiTheme="minorHAnsi" w:cs="TrebuchetMS"/>
          <w:sz w:val="22"/>
          <w:szCs w:val="22"/>
        </w:rPr>
        <w:t xml:space="preserve"> wyrobów</w:t>
      </w:r>
      <w:r w:rsidRPr="00A94018">
        <w:rPr>
          <w:rFonts w:asciiTheme="minorHAnsi" w:eastAsia="TrebuchetMS" w:hAnsiTheme="minorHAnsi" w:cs="TrebuchetMS"/>
          <w:sz w:val="22"/>
          <w:szCs w:val="22"/>
        </w:rPr>
        <w:t xml:space="preserve"> azbestowych realizowane powinny być na trzech poziomach: </w:t>
      </w:r>
    </w:p>
    <w:p w:rsidR="00DA4FE4" w:rsidRPr="00A94018" w:rsidRDefault="00DA4FE4" w:rsidP="00CE1E62">
      <w:pPr>
        <w:shd w:val="clear" w:color="auto" w:fill="FFFFFF" w:themeFill="background1"/>
        <w:autoSpaceDE w:val="0"/>
        <w:autoSpaceDN w:val="0"/>
        <w:adjustRightInd w:val="0"/>
        <w:jc w:val="both"/>
        <w:rPr>
          <w:rFonts w:asciiTheme="minorHAnsi" w:eastAsia="TrebuchetMS" w:hAnsiTheme="minorHAnsi" w:cs="TrebuchetMS"/>
          <w:sz w:val="22"/>
          <w:szCs w:val="22"/>
        </w:rPr>
      </w:pPr>
    </w:p>
    <w:p w:rsidR="00DA4FE4" w:rsidRPr="00A94018" w:rsidRDefault="003B2696" w:rsidP="00CE1E62">
      <w:pPr>
        <w:pStyle w:val="Akapitzlist"/>
        <w:numPr>
          <w:ilvl w:val="0"/>
          <w:numId w:val="38"/>
        </w:numPr>
        <w:shd w:val="clear" w:color="auto" w:fill="FFFFFF" w:themeFill="background1"/>
        <w:autoSpaceDE w:val="0"/>
        <w:autoSpaceDN w:val="0"/>
        <w:adjustRightInd w:val="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t>centralnym,</w:t>
      </w:r>
      <w:r w:rsidR="00DA4FE4" w:rsidRPr="00A94018">
        <w:rPr>
          <w:rFonts w:asciiTheme="minorHAnsi" w:eastAsia="TrebuchetMS" w:hAnsiTheme="minorHAnsi" w:cs="TrebuchetMS"/>
          <w:sz w:val="22"/>
          <w:szCs w:val="22"/>
        </w:rPr>
        <w:t xml:space="preserve"> </w:t>
      </w:r>
    </w:p>
    <w:p w:rsidR="00DA4FE4" w:rsidRPr="00A94018" w:rsidRDefault="00DA4FE4" w:rsidP="00CE1E62">
      <w:pPr>
        <w:pStyle w:val="Akapitzlist"/>
        <w:numPr>
          <w:ilvl w:val="0"/>
          <w:numId w:val="38"/>
        </w:numPr>
        <w:shd w:val="clear" w:color="auto" w:fill="FFFFFF" w:themeFill="background1"/>
        <w:autoSpaceDE w:val="0"/>
        <w:autoSpaceDN w:val="0"/>
        <w:adjustRightInd w:val="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t>wojewódzkim,</w:t>
      </w:r>
    </w:p>
    <w:p w:rsidR="003B2696" w:rsidRPr="00A94018" w:rsidRDefault="003B2696" w:rsidP="00CE1E62">
      <w:pPr>
        <w:pStyle w:val="Akapitzlist"/>
        <w:numPr>
          <w:ilvl w:val="0"/>
          <w:numId w:val="38"/>
        </w:numPr>
        <w:shd w:val="clear" w:color="auto" w:fill="FFFFFF" w:themeFill="background1"/>
        <w:autoSpaceDE w:val="0"/>
        <w:autoSpaceDN w:val="0"/>
        <w:adjustRightInd w:val="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t xml:space="preserve"> lokalnym.</w:t>
      </w:r>
    </w:p>
    <w:p w:rsidR="00DA4FE4" w:rsidRPr="00A94018" w:rsidRDefault="00DA4FE4" w:rsidP="00CE1E62">
      <w:pPr>
        <w:shd w:val="clear" w:color="auto" w:fill="FFFFFF" w:themeFill="background1"/>
        <w:autoSpaceDE w:val="0"/>
        <w:autoSpaceDN w:val="0"/>
        <w:adjustRightInd w:val="0"/>
        <w:jc w:val="both"/>
        <w:rPr>
          <w:rFonts w:asciiTheme="minorHAnsi" w:eastAsia="TrebuchetMS" w:hAnsiTheme="minorHAnsi" w:cs="TrebuchetMS"/>
          <w:sz w:val="22"/>
          <w:szCs w:val="22"/>
        </w:rPr>
      </w:pPr>
    </w:p>
    <w:p w:rsidR="00DA4FE4" w:rsidRDefault="003B2696" w:rsidP="00CE1E62">
      <w:pPr>
        <w:shd w:val="clear" w:color="auto" w:fill="FFFFFF" w:themeFill="background1"/>
        <w:autoSpaceDE w:val="0"/>
        <w:autoSpaceDN w:val="0"/>
        <w:adjustRightInd w:val="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t xml:space="preserve">Na poziomie lokalnym </w:t>
      </w:r>
      <w:r w:rsidR="00DA4FE4" w:rsidRPr="00A94018">
        <w:rPr>
          <w:rFonts w:asciiTheme="minorHAnsi" w:eastAsia="TrebuchetMS" w:hAnsiTheme="minorHAnsi" w:cs="TrebuchetMS"/>
          <w:sz w:val="22"/>
          <w:szCs w:val="22"/>
        </w:rPr>
        <w:t xml:space="preserve">(powiat i gminy) zadania związane z </w:t>
      </w:r>
      <w:r w:rsidRPr="00A94018">
        <w:rPr>
          <w:rFonts w:asciiTheme="minorHAnsi" w:eastAsia="TrebuchetMS" w:hAnsiTheme="minorHAnsi" w:cs="TrebuchetMS"/>
          <w:sz w:val="22"/>
          <w:szCs w:val="22"/>
        </w:rPr>
        <w:t>usuwani</w:t>
      </w:r>
      <w:r w:rsidR="00DA4FE4" w:rsidRPr="00A94018">
        <w:rPr>
          <w:rFonts w:asciiTheme="minorHAnsi" w:eastAsia="TrebuchetMS" w:hAnsiTheme="minorHAnsi" w:cs="TrebuchetMS"/>
          <w:sz w:val="22"/>
          <w:szCs w:val="22"/>
        </w:rPr>
        <w:t>em</w:t>
      </w:r>
      <w:r w:rsidRPr="00A94018">
        <w:rPr>
          <w:rFonts w:asciiTheme="minorHAnsi" w:eastAsia="TrebuchetMS" w:hAnsiTheme="minorHAnsi" w:cs="TrebuchetMS"/>
          <w:sz w:val="22"/>
          <w:szCs w:val="22"/>
        </w:rPr>
        <w:t xml:space="preserve"> </w:t>
      </w:r>
      <w:r w:rsidR="00DA4FE4" w:rsidRPr="00A94018">
        <w:rPr>
          <w:rFonts w:asciiTheme="minorHAnsi" w:eastAsia="TrebuchetMS" w:hAnsiTheme="minorHAnsi" w:cs="TrebuchetMS"/>
          <w:sz w:val="22"/>
          <w:szCs w:val="22"/>
        </w:rPr>
        <w:t>wyrobów</w:t>
      </w:r>
      <w:r w:rsidRPr="00A94018">
        <w:rPr>
          <w:rFonts w:asciiTheme="minorHAnsi" w:eastAsia="TrebuchetMS" w:hAnsiTheme="minorHAnsi" w:cs="TrebuchetMS"/>
          <w:sz w:val="22"/>
          <w:szCs w:val="22"/>
        </w:rPr>
        <w:t xml:space="preserve"> azbestowych powin</w:t>
      </w:r>
      <w:r w:rsidR="00DA4FE4" w:rsidRPr="00A94018">
        <w:rPr>
          <w:rFonts w:asciiTheme="minorHAnsi" w:eastAsia="TrebuchetMS" w:hAnsiTheme="minorHAnsi" w:cs="TrebuchetMS"/>
          <w:sz w:val="22"/>
          <w:szCs w:val="22"/>
        </w:rPr>
        <w:t>ny</w:t>
      </w:r>
      <w:r w:rsidRPr="00A94018">
        <w:rPr>
          <w:rFonts w:asciiTheme="minorHAnsi" w:eastAsia="TrebuchetMS" w:hAnsiTheme="minorHAnsi" w:cs="TrebuchetMS"/>
          <w:sz w:val="22"/>
          <w:szCs w:val="22"/>
        </w:rPr>
        <w:t xml:space="preserve"> być realizowan</w:t>
      </w:r>
      <w:r w:rsidR="00DA4FE4" w:rsidRPr="00A94018">
        <w:rPr>
          <w:rFonts w:asciiTheme="minorHAnsi" w:eastAsia="TrebuchetMS" w:hAnsiTheme="minorHAnsi" w:cs="TrebuchetMS"/>
          <w:sz w:val="22"/>
          <w:szCs w:val="22"/>
        </w:rPr>
        <w:t xml:space="preserve">e </w:t>
      </w:r>
      <w:r w:rsidRPr="00A94018">
        <w:rPr>
          <w:rFonts w:asciiTheme="minorHAnsi" w:eastAsia="TrebuchetMS" w:hAnsiTheme="minorHAnsi" w:cs="TrebuchetMS"/>
          <w:sz w:val="22"/>
          <w:szCs w:val="22"/>
        </w:rPr>
        <w:t>przez istniejące struktury samorządu terytorialnego</w:t>
      </w:r>
      <w:r w:rsidR="008D6945" w:rsidRPr="00A94018">
        <w:rPr>
          <w:rFonts w:asciiTheme="minorHAnsi" w:eastAsia="TrebuchetMS" w:hAnsiTheme="minorHAnsi" w:cs="TrebuchetMS"/>
          <w:sz w:val="22"/>
          <w:szCs w:val="22"/>
        </w:rPr>
        <w:t xml:space="preserve"> (ewentualnie</w:t>
      </w:r>
      <w:r w:rsidRPr="00A94018">
        <w:rPr>
          <w:rFonts w:asciiTheme="minorHAnsi" w:eastAsia="TrebuchetMS" w:hAnsiTheme="minorHAnsi" w:cs="TrebuchetMS"/>
          <w:sz w:val="22"/>
          <w:szCs w:val="22"/>
        </w:rPr>
        <w:t xml:space="preserve"> przy </w:t>
      </w:r>
      <w:r w:rsidR="00DA4FE4" w:rsidRPr="00A94018">
        <w:rPr>
          <w:rFonts w:asciiTheme="minorHAnsi" w:eastAsia="TrebuchetMS" w:hAnsiTheme="minorHAnsi" w:cs="TrebuchetMS"/>
          <w:sz w:val="22"/>
          <w:szCs w:val="22"/>
        </w:rPr>
        <w:t>współpracy z </w:t>
      </w:r>
      <w:r w:rsidRPr="00A94018">
        <w:rPr>
          <w:rFonts w:asciiTheme="minorHAnsi" w:eastAsia="TrebuchetMS" w:hAnsiTheme="minorHAnsi" w:cs="TrebuchetMS"/>
          <w:sz w:val="22"/>
          <w:szCs w:val="22"/>
        </w:rPr>
        <w:t>organizacjami</w:t>
      </w:r>
      <w:r w:rsidR="00DA4FE4" w:rsidRPr="00A94018">
        <w:rPr>
          <w:rFonts w:asciiTheme="minorHAnsi" w:eastAsia="TrebuchetMS" w:hAnsiTheme="minorHAnsi" w:cs="TrebuchetMS"/>
          <w:sz w:val="22"/>
          <w:szCs w:val="22"/>
        </w:rPr>
        <w:t xml:space="preserve"> </w:t>
      </w:r>
      <w:r w:rsidRPr="00A94018">
        <w:rPr>
          <w:rFonts w:asciiTheme="minorHAnsi" w:eastAsia="TrebuchetMS" w:hAnsiTheme="minorHAnsi" w:cs="TrebuchetMS"/>
          <w:sz w:val="22"/>
          <w:szCs w:val="22"/>
        </w:rPr>
        <w:t>społ</w:t>
      </w:r>
      <w:r w:rsidR="00DA4FE4" w:rsidRPr="00A94018">
        <w:rPr>
          <w:rFonts w:asciiTheme="minorHAnsi" w:eastAsia="TrebuchetMS" w:hAnsiTheme="minorHAnsi" w:cs="TrebuchetMS"/>
          <w:sz w:val="22"/>
          <w:szCs w:val="22"/>
        </w:rPr>
        <w:t>ecznymi)</w:t>
      </w:r>
      <w:r w:rsidRPr="00A94018">
        <w:rPr>
          <w:rFonts w:asciiTheme="minorHAnsi" w:eastAsia="TrebuchetMS" w:hAnsiTheme="minorHAnsi" w:cs="TrebuchetMS"/>
          <w:sz w:val="22"/>
          <w:szCs w:val="22"/>
        </w:rPr>
        <w:t>.</w:t>
      </w:r>
      <w:r w:rsidR="00DA4FE4" w:rsidRPr="00A94018">
        <w:rPr>
          <w:rFonts w:asciiTheme="minorHAnsi" w:eastAsia="TrebuchetMS" w:hAnsiTheme="minorHAnsi" w:cs="TrebuchetMS"/>
          <w:sz w:val="22"/>
          <w:szCs w:val="22"/>
        </w:rPr>
        <w:t xml:space="preserve"> </w:t>
      </w:r>
    </w:p>
    <w:p w:rsidR="008E6A3E" w:rsidRPr="00A94018" w:rsidRDefault="008E6A3E" w:rsidP="00CE1E62">
      <w:pPr>
        <w:shd w:val="clear" w:color="auto" w:fill="FFFFFF" w:themeFill="background1"/>
        <w:autoSpaceDE w:val="0"/>
        <w:autoSpaceDN w:val="0"/>
        <w:adjustRightInd w:val="0"/>
        <w:jc w:val="both"/>
        <w:rPr>
          <w:rFonts w:asciiTheme="minorHAnsi" w:eastAsia="TrebuchetMS" w:hAnsiTheme="minorHAnsi" w:cs="TrebuchetMS"/>
          <w:sz w:val="22"/>
          <w:szCs w:val="22"/>
        </w:rPr>
      </w:pPr>
    </w:p>
    <w:p w:rsidR="008E6A3E" w:rsidRDefault="008E6A3E" w:rsidP="00CE1E62">
      <w:pPr>
        <w:shd w:val="clear" w:color="auto" w:fill="FFFFFF" w:themeFill="background1"/>
        <w:rPr>
          <w:rFonts w:asciiTheme="minorHAnsi" w:eastAsia="TrebuchetMS" w:hAnsiTheme="minorHAnsi" w:cs="TrebuchetMS"/>
          <w:sz w:val="22"/>
          <w:szCs w:val="22"/>
        </w:rPr>
      </w:pPr>
      <w:r>
        <w:rPr>
          <w:rFonts w:asciiTheme="minorHAnsi" w:eastAsia="TrebuchetMS" w:hAnsiTheme="minorHAnsi" w:cs="TrebuchetMS"/>
          <w:sz w:val="22"/>
          <w:szCs w:val="22"/>
        </w:rPr>
        <w:br w:type="page"/>
      </w:r>
    </w:p>
    <w:p w:rsidR="00FA1EF4" w:rsidRPr="00A94018" w:rsidRDefault="00FA1EF4" w:rsidP="00CE1E62">
      <w:pPr>
        <w:shd w:val="clear" w:color="auto" w:fill="FFFFFF" w:themeFill="background1"/>
        <w:autoSpaceDE w:val="0"/>
        <w:autoSpaceDN w:val="0"/>
        <w:adjustRightInd w:val="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lastRenderedPageBreak/>
        <w:t>Obowiązki samorządu powiatowego wynikające z POKzA w zakresie realizacji działań związanych z usuwaniem wyrobów azbestowych są następujące:</w:t>
      </w:r>
    </w:p>
    <w:p w:rsidR="00FA1EF4" w:rsidRPr="00A94018" w:rsidRDefault="00FA1EF4" w:rsidP="00CE1E62">
      <w:pPr>
        <w:shd w:val="clear" w:color="auto" w:fill="FFFFFF" w:themeFill="background1"/>
        <w:autoSpaceDE w:val="0"/>
        <w:autoSpaceDN w:val="0"/>
        <w:adjustRightInd w:val="0"/>
        <w:jc w:val="both"/>
        <w:rPr>
          <w:rFonts w:asciiTheme="minorHAnsi" w:eastAsia="TrebuchetMS" w:hAnsiTheme="minorHAnsi" w:cs="TrebuchetMS"/>
          <w:sz w:val="22"/>
          <w:szCs w:val="22"/>
        </w:rPr>
      </w:pPr>
    </w:p>
    <w:p w:rsidR="00BA7802" w:rsidRPr="00A94018" w:rsidRDefault="00BA7802" w:rsidP="00CE1E62">
      <w:pPr>
        <w:pStyle w:val="Akapitzlist"/>
        <w:numPr>
          <w:ilvl w:val="0"/>
          <w:numId w:val="40"/>
        </w:numPr>
        <w:shd w:val="clear" w:color="auto" w:fill="FFFFFF" w:themeFill="background1"/>
        <w:autoSpaceDE w:val="0"/>
        <w:autoSpaceDN w:val="0"/>
        <w:adjustRightInd w:val="0"/>
        <w:jc w:val="both"/>
        <w:rPr>
          <w:rFonts w:asciiTheme="minorHAnsi" w:hAnsiTheme="minorHAnsi" w:cs="TrebuchetMS,Italic"/>
          <w:iCs/>
          <w:sz w:val="22"/>
          <w:szCs w:val="22"/>
        </w:rPr>
      </w:pPr>
      <w:r w:rsidRPr="00A94018">
        <w:rPr>
          <w:rFonts w:asciiTheme="minorHAnsi" w:hAnsiTheme="minorHAnsi" w:cs="TrebuchetMS,Italic"/>
          <w:iCs/>
          <w:sz w:val="22"/>
          <w:szCs w:val="22"/>
        </w:rPr>
        <w:t>Inwentaryzacja wyrobów zawierających azbest, z wykorzystaniem Elektronicznego Systemu Informacji Przestrzennej monitoringu procesu usuwania wyrobów zawierających azbest (wojewódzka baza danych o wyrobach i odpadach zawierających azbest WBDA)</w:t>
      </w:r>
      <w:r w:rsidR="008E6A3E">
        <w:rPr>
          <w:rFonts w:asciiTheme="minorHAnsi" w:hAnsiTheme="minorHAnsi" w:cs="TrebuchetMS,Italic"/>
          <w:iCs/>
          <w:sz w:val="22"/>
          <w:szCs w:val="22"/>
        </w:rPr>
        <w:t>.</w:t>
      </w:r>
    </w:p>
    <w:p w:rsidR="00BA7802" w:rsidRPr="00A94018" w:rsidRDefault="00BA7802" w:rsidP="00CE1E62">
      <w:pPr>
        <w:pStyle w:val="Akapitzlist"/>
        <w:numPr>
          <w:ilvl w:val="0"/>
          <w:numId w:val="40"/>
        </w:numPr>
        <w:shd w:val="clear" w:color="auto" w:fill="FFFFFF" w:themeFill="background1"/>
        <w:autoSpaceDE w:val="0"/>
        <w:autoSpaceDN w:val="0"/>
        <w:adjustRightInd w:val="0"/>
        <w:jc w:val="both"/>
        <w:rPr>
          <w:rFonts w:asciiTheme="minorHAnsi" w:hAnsiTheme="minorHAnsi" w:cs="TrebuchetMS,Italic"/>
          <w:iCs/>
          <w:sz w:val="22"/>
          <w:szCs w:val="22"/>
        </w:rPr>
      </w:pPr>
      <w:r w:rsidRPr="00A94018">
        <w:rPr>
          <w:rFonts w:asciiTheme="minorHAnsi" w:hAnsiTheme="minorHAnsi" w:cs="TrebuchetMS,Italic"/>
          <w:iCs/>
          <w:sz w:val="22"/>
          <w:szCs w:val="22"/>
        </w:rPr>
        <w:t>Aktualizacja inwentaryzacji wyrobów azbestowych, z wykorzystaniem Elektronicznego Systemu Informacji Przestrzennej monitoringu procesu usuwania wyrobów zawierających azbest (wojewódzka baza danych o wyrobach i odpadach zawierających WBDA)</w:t>
      </w:r>
      <w:r w:rsidR="008E6A3E">
        <w:rPr>
          <w:rFonts w:asciiTheme="minorHAnsi" w:hAnsiTheme="minorHAnsi" w:cs="TrebuchetMS,Italic"/>
          <w:iCs/>
          <w:sz w:val="22"/>
          <w:szCs w:val="22"/>
        </w:rPr>
        <w:t>.</w:t>
      </w:r>
    </w:p>
    <w:p w:rsidR="00FA1EF4" w:rsidRPr="00A94018" w:rsidRDefault="00FA1EF4" w:rsidP="00CE1E62">
      <w:pPr>
        <w:pStyle w:val="Akapitzlist"/>
        <w:numPr>
          <w:ilvl w:val="0"/>
          <w:numId w:val="40"/>
        </w:numPr>
        <w:shd w:val="clear" w:color="auto" w:fill="FFFFFF" w:themeFill="background1"/>
        <w:autoSpaceDE w:val="0"/>
        <w:autoSpaceDN w:val="0"/>
        <w:adjustRightInd w:val="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t>Opracowanie i późniejsza aktualizacja programu usuwania azbestu</w:t>
      </w:r>
      <w:r w:rsidR="008E6A3E">
        <w:rPr>
          <w:rFonts w:asciiTheme="minorHAnsi" w:eastAsia="TrebuchetMS" w:hAnsiTheme="minorHAnsi" w:cs="TrebuchetMS"/>
          <w:sz w:val="22"/>
          <w:szCs w:val="22"/>
        </w:rPr>
        <w:t>.</w:t>
      </w:r>
    </w:p>
    <w:p w:rsidR="00FA1EF4" w:rsidRPr="00A94018" w:rsidRDefault="00FA1EF4" w:rsidP="00CE1E62">
      <w:pPr>
        <w:pStyle w:val="Akapitzlist"/>
        <w:numPr>
          <w:ilvl w:val="0"/>
          <w:numId w:val="40"/>
        </w:numPr>
        <w:shd w:val="clear" w:color="auto" w:fill="FFFFFF" w:themeFill="background1"/>
        <w:autoSpaceDE w:val="0"/>
        <w:autoSpaceDN w:val="0"/>
        <w:adjustRightInd w:val="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t xml:space="preserve">Organizowanie akcji demontażu, oczyszczenia nieruchomości i wywozu odpadów zawierających azbest z terenu gminy, </w:t>
      </w:r>
      <w:r w:rsidR="003A7423" w:rsidRPr="00A94018">
        <w:rPr>
          <w:rFonts w:asciiTheme="minorHAnsi" w:eastAsia="TrebuchetMS" w:hAnsiTheme="minorHAnsi" w:cs="TrebuchetMS"/>
          <w:sz w:val="22"/>
          <w:szCs w:val="22"/>
        </w:rPr>
        <w:t xml:space="preserve">powiatu </w:t>
      </w:r>
      <w:r w:rsidRPr="00A94018">
        <w:rPr>
          <w:rFonts w:asciiTheme="minorHAnsi" w:eastAsia="TrebuchetMS" w:hAnsiTheme="minorHAnsi" w:cs="TrebuchetMS"/>
          <w:sz w:val="22"/>
          <w:szCs w:val="22"/>
        </w:rPr>
        <w:t>na składowisko odpadów</w:t>
      </w:r>
      <w:r w:rsidR="008E6A3E">
        <w:rPr>
          <w:rFonts w:asciiTheme="minorHAnsi" w:eastAsia="TrebuchetMS" w:hAnsiTheme="minorHAnsi" w:cs="TrebuchetMS"/>
          <w:sz w:val="22"/>
          <w:szCs w:val="22"/>
        </w:rPr>
        <w:t>.</w:t>
      </w:r>
    </w:p>
    <w:p w:rsidR="001D44FB" w:rsidRPr="00A94018" w:rsidRDefault="001D44FB" w:rsidP="00CE1E62">
      <w:pPr>
        <w:pStyle w:val="Akapitzlist"/>
        <w:numPr>
          <w:ilvl w:val="0"/>
          <w:numId w:val="40"/>
        </w:numPr>
        <w:shd w:val="clear" w:color="auto" w:fill="FFFFFF" w:themeFill="background1"/>
        <w:autoSpaceDE w:val="0"/>
        <w:autoSpaceDN w:val="0"/>
        <w:adjustRightInd w:val="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t>Usuwanie wyrobów zawierających azbest z budynków mieszkalnych i gospodarczych lub oczyszczenie terenu nieruchomości z odpadów zawierających azbest</w:t>
      </w:r>
      <w:r w:rsidR="008E6A3E">
        <w:rPr>
          <w:rFonts w:asciiTheme="minorHAnsi" w:eastAsia="TrebuchetMS" w:hAnsiTheme="minorHAnsi" w:cs="TrebuchetMS"/>
          <w:sz w:val="22"/>
          <w:szCs w:val="22"/>
        </w:rPr>
        <w:t>.</w:t>
      </w:r>
    </w:p>
    <w:p w:rsidR="001D44FB" w:rsidRPr="00A94018" w:rsidRDefault="001D44FB" w:rsidP="00CE1E62">
      <w:pPr>
        <w:pStyle w:val="Akapitzlist"/>
        <w:numPr>
          <w:ilvl w:val="0"/>
          <w:numId w:val="40"/>
        </w:numPr>
        <w:shd w:val="clear" w:color="auto" w:fill="FFFFFF" w:themeFill="background1"/>
        <w:autoSpaceDE w:val="0"/>
        <w:autoSpaceDN w:val="0"/>
        <w:adjustRightInd w:val="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t xml:space="preserve">Usuwanie wyrobów zawierających azbest z obiektów użyteczności publicznej, terenów publicznych będących w gestii </w:t>
      </w:r>
      <w:r w:rsidR="008E6A3E">
        <w:rPr>
          <w:rFonts w:asciiTheme="minorHAnsi" w:eastAsia="TrebuchetMS" w:hAnsiTheme="minorHAnsi" w:cs="TrebuchetMS"/>
          <w:sz w:val="22"/>
          <w:szCs w:val="22"/>
        </w:rPr>
        <w:t>powiatu.</w:t>
      </w:r>
    </w:p>
    <w:p w:rsidR="00FA1EF4" w:rsidRPr="00A94018" w:rsidRDefault="00FA1EF4" w:rsidP="00CE1E62">
      <w:pPr>
        <w:shd w:val="clear" w:color="auto" w:fill="FFFFFF" w:themeFill="background1"/>
        <w:autoSpaceDE w:val="0"/>
        <w:autoSpaceDN w:val="0"/>
        <w:adjustRightInd w:val="0"/>
        <w:jc w:val="both"/>
        <w:rPr>
          <w:rFonts w:asciiTheme="minorHAnsi" w:eastAsia="TrebuchetMS" w:hAnsiTheme="minorHAnsi" w:cs="TrebuchetMS"/>
          <w:sz w:val="22"/>
          <w:szCs w:val="22"/>
        </w:rPr>
      </w:pPr>
    </w:p>
    <w:p w:rsidR="003B2696" w:rsidRPr="00A94018" w:rsidRDefault="003B2696" w:rsidP="00CE1E62">
      <w:pPr>
        <w:shd w:val="clear" w:color="auto" w:fill="FFFFFF" w:themeFill="background1"/>
        <w:autoSpaceDE w:val="0"/>
        <w:autoSpaceDN w:val="0"/>
        <w:adjustRightInd w:val="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t>Obowiązki samorządu gminnego wynikają</w:t>
      </w:r>
      <w:r w:rsidR="00DA4FE4" w:rsidRPr="00A94018">
        <w:rPr>
          <w:rFonts w:asciiTheme="minorHAnsi" w:eastAsia="TrebuchetMS" w:hAnsiTheme="minorHAnsi" w:cs="TrebuchetMS"/>
          <w:sz w:val="22"/>
          <w:szCs w:val="22"/>
        </w:rPr>
        <w:t>ce z POKzA w </w:t>
      </w:r>
      <w:r w:rsidRPr="00A94018">
        <w:rPr>
          <w:rFonts w:asciiTheme="minorHAnsi" w:eastAsia="TrebuchetMS" w:hAnsiTheme="minorHAnsi" w:cs="TrebuchetMS"/>
          <w:sz w:val="22"/>
          <w:szCs w:val="22"/>
        </w:rPr>
        <w:t>zakresie realizacji działań</w:t>
      </w:r>
      <w:r w:rsidR="00DA4FE4" w:rsidRPr="00A94018">
        <w:rPr>
          <w:rFonts w:asciiTheme="minorHAnsi" w:eastAsia="TrebuchetMS" w:hAnsiTheme="minorHAnsi" w:cs="TrebuchetMS"/>
          <w:sz w:val="22"/>
          <w:szCs w:val="22"/>
        </w:rPr>
        <w:t xml:space="preserve"> </w:t>
      </w:r>
      <w:r w:rsidRPr="00A94018">
        <w:rPr>
          <w:rFonts w:asciiTheme="minorHAnsi" w:eastAsia="TrebuchetMS" w:hAnsiTheme="minorHAnsi" w:cs="TrebuchetMS"/>
          <w:sz w:val="22"/>
          <w:szCs w:val="22"/>
        </w:rPr>
        <w:t>zwią</w:t>
      </w:r>
      <w:r w:rsidR="00FA1EF4" w:rsidRPr="00A94018">
        <w:rPr>
          <w:rFonts w:asciiTheme="minorHAnsi" w:eastAsia="TrebuchetMS" w:hAnsiTheme="minorHAnsi" w:cs="TrebuchetMS"/>
          <w:sz w:val="22"/>
          <w:szCs w:val="22"/>
        </w:rPr>
        <w:t>zanych z </w:t>
      </w:r>
      <w:r w:rsidRPr="00A94018">
        <w:rPr>
          <w:rFonts w:asciiTheme="minorHAnsi" w:eastAsia="TrebuchetMS" w:hAnsiTheme="minorHAnsi" w:cs="TrebuchetMS"/>
          <w:sz w:val="22"/>
          <w:szCs w:val="22"/>
        </w:rPr>
        <w:t xml:space="preserve">usuwaniem </w:t>
      </w:r>
      <w:r w:rsidR="00DA4FE4" w:rsidRPr="00A94018">
        <w:rPr>
          <w:rFonts w:asciiTheme="minorHAnsi" w:eastAsia="TrebuchetMS" w:hAnsiTheme="minorHAnsi" w:cs="TrebuchetMS"/>
          <w:sz w:val="22"/>
          <w:szCs w:val="22"/>
        </w:rPr>
        <w:t>wyrobów</w:t>
      </w:r>
      <w:r w:rsidRPr="00A94018">
        <w:rPr>
          <w:rFonts w:asciiTheme="minorHAnsi" w:eastAsia="TrebuchetMS" w:hAnsiTheme="minorHAnsi" w:cs="TrebuchetMS"/>
          <w:sz w:val="22"/>
          <w:szCs w:val="22"/>
        </w:rPr>
        <w:t xml:space="preserve"> azbestowych </w:t>
      </w:r>
      <w:r w:rsidR="00DA4FE4" w:rsidRPr="00A94018">
        <w:rPr>
          <w:rFonts w:asciiTheme="minorHAnsi" w:eastAsia="TrebuchetMS" w:hAnsiTheme="minorHAnsi" w:cs="TrebuchetMS"/>
          <w:sz w:val="22"/>
          <w:szCs w:val="22"/>
        </w:rPr>
        <w:t>są następujące</w:t>
      </w:r>
      <w:r w:rsidRPr="00A94018">
        <w:rPr>
          <w:rFonts w:asciiTheme="minorHAnsi" w:eastAsia="TrebuchetMS" w:hAnsiTheme="minorHAnsi" w:cs="TrebuchetMS"/>
          <w:sz w:val="22"/>
          <w:szCs w:val="22"/>
        </w:rPr>
        <w:t>:</w:t>
      </w:r>
    </w:p>
    <w:p w:rsidR="00FA1EF4" w:rsidRPr="00A94018" w:rsidRDefault="00FA1EF4" w:rsidP="00CE1E62">
      <w:pPr>
        <w:shd w:val="clear" w:color="auto" w:fill="FFFFFF" w:themeFill="background1"/>
        <w:autoSpaceDE w:val="0"/>
        <w:autoSpaceDN w:val="0"/>
        <w:adjustRightInd w:val="0"/>
        <w:jc w:val="both"/>
        <w:rPr>
          <w:rFonts w:asciiTheme="minorHAnsi" w:eastAsia="TrebuchetMS" w:hAnsiTheme="minorHAnsi" w:cs="TrebuchetMS"/>
          <w:sz w:val="22"/>
          <w:szCs w:val="22"/>
        </w:rPr>
      </w:pPr>
    </w:p>
    <w:p w:rsidR="00FA1EF4" w:rsidRPr="00A94018" w:rsidRDefault="00FA1EF4" w:rsidP="00CE1E62">
      <w:pPr>
        <w:pStyle w:val="Akapitzlist"/>
        <w:numPr>
          <w:ilvl w:val="0"/>
          <w:numId w:val="39"/>
        </w:numPr>
        <w:shd w:val="clear" w:color="auto" w:fill="FFFFFF" w:themeFill="background1"/>
        <w:autoSpaceDE w:val="0"/>
        <w:autoSpaceDN w:val="0"/>
        <w:adjustRightInd w:val="0"/>
        <w:jc w:val="both"/>
        <w:rPr>
          <w:rFonts w:asciiTheme="minorHAnsi" w:hAnsiTheme="minorHAnsi" w:cs="TrebuchetMS,Italic"/>
          <w:iCs/>
          <w:sz w:val="22"/>
          <w:szCs w:val="22"/>
        </w:rPr>
      </w:pPr>
      <w:r w:rsidRPr="00A94018">
        <w:rPr>
          <w:rFonts w:asciiTheme="minorHAnsi" w:hAnsiTheme="minorHAnsi" w:cs="TrebuchetMS,Italic"/>
          <w:iCs/>
          <w:sz w:val="22"/>
          <w:szCs w:val="22"/>
        </w:rPr>
        <w:t>Inwentaryzacja wyrobów zawierających azbest, z wykorzystaniem Elektronicznego Systemu Informacji Przestrzennej monitoringu procesu usuwania wyrobów zawierających azbest (wojewódzka baza danych o wyrobach i odpadach zawierających azbest WBDA)</w:t>
      </w:r>
      <w:r w:rsidR="008E6A3E">
        <w:rPr>
          <w:rFonts w:asciiTheme="minorHAnsi" w:hAnsiTheme="minorHAnsi" w:cs="TrebuchetMS,Italic"/>
          <w:iCs/>
          <w:sz w:val="22"/>
          <w:szCs w:val="22"/>
        </w:rPr>
        <w:t>.</w:t>
      </w:r>
    </w:p>
    <w:p w:rsidR="00FA1EF4" w:rsidRPr="00A94018" w:rsidRDefault="00FA1EF4" w:rsidP="00CE1E62">
      <w:pPr>
        <w:pStyle w:val="Akapitzlist"/>
        <w:numPr>
          <w:ilvl w:val="0"/>
          <w:numId w:val="39"/>
        </w:numPr>
        <w:shd w:val="clear" w:color="auto" w:fill="FFFFFF" w:themeFill="background1"/>
        <w:autoSpaceDE w:val="0"/>
        <w:autoSpaceDN w:val="0"/>
        <w:adjustRightInd w:val="0"/>
        <w:jc w:val="both"/>
        <w:rPr>
          <w:rFonts w:asciiTheme="minorHAnsi" w:hAnsiTheme="minorHAnsi" w:cs="TrebuchetMS,Italic"/>
          <w:iCs/>
          <w:sz w:val="22"/>
          <w:szCs w:val="22"/>
        </w:rPr>
      </w:pPr>
      <w:r w:rsidRPr="00A94018">
        <w:rPr>
          <w:rFonts w:asciiTheme="minorHAnsi" w:hAnsiTheme="minorHAnsi" w:cs="TrebuchetMS,Italic"/>
          <w:iCs/>
          <w:sz w:val="22"/>
          <w:szCs w:val="22"/>
        </w:rPr>
        <w:t>Aktualizacja inwentaryzacji wyrobów azbestowych, z wykorzystaniem Elektronicznego Systemu Informacji Przestrzennej monitoringu procesu usuwania wyrobów zawierających azbest (wojewódzka baza danych o wyrobach i odpadach zawierających WBDA)</w:t>
      </w:r>
      <w:r w:rsidR="008E6A3E">
        <w:rPr>
          <w:rFonts w:asciiTheme="minorHAnsi" w:hAnsiTheme="minorHAnsi" w:cs="TrebuchetMS,Italic"/>
          <w:iCs/>
          <w:sz w:val="22"/>
          <w:szCs w:val="22"/>
        </w:rPr>
        <w:t>.</w:t>
      </w:r>
    </w:p>
    <w:p w:rsidR="00FA1EF4" w:rsidRPr="00A94018" w:rsidRDefault="00FA1EF4" w:rsidP="00CE1E62">
      <w:pPr>
        <w:pStyle w:val="Akapitzlist"/>
        <w:numPr>
          <w:ilvl w:val="0"/>
          <w:numId w:val="39"/>
        </w:numPr>
        <w:shd w:val="clear" w:color="auto" w:fill="FFFFFF" w:themeFill="background1"/>
        <w:autoSpaceDE w:val="0"/>
        <w:autoSpaceDN w:val="0"/>
        <w:adjustRightInd w:val="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t>Współpraca z marszałkiem województwa w zakresie inwentaryzacji wyrobów zawierających azbest oraz opracowywania programów usuwania wyrobów zawierających azbest, w szczególności w zakresie lokalizacji składowisk odpadów zawierających azbest</w:t>
      </w:r>
      <w:r w:rsidR="008E6A3E">
        <w:rPr>
          <w:rFonts w:asciiTheme="minorHAnsi" w:eastAsia="TrebuchetMS" w:hAnsiTheme="minorHAnsi" w:cs="TrebuchetMS"/>
          <w:sz w:val="22"/>
          <w:szCs w:val="22"/>
        </w:rPr>
        <w:t>.</w:t>
      </w:r>
    </w:p>
    <w:p w:rsidR="003B2696" w:rsidRPr="00A94018" w:rsidRDefault="003B2696" w:rsidP="00CE1E62">
      <w:pPr>
        <w:pStyle w:val="Akapitzlist"/>
        <w:numPr>
          <w:ilvl w:val="0"/>
          <w:numId w:val="39"/>
        </w:numPr>
        <w:shd w:val="clear" w:color="auto" w:fill="FFFFFF" w:themeFill="background1"/>
        <w:autoSpaceDE w:val="0"/>
        <w:autoSpaceDN w:val="0"/>
        <w:adjustRightInd w:val="0"/>
        <w:jc w:val="both"/>
        <w:rPr>
          <w:rFonts w:asciiTheme="minorHAnsi" w:hAnsiTheme="minorHAnsi" w:cs="TrebuchetMS,Italic"/>
          <w:i/>
          <w:iCs/>
          <w:sz w:val="22"/>
          <w:szCs w:val="22"/>
        </w:rPr>
      </w:pPr>
      <w:r w:rsidRPr="00A94018">
        <w:rPr>
          <w:rFonts w:asciiTheme="minorHAnsi" w:eastAsia="TrebuchetMS" w:hAnsiTheme="minorHAnsi" w:cs="TrebuchetMS"/>
          <w:sz w:val="22"/>
          <w:szCs w:val="22"/>
        </w:rPr>
        <w:t xml:space="preserve">Gromadzenie przez </w:t>
      </w:r>
      <w:r w:rsidR="00BF7FD1" w:rsidRPr="00A94018">
        <w:rPr>
          <w:rFonts w:asciiTheme="minorHAnsi" w:eastAsia="TrebuchetMS" w:hAnsiTheme="minorHAnsi" w:cs="TrebuchetMS"/>
          <w:sz w:val="22"/>
          <w:szCs w:val="22"/>
        </w:rPr>
        <w:t>wójta</w:t>
      </w:r>
      <w:r w:rsidRPr="00A94018">
        <w:rPr>
          <w:rFonts w:asciiTheme="minorHAnsi" w:eastAsia="TrebuchetMS" w:hAnsiTheme="minorHAnsi" w:cs="TrebuchetMS"/>
          <w:sz w:val="22"/>
          <w:szCs w:val="22"/>
        </w:rPr>
        <w:t xml:space="preserve"> informacji o ilości, rodzaju i miejscach występowania</w:t>
      </w:r>
      <w:r w:rsidR="00BF7FD1" w:rsidRPr="00A94018">
        <w:rPr>
          <w:rFonts w:asciiTheme="minorHAnsi" w:eastAsia="TrebuchetMS" w:hAnsiTheme="minorHAnsi" w:cs="TrebuchetMS"/>
          <w:sz w:val="22"/>
          <w:szCs w:val="22"/>
        </w:rPr>
        <w:t xml:space="preserve"> wyrobów</w:t>
      </w:r>
      <w:r w:rsidRPr="00A94018">
        <w:rPr>
          <w:rFonts w:asciiTheme="minorHAnsi" w:eastAsia="TrebuchetMS" w:hAnsiTheme="minorHAnsi" w:cs="TrebuchetMS"/>
          <w:sz w:val="22"/>
          <w:szCs w:val="22"/>
        </w:rPr>
        <w:t xml:space="preserve"> azbestowych oraz coroczne przekazywanie pozyskanych informacji</w:t>
      </w:r>
      <w:r w:rsidR="00BF7FD1" w:rsidRPr="00A94018">
        <w:rPr>
          <w:rFonts w:asciiTheme="minorHAnsi" w:eastAsia="TrebuchetMS" w:hAnsiTheme="minorHAnsi" w:cs="TrebuchetMS"/>
          <w:sz w:val="22"/>
          <w:szCs w:val="22"/>
        </w:rPr>
        <w:t xml:space="preserve"> </w:t>
      </w:r>
      <w:r w:rsidRPr="00A94018">
        <w:rPr>
          <w:rFonts w:asciiTheme="minorHAnsi" w:eastAsia="TrebuchetMS" w:hAnsiTheme="minorHAnsi" w:cs="TrebuchetMS"/>
          <w:sz w:val="22"/>
          <w:szCs w:val="22"/>
        </w:rPr>
        <w:t>marszałkowi wojew</w:t>
      </w:r>
      <w:r w:rsidR="00BF7FD1" w:rsidRPr="00A94018">
        <w:rPr>
          <w:rFonts w:asciiTheme="minorHAnsi" w:eastAsia="TrebuchetMS" w:hAnsiTheme="minorHAnsi" w:cs="TrebuchetMS"/>
          <w:sz w:val="22"/>
          <w:szCs w:val="22"/>
        </w:rPr>
        <w:t>ó</w:t>
      </w:r>
      <w:r w:rsidRPr="00A94018">
        <w:rPr>
          <w:rFonts w:asciiTheme="minorHAnsi" w:eastAsia="TrebuchetMS" w:hAnsiTheme="minorHAnsi" w:cs="TrebuchetMS"/>
          <w:sz w:val="22"/>
          <w:szCs w:val="22"/>
        </w:rPr>
        <w:t xml:space="preserve">dztwa </w:t>
      </w:r>
      <w:r w:rsidR="000A09D9" w:rsidRPr="00A94018">
        <w:rPr>
          <w:rFonts w:asciiTheme="minorHAnsi" w:eastAsia="TrebuchetMS" w:hAnsiTheme="minorHAnsi" w:cs="TrebuchetMS"/>
          <w:sz w:val="22"/>
          <w:szCs w:val="22"/>
        </w:rPr>
        <w:t>z </w:t>
      </w:r>
      <w:r w:rsidRPr="00A94018">
        <w:rPr>
          <w:rFonts w:asciiTheme="minorHAnsi" w:eastAsia="TrebuchetMS" w:hAnsiTheme="minorHAnsi" w:cs="TrebuchetMS"/>
          <w:sz w:val="22"/>
          <w:szCs w:val="22"/>
        </w:rPr>
        <w:t>wykorzystaniem dostępnego narzędzia</w:t>
      </w:r>
      <w:r w:rsidR="00BF7FD1" w:rsidRPr="00A94018">
        <w:rPr>
          <w:rFonts w:asciiTheme="minorHAnsi" w:eastAsia="TrebuchetMS" w:hAnsiTheme="minorHAnsi" w:cs="TrebuchetMS"/>
          <w:sz w:val="22"/>
          <w:szCs w:val="22"/>
        </w:rPr>
        <w:t xml:space="preserve"> </w:t>
      </w:r>
      <w:r w:rsidRPr="00A94018">
        <w:rPr>
          <w:rFonts w:asciiTheme="minorHAnsi" w:eastAsia="TrebuchetMS" w:hAnsiTheme="minorHAnsi" w:cs="TrebuchetMS"/>
          <w:sz w:val="22"/>
          <w:szCs w:val="22"/>
        </w:rPr>
        <w:t xml:space="preserve">informatycznego - </w:t>
      </w:r>
      <w:r w:rsidR="00FA1EF4" w:rsidRPr="00A94018">
        <w:rPr>
          <w:rFonts w:asciiTheme="minorHAnsi" w:hAnsiTheme="minorHAnsi" w:cs="TrebuchetMS,Italic"/>
          <w:i/>
          <w:iCs/>
          <w:sz w:val="22"/>
          <w:szCs w:val="22"/>
        </w:rPr>
        <w:t>www.bazaazbestowa.gov.pl</w:t>
      </w:r>
      <w:r w:rsidR="008E6A3E">
        <w:rPr>
          <w:rFonts w:asciiTheme="minorHAnsi" w:hAnsiTheme="minorHAnsi" w:cs="TrebuchetMS,Italic"/>
          <w:i/>
          <w:iCs/>
          <w:sz w:val="22"/>
          <w:szCs w:val="22"/>
        </w:rPr>
        <w:t>.</w:t>
      </w:r>
    </w:p>
    <w:p w:rsidR="003B2696" w:rsidRPr="00A94018" w:rsidRDefault="003B2696" w:rsidP="00CE1E62">
      <w:pPr>
        <w:pStyle w:val="Akapitzlist"/>
        <w:numPr>
          <w:ilvl w:val="0"/>
          <w:numId w:val="39"/>
        </w:numPr>
        <w:shd w:val="clear" w:color="auto" w:fill="FFFFFF" w:themeFill="background1"/>
        <w:autoSpaceDE w:val="0"/>
        <w:autoSpaceDN w:val="0"/>
        <w:adjustRightInd w:val="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t xml:space="preserve">Opracowanie i </w:t>
      </w:r>
      <w:r w:rsidR="000A09D9" w:rsidRPr="00A94018">
        <w:rPr>
          <w:rFonts w:asciiTheme="minorHAnsi" w:eastAsia="TrebuchetMS" w:hAnsiTheme="minorHAnsi" w:cs="TrebuchetMS"/>
          <w:sz w:val="22"/>
          <w:szCs w:val="22"/>
        </w:rPr>
        <w:t>późniejsza</w:t>
      </w:r>
      <w:r w:rsidRPr="00A94018">
        <w:rPr>
          <w:rFonts w:asciiTheme="minorHAnsi" w:eastAsia="TrebuchetMS" w:hAnsiTheme="minorHAnsi" w:cs="TrebuchetMS"/>
          <w:sz w:val="22"/>
          <w:szCs w:val="22"/>
        </w:rPr>
        <w:t xml:space="preserve"> aktuali</w:t>
      </w:r>
      <w:r w:rsidR="00FA1EF4" w:rsidRPr="00A94018">
        <w:rPr>
          <w:rFonts w:asciiTheme="minorHAnsi" w:eastAsia="TrebuchetMS" w:hAnsiTheme="minorHAnsi" w:cs="TrebuchetMS"/>
          <w:sz w:val="22"/>
          <w:szCs w:val="22"/>
        </w:rPr>
        <w:t>zacja programu usuwania azbestu</w:t>
      </w:r>
      <w:r w:rsidR="008E6A3E">
        <w:rPr>
          <w:rFonts w:asciiTheme="minorHAnsi" w:eastAsia="TrebuchetMS" w:hAnsiTheme="minorHAnsi" w:cs="TrebuchetMS"/>
          <w:sz w:val="22"/>
          <w:szCs w:val="22"/>
        </w:rPr>
        <w:t>.</w:t>
      </w:r>
    </w:p>
    <w:p w:rsidR="003B2696" w:rsidRPr="00A94018" w:rsidRDefault="003B2696" w:rsidP="00CE1E62">
      <w:pPr>
        <w:pStyle w:val="Akapitzlist"/>
        <w:numPr>
          <w:ilvl w:val="0"/>
          <w:numId w:val="39"/>
        </w:numPr>
        <w:shd w:val="clear" w:color="auto" w:fill="FFFFFF" w:themeFill="background1"/>
        <w:autoSpaceDE w:val="0"/>
        <w:autoSpaceDN w:val="0"/>
        <w:adjustRightInd w:val="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t xml:space="preserve">Przeprowadzenie szkoleń lokalnych w zakresie usuwania </w:t>
      </w:r>
      <w:r w:rsidR="000A09D9" w:rsidRPr="00A94018">
        <w:rPr>
          <w:rFonts w:asciiTheme="minorHAnsi" w:eastAsia="TrebuchetMS" w:hAnsiTheme="minorHAnsi" w:cs="TrebuchetMS"/>
          <w:sz w:val="22"/>
          <w:szCs w:val="22"/>
        </w:rPr>
        <w:t>wyrobów</w:t>
      </w:r>
      <w:r w:rsidRPr="00A94018">
        <w:rPr>
          <w:rFonts w:asciiTheme="minorHAnsi" w:eastAsia="TrebuchetMS" w:hAnsiTheme="minorHAnsi" w:cs="TrebuchetMS"/>
          <w:sz w:val="22"/>
          <w:szCs w:val="22"/>
        </w:rPr>
        <w:t xml:space="preserve"> zawierających</w:t>
      </w:r>
      <w:r w:rsidR="000A09D9" w:rsidRPr="00A94018">
        <w:rPr>
          <w:rFonts w:asciiTheme="minorHAnsi" w:eastAsia="TrebuchetMS" w:hAnsiTheme="minorHAnsi" w:cs="TrebuchetMS"/>
          <w:sz w:val="22"/>
          <w:szCs w:val="22"/>
        </w:rPr>
        <w:t xml:space="preserve"> </w:t>
      </w:r>
      <w:r w:rsidRPr="00A94018">
        <w:rPr>
          <w:rFonts w:asciiTheme="minorHAnsi" w:eastAsia="TrebuchetMS" w:hAnsiTheme="minorHAnsi" w:cs="TrebuchetMS"/>
          <w:sz w:val="22"/>
          <w:szCs w:val="22"/>
        </w:rPr>
        <w:t>azbest z terenu nieruchomości bez korzystania z usł</w:t>
      </w:r>
      <w:r w:rsidR="00FA1EF4" w:rsidRPr="00A94018">
        <w:rPr>
          <w:rFonts w:asciiTheme="minorHAnsi" w:eastAsia="TrebuchetMS" w:hAnsiTheme="minorHAnsi" w:cs="TrebuchetMS"/>
          <w:sz w:val="22"/>
          <w:szCs w:val="22"/>
        </w:rPr>
        <w:t>ug wyspecjalizowanych firm</w:t>
      </w:r>
      <w:r w:rsidR="008E6A3E">
        <w:rPr>
          <w:rFonts w:asciiTheme="minorHAnsi" w:eastAsia="TrebuchetMS" w:hAnsiTheme="minorHAnsi" w:cs="TrebuchetMS"/>
          <w:sz w:val="22"/>
          <w:szCs w:val="22"/>
        </w:rPr>
        <w:t>.</w:t>
      </w:r>
    </w:p>
    <w:p w:rsidR="00FA1EF4" w:rsidRPr="00A94018" w:rsidRDefault="00FA1EF4" w:rsidP="00CE1E62">
      <w:pPr>
        <w:pStyle w:val="Akapitzlist"/>
        <w:numPr>
          <w:ilvl w:val="0"/>
          <w:numId w:val="39"/>
        </w:numPr>
        <w:shd w:val="clear" w:color="auto" w:fill="FFFFFF" w:themeFill="background1"/>
        <w:autoSpaceDE w:val="0"/>
        <w:autoSpaceDN w:val="0"/>
        <w:adjustRightInd w:val="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t>Organizowanie usuwania wyrobów zawierających azbest z terenu nieruchomości przy wykorzystaniu pozyskanych na ten cel środków krajowych lub unijnych, z uwzględnieniem zasad zawartych w programie</w:t>
      </w:r>
      <w:r w:rsidR="008E6A3E">
        <w:rPr>
          <w:rFonts w:asciiTheme="minorHAnsi" w:eastAsia="TrebuchetMS" w:hAnsiTheme="minorHAnsi" w:cs="TrebuchetMS"/>
          <w:sz w:val="22"/>
          <w:szCs w:val="22"/>
        </w:rPr>
        <w:t>.</w:t>
      </w:r>
    </w:p>
    <w:p w:rsidR="00FA1EF4" w:rsidRPr="00A94018" w:rsidRDefault="00FA1EF4" w:rsidP="00CE1E62">
      <w:pPr>
        <w:pStyle w:val="Akapitzlist"/>
        <w:numPr>
          <w:ilvl w:val="0"/>
          <w:numId w:val="39"/>
        </w:numPr>
        <w:shd w:val="clear" w:color="auto" w:fill="FFFFFF" w:themeFill="background1"/>
        <w:jc w:val="both"/>
        <w:rPr>
          <w:rFonts w:asciiTheme="minorHAnsi" w:hAnsiTheme="minorHAnsi" w:cs="Arial"/>
          <w:sz w:val="22"/>
          <w:szCs w:val="22"/>
        </w:rPr>
      </w:pPr>
      <w:r w:rsidRPr="00A94018">
        <w:rPr>
          <w:rFonts w:asciiTheme="minorHAnsi" w:hAnsiTheme="minorHAnsi" w:cs="Arial"/>
          <w:sz w:val="22"/>
          <w:szCs w:val="22"/>
        </w:rPr>
        <w:t>Zorganizowanie akcji wywozu odpadów zawierających azbest z terenu gminy na składowisko odpadów</w:t>
      </w:r>
      <w:r w:rsidR="008E6A3E">
        <w:rPr>
          <w:rFonts w:asciiTheme="minorHAnsi" w:hAnsiTheme="minorHAnsi" w:cs="Arial"/>
          <w:sz w:val="22"/>
          <w:szCs w:val="22"/>
        </w:rPr>
        <w:t>.</w:t>
      </w:r>
    </w:p>
    <w:p w:rsidR="003B2696" w:rsidRPr="00A94018" w:rsidRDefault="003B2696" w:rsidP="00CE1E62">
      <w:pPr>
        <w:pStyle w:val="Akapitzlist"/>
        <w:numPr>
          <w:ilvl w:val="0"/>
          <w:numId w:val="39"/>
        </w:numPr>
        <w:shd w:val="clear" w:color="auto" w:fill="FFFFFF" w:themeFill="background1"/>
        <w:autoSpaceDE w:val="0"/>
        <w:autoSpaceDN w:val="0"/>
        <w:adjustRightInd w:val="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t xml:space="preserve">Inspirowanie właściwej postawy obywateli w zakresie </w:t>
      </w:r>
      <w:r w:rsidR="000A09D9" w:rsidRPr="00A94018">
        <w:rPr>
          <w:rFonts w:asciiTheme="minorHAnsi" w:eastAsia="TrebuchetMS" w:hAnsiTheme="minorHAnsi" w:cs="TrebuchetMS"/>
          <w:sz w:val="22"/>
          <w:szCs w:val="22"/>
        </w:rPr>
        <w:t>obowiązków</w:t>
      </w:r>
      <w:r w:rsidRPr="00A94018">
        <w:rPr>
          <w:rFonts w:asciiTheme="minorHAnsi" w:eastAsia="TrebuchetMS" w:hAnsiTheme="minorHAnsi" w:cs="TrebuchetMS"/>
          <w:sz w:val="22"/>
          <w:szCs w:val="22"/>
        </w:rPr>
        <w:t xml:space="preserve"> związanych</w:t>
      </w:r>
      <w:r w:rsidR="000A09D9" w:rsidRPr="00A94018">
        <w:rPr>
          <w:rFonts w:asciiTheme="minorHAnsi" w:eastAsia="TrebuchetMS" w:hAnsiTheme="minorHAnsi" w:cs="TrebuchetMS"/>
          <w:sz w:val="22"/>
          <w:szCs w:val="22"/>
        </w:rPr>
        <w:t xml:space="preserve"> </w:t>
      </w:r>
      <w:r w:rsidRPr="00A94018">
        <w:rPr>
          <w:rFonts w:asciiTheme="minorHAnsi" w:eastAsia="TrebuchetMS" w:hAnsiTheme="minorHAnsi" w:cs="TrebuchetMS"/>
          <w:sz w:val="22"/>
          <w:szCs w:val="22"/>
        </w:rPr>
        <w:t xml:space="preserve">z usuwaniem </w:t>
      </w:r>
      <w:r w:rsidR="000A09D9" w:rsidRPr="00A94018">
        <w:rPr>
          <w:rFonts w:asciiTheme="minorHAnsi" w:eastAsia="TrebuchetMS" w:hAnsiTheme="minorHAnsi" w:cs="TrebuchetMS"/>
          <w:sz w:val="22"/>
          <w:szCs w:val="22"/>
        </w:rPr>
        <w:t>wyrobów</w:t>
      </w:r>
      <w:r w:rsidRPr="00A94018">
        <w:rPr>
          <w:rFonts w:asciiTheme="minorHAnsi" w:eastAsia="TrebuchetMS" w:hAnsiTheme="minorHAnsi" w:cs="TrebuchetMS"/>
          <w:sz w:val="22"/>
          <w:szCs w:val="22"/>
        </w:rPr>
        <w:t xml:space="preserve"> zawierają</w:t>
      </w:r>
      <w:r w:rsidR="00FA1EF4" w:rsidRPr="00A94018">
        <w:rPr>
          <w:rFonts w:asciiTheme="minorHAnsi" w:eastAsia="TrebuchetMS" w:hAnsiTheme="minorHAnsi" w:cs="TrebuchetMS"/>
          <w:sz w:val="22"/>
          <w:szCs w:val="22"/>
        </w:rPr>
        <w:t>cych azbest</w:t>
      </w:r>
      <w:r w:rsidR="008E6A3E">
        <w:rPr>
          <w:rFonts w:asciiTheme="minorHAnsi" w:eastAsia="TrebuchetMS" w:hAnsiTheme="minorHAnsi" w:cs="TrebuchetMS"/>
          <w:sz w:val="22"/>
          <w:szCs w:val="22"/>
        </w:rPr>
        <w:t>.</w:t>
      </w:r>
    </w:p>
    <w:p w:rsidR="003B2696" w:rsidRPr="00A94018" w:rsidRDefault="000A09D9" w:rsidP="00CE1E62">
      <w:pPr>
        <w:pStyle w:val="Akapitzlist"/>
        <w:numPr>
          <w:ilvl w:val="0"/>
          <w:numId w:val="39"/>
        </w:numPr>
        <w:shd w:val="clear" w:color="auto" w:fill="FFFFFF" w:themeFill="background1"/>
        <w:autoSpaceDE w:val="0"/>
        <w:autoSpaceDN w:val="0"/>
        <w:adjustRightInd w:val="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t>Współpraca</w:t>
      </w:r>
      <w:r w:rsidR="003B2696" w:rsidRPr="00A94018">
        <w:rPr>
          <w:rFonts w:asciiTheme="minorHAnsi" w:eastAsia="TrebuchetMS" w:hAnsiTheme="minorHAnsi" w:cs="TrebuchetMS"/>
          <w:sz w:val="22"/>
          <w:szCs w:val="22"/>
        </w:rPr>
        <w:t xml:space="preserve"> z mediami w celu propagowania odpowiednich inicjatyw społecznych</w:t>
      </w:r>
      <w:r w:rsidRPr="00A94018">
        <w:rPr>
          <w:rFonts w:asciiTheme="minorHAnsi" w:eastAsia="TrebuchetMS" w:hAnsiTheme="minorHAnsi" w:cs="TrebuchetMS"/>
          <w:sz w:val="22"/>
          <w:szCs w:val="22"/>
        </w:rPr>
        <w:t xml:space="preserve"> </w:t>
      </w:r>
      <w:r w:rsidR="003B2696" w:rsidRPr="00A94018">
        <w:rPr>
          <w:rFonts w:asciiTheme="minorHAnsi" w:eastAsia="TrebuchetMS" w:hAnsiTheme="minorHAnsi" w:cs="TrebuchetMS"/>
          <w:sz w:val="22"/>
          <w:szCs w:val="22"/>
        </w:rPr>
        <w:t>oraz rozpowszechniania informacji dotyczących zagrożeń powodowanych przez</w:t>
      </w:r>
      <w:r w:rsidRPr="00A94018">
        <w:rPr>
          <w:rFonts w:asciiTheme="minorHAnsi" w:eastAsia="TrebuchetMS" w:hAnsiTheme="minorHAnsi" w:cs="TrebuchetMS"/>
          <w:sz w:val="22"/>
          <w:szCs w:val="22"/>
        </w:rPr>
        <w:t xml:space="preserve"> </w:t>
      </w:r>
      <w:r w:rsidR="00FA1EF4" w:rsidRPr="00A94018">
        <w:rPr>
          <w:rFonts w:asciiTheme="minorHAnsi" w:eastAsia="TrebuchetMS" w:hAnsiTheme="minorHAnsi" w:cs="TrebuchetMS"/>
          <w:sz w:val="22"/>
          <w:szCs w:val="22"/>
        </w:rPr>
        <w:t>azbest</w:t>
      </w:r>
      <w:r w:rsidR="008E6A3E">
        <w:rPr>
          <w:rFonts w:asciiTheme="minorHAnsi" w:eastAsia="TrebuchetMS" w:hAnsiTheme="minorHAnsi" w:cs="TrebuchetMS"/>
          <w:sz w:val="22"/>
          <w:szCs w:val="22"/>
        </w:rPr>
        <w:t>.</w:t>
      </w:r>
    </w:p>
    <w:p w:rsidR="003B2696" w:rsidRPr="00A94018" w:rsidRDefault="000A09D9" w:rsidP="00CE1E62">
      <w:pPr>
        <w:pStyle w:val="Akapitzlist"/>
        <w:numPr>
          <w:ilvl w:val="0"/>
          <w:numId w:val="39"/>
        </w:numPr>
        <w:shd w:val="clear" w:color="auto" w:fill="FFFFFF" w:themeFill="background1"/>
        <w:autoSpaceDE w:val="0"/>
        <w:autoSpaceDN w:val="0"/>
        <w:adjustRightInd w:val="0"/>
        <w:jc w:val="both"/>
        <w:rPr>
          <w:rFonts w:asciiTheme="minorHAnsi" w:eastAsia="TrebuchetMS" w:hAnsiTheme="minorHAnsi" w:cs="TrebuchetMS"/>
          <w:sz w:val="22"/>
          <w:szCs w:val="22"/>
        </w:rPr>
      </w:pPr>
      <w:r w:rsidRPr="00A94018">
        <w:rPr>
          <w:rFonts w:asciiTheme="minorHAnsi" w:eastAsia="TrebuchetMS" w:hAnsiTheme="minorHAnsi" w:cs="TrebuchetMS"/>
          <w:sz w:val="22"/>
          <w:szCs w:val="22"/>
        </w:rPr>
        <w:t>Współpraca</w:t>
      </w:r>
      <w:r w:rsidR="003B2696" w:rsidRPr="00A94018">
        <w:rPr>
          <w:rFonts w:asciiTheme="minorHAnsi" w:eastAsia="TrebuchetMS" w:hAnsiTheme="minorHAnsi" w:cs="TrebuchetMS"/>
          <w:sz w:val="22"/>
          <w:szCs w:val="22"/>
        </w:rPr>
        <w:t xml:space="preserve"> z organizacjami społecznymi wspierającymi realizację</w:t>
      </w:r>
      <w:r w:rsidR="00FA1EF4" w:rsidRPr="00A94018">
        <w:rPr>
          <w:rFonts w:asciiTheme="minorHAnsi" w:eastAsia="TrebuchetMS" w:hAnsiTheme="minorHAnsi" w:cs="TrebuchetMS"/>
          <w:sz w:val="22"/>
          <w:szCs w:val="22"/>
        </w:rPr>
        <w:t xml:space="preserve"> programu</w:t>
      </w:r>
      <w:r w:rsidR="008E6A3E">
        <w:rPr>
          <w:rFonts w:asciiTheme="minorHAnsi" w:eastAsia="TrebuchetMS" w:hAnsiTheme="minorHAnsi" w:cs="TrebuchetMS"/>
          <w:sz w:val="22"/>
          <w:szCs w:val="22"/>
        </w:rPr>
        <w:t>.</w:t>
      </w:r>
    </w:p>
    <w:p w:rsidR="003B2696" w:rsidRPr="00A94018" w:rsidRDefault="000A09D9" w:rsidP="00CE1E62">
      <w:pPr>
        <w:pStyle w:val="Akapitzlist"/>
        <w:numPr>
          <w:ilvl w:val="0"/>
          <w:numId w:val="39"/>
        </w:num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eastAsia="TrebuchetMS" w:hAnsiTheme="minorHAnsi" w:cs="TrebuchetMS"/>
          <w:sz w:val="22"/>
          <w:szCs w:val="22"/>
        </w:rPr>
        <w:t>Współpraca</w:t>
      </w:r>
      <w:r w:rsidR="003B2696" w:rsidRPr="00A94018">
        <w:rPr>
          <w:rFonts w:asciiTheme="minorHAnsi" w:eastAsia="TrebuchetMS" w:hAnsiTheme="minorHAnsi" w:cs="TrebuchetMS"/>
          <w:sz w:val="22"/>
          <w:szCs w:val="22"/>
        </w:rPr>
        <w:t xml:space="preserve"> z organami kontrolnymi (inspekcja sanitarna, inspekcja pracy,</w:t>
      </w:r>
      <w:r w:rsidRPr="00A94018">
        <w:rPr>
          <w:rFonts w:asciiTheme="minorHAnsi" w:eastAsia="TrebuchetMS" w:hAnsiTheme="minorHAnsi" w:cs="TrebuchetMS"/>
          <w:sz w:val="22"/>
          <w:szCs w:val="22"/>
        </w:rPr>
        <w:t xml:space="preserve"> </w:t>
      </w:r>
      <w:r w:rsidR="003B2696" w:rsidRPr="00A94018">
        <w:rPr>
          <w:rFonts w:asciiTheme="minorHAnsi" w:eastAsia="TrebuchetMS" w:hAnsiTheme="minorHAnsi" w:cs="TrebuchetMS"/>
          <w:sz w:val="22"/>
          <w:szCs w:val="22"/>
        </w:rPr>
        <w:t>inspekcja nadzoru budowlanego, inspekcja ochrony środowiska).</w:t>
      </w:r>
    </w:p>
    <w:p w:rsidR="0050531F" w:rsidRPr="00A94018" w:rsidRDefault="0050531F" w:rsidP="00CE1E62">
      <w:pPr>
        <w:shd w:val="clear" w:color="auto" w:fill="FFFFFF" w:themeFill="background1"/>
        <w:jc w:val="both"/>
        <w:rPr>
          <w:rFonts w:asciiTheme="minorHAnsi" w:hAnsiTheme="minorHAnsi" w:cs="Arial"/>
          <w:sz w:val="22"/>
          <w:szCs w:val="22"/>
        </w:rPr>
      </w:pPr>
    </w:p>
    <w:p w:rsidR="008E6A3E" w:rsidRDefault="008E6A3E" w:rsidP="00CE1E62">
      <w:pPr>
        <w:shd w:val="clear" w:color="auto" w:fill="FFFFFF" w:themeFill="background1"/>
        <w:rPr>
          <w:rFonts w:asciiTheme="minorHAnsi" w:hAnsiTheme="minorHAnsi" w:cs="Arial"/>
          <w:sz w:val="22"/>
          <w:szCs w:val="22"/>
        </w:rPr>
      </w:pPr>
      <w:r>
        <w:rPr>
          <w:rFonts w:asciiTheme="minorHAnsi" w:hAnsiTheme="minorHAnsi" w:cs="Arial"/>
          <w:sz w:val="22"/>
          <w:szCs w:val="22"/>
        </w:rPr>
        <w:br w:type="page"/>
      </w:r>
    </w:p>
    <w:p w:rsidR="0050531F" w:rsidRPr="00A94018" w:rsidRDefault="0050531F" w:rsidP="00CE1E62">
      <w:pPr>
        <w:shd w:val="clear" w:color="auto" w:fill="FFFFFF" w:themeFill="background1"/>
        <w:jc w:val="both"/>
        <w:rPr>
          <w:rFonts w:asciiTheme="minorHAnsi" w:hAnsiTheme="minorHAnsi" w:cs="Arial"/>
          <w:sz w:val="22"/>
          <w:szCs w:val="22"/>
        </w:rPr>
      </w:pPr>
      <w:r w:rsidRPr="00A94018">
        <w:rPr>
          <w:rFonts w:asciiTheme="minorHAnsi" w:hAnsiTheme="minorHAnsi" w:cs="Arial"/>
          <w:sz w:val="22"/>
          <w:szCs w:val="22"/>
        </w:rPr>
        <w:lastRenderedPageBreak/>
        <w:t xml:space="preserve">Dla osiągnięcia celów Programu niezbędne jest współdziałanie administracji z partnerami społecznymi, między innymi: </w:t>
      </w:r>
    </w:p>
    <w:p w:rsidR="0050531F" w:rsidRPr="00A94018" w:rsidRDefault="0050531F" w:rsidP="00CE1E62">
      <w:pPr>
        <w:shd w:val="clear" w:color="auto" w:fill="FFFFFF" w:themeFill="background1"/>
        <w:jc w:val="both"/>
        <w:rPr>
          <w:rFonts w:asciiTheme="minorHAnsi" w:hAnsiTheme="minorHAnsi" w:cs="Arial"/>
          <w:sz w:val="22"/>
          <w:szCs w:val="22"/>
        </w:rPr>
      </w:pPr>
    </w:p>
    <w:p w:rsidR="0050531F" w:rsidRPr="00A94018" w:rsidRDefault="0050531F" w:rsidP="00CE1E62">
      <w:pPr>
        <w:pStyle w:val="Akapitzlist"/>
        <w:numPr>
          <w:ilvl w:val="0"/>
          <w:numId w:val="46"/>
        </w:numPr>
        <w:shd w:val="clear" w:color="auto" w:fill="FFFFFF" w:themeFill="background1"/>
        <w:jc w:val="both"/>
        <w:rPr>
          <w:rFonts w:asciiTheme="minorHAnsi" w:hAnsiTheme="minorHAnsi" w:cs="Arial"/>
          <w:sz w:val="22"/>
          <w:szCs w:val="22"/>
        </w:rPr>
      </w:pPr>
      <w:r w:rsidRPr="00A94018">
        <w:rPr>
          <w:rFonts w:asciiTheme="minorHAnsi" w:hAnsiTheme="minorHAnsi" w:cs="Arial"/>
          <w:sz w:val="22"/>
          <w:szCs w:val="22"/>
        </w:rPr>
        <w:t>organizacjami pozarządowymi</w:t>
      </w:r>
      <w:r w:rsidR="00770314" w:rsidRPr="00A94018">
        <w:rPr>
          <w:rFonts w:asciiTheme="minorHAnsi" w:hAnsiTheme="minorHAnsi" w:cs="Arial"/>
          <w:sz w:val="22"/>
          <w:szCs w:val="22"/>
        </w:rPr>
        <w:t>,</w:t>
      </w:r>
      <w:r w:rsidRPr="00A94018">
        <w:rPr>
          <w:rFonts w:asciiTheme="minorHAnsi" w:hAnsiTheme="minorHAnsi" w:cs="Arial"/>
          <w:sz w:val="22"/>
          <w:szCs w:val="22"/>
        </w:rPr>
        <w:t xml:space="preserve"> np. stowarzyszeniami, fundacjami zrzeszającymi </w:t>
      </w:r>
      <w:r w:rsidR="00770314" w:rsidRPr="00A94018">
        <w:rPr>
          <w:rFonts w:asciiTheme="minorHAnsi" w:hAnsiTheme="minorHAnsi" w:cs="Arial"/>
          <w:sz w:val="22"/>
          <w:szCs w:val="22"/>
        </w:rPr>
        <w:br/>
        <w:t xml:space="preserve">i </w:t>
      </w:r>
      <w:r w:rsidRPr="00A94018">
        <w:rPr>
          <w:rFonts w:asciiTheme="minorHAnsi" w:hAnsiTheme="minorHAnsi" w:cs="Arial"/>
          <w:sz w:val="22"/>
          <w:szCs w:val="22"/>
        </w:rPr>
        <w:t>reprezentującymi osoby fizyczne i prawne, deklarującymi oczyszczanie z azbestu konkretnego obszaru i przedstawiając</w:t>
      </w:r>
      <w:r w:rsidR="005D28A5" w:rsidRPr="00A94018">
        <w:rPr>
          <w:rFonts w:asciiTheme="minorHAnsi" w:hAnsiTheme="minorHAnsi" w:cs="Arial"/>
          <w:sz w:val="22"/>
          <w:szCs w:val="22"/>
        </w:rPr>
        <w:t>ymi stosowny program działania,</w:t>
      </w:r>
    </w:p>
    <w:p w:rsidR="0050531F" w:rsidRPr="00A94018" w:rsidRDefault="0050531F" w:rsidP="00CE1E62">
      <w:pPr>
        <w:pStyle w:val="Akapitzlist"/>
        <w:numPr>
          <w:ilvl w:val="0"/>
          <w:numId w:val="46"/>
        </w:numPr>
        <w:shd w:val="clear" w:color="auto" w:fill="FFFFFF" w:themeFill="background1"/>
        <w:jc w:val="both"/>
        <w:rPr>
          <w:rFonts w:asciiTheme="minorHAnsi" w:hAnsiTheme="minorHAnsi" w:cs="Arial"/>
          <w:sz w:val="22"/>
          <w:szCs w:val="22"/>
        </w:rPr>
      </w:pPr>
      <w:r w:rsidRPr="00A94018">
        <w:rPr>
          <w:rFonts w:asciiTheme="minorHAnsi" w:hAnsiTheme="minorHAnsi" w:cs="Arial"/>
          <w:sz w:val="22"/>
          <w:szCs w:val="22"/>
        </w:rPr>
        <w:t>stowarzyszeniami i związkami gmin podejmującymi współdziałanie dla oczyszczenia terytorium tych gmin z azbestu przy zapewnieniu efektywnej współpracy z mieszkań</w:t>
      </w:r>
      <w:r w:rsidR="005D28A5" w:rsidRPr="00A94018">
        <w:rPr>
          <w:rFonts w:asciiTheme="minorHAnsi" w:hAnsiTheme="minorHAnsi" w:cs="Arial"/>
          <w:sz w:val="22"/>
          <w:szCs w:val="22"/>
        </w:rPr>
        <w:t>cami,</w:t>
      </w:r>
    </w:p>
    <w:p w:rsidR="0050531F" w:rsidRPr="00A94018" w:rsidRDefault="0050531F" w:rsidP="00CE1E62">
      <w:pPr>
        <w:pStyle w:val="Akapitzlist"/>
        <w:numPr>
          <w:ilvl w:val="0"/>
          <w:numId w:val="46"/>
        </w:numPr>
        <w:shd w:val="clear" w:color="auto" w:fill="FFFFFF" w:themeFill="background1"/>
        <w:jc w:val="both"/>
        <w:rPr>
          <w:rFonts w:asciiTheme="minorHAnsi" w:hAnsiTheme="minorHAnsi" w:cs="Arial"/>
          <w:sz w:val="22"/>
          <w:szCs w:val="22"/>
        </w:rPr>
      </w:pPr>
      <w:r w:rsidRPr="00A94018">
        <w:rPr>
          <w:rFonts w:asciiTheme="minorHAnsi" w:hAnsiTheme="minorHAnsi" w:cs="Arial"/>
          <w:sz w:val="22"/>
          <w:szCs w:val="22"/>
        </w:rPr>
        <w:t xml:space="preserve">stowarzyszeniami przedsiębiorców reprezentujących firmy wykonujące prace </w:t>
      </w:r>
      <w:r w:rsidR="005D28A5" w:rsidRPr="00A94018">
        <w:rPr>
          <w:rFonts w:asciiTheme="minorHAnsi" w:hAnsiTheme="minorHAnsi" w:cs="Arial"/>
          <w:sz w:val="22"/>
          <w:szCs w:val="22"/>
        </w:rPr>
        <w:t>w kontakcie z </w:t>
      </w:r>
      <w:r w:rsidRPr="00A94018">
        <w:rPr>
          <w:rFonts w:asciiTheme="minorHAnsi" w:hAnsiTheme="minorHAnsi" w:cs="Arial"/>
          <w:sz w:val="22"/>
          <w:szCs w:val="22"/>
        </w:rPr>
        <w:t>azbestem, zapewniającymi wysoką</w:t>
      </w:r>
      <w:r w:rsidR="005D28A5" w:rsidRPr="00A94018">
        <w:rPr>
          <w:rFonts w:asciiTheme="minorHAnsi" w:hAnsiTheme="minorHAnsi" w:cs="Arial"/>
          <w:sz w:val="22"/>
          <w:szCs w:val="22"/>
        </w:rPr>
        <w:t xml:space="preserve"> </w:t>
      </w:r>
      <w:r w:rsidRPr="00A94018">
        <w:rPr>
          <w:rFonts w:asciiTheme="minorHAnsi" w:hAnsiTheme="minorHAnsi" w:cs="Arial"/>
          <w:sz w:val="22"/>
          <w:szCs w:val="22"/>
        </w:rPr>
        <w:t>jakość</w:t>
      </w:r>
      <w:r w:rsidR="005D28A5" w:rsidRPr="00A94018">
        <w:rPr>
          <w:rFonts w:asciiTheme="minorHAnsi" w:hAnsiTheme="minorHAnsi" w:cs="Arial"/>
          <w:sz w:val="22"/>
          <w:szCs w:val="22"/>
        </w:rPr>
        <w:t xml:space="preserve"> </w:t>
      </w:r>
      <w:r w:rsidRPr="00A94018">
        <w:rPr>
          <w:rFonts w:asciiTheme="minorHAnsi" w:hAnsiTheme="minorHAnsi" w:cs="Arial"/>
          <w:sz w:val="22"/>
          <w:szCs w:val="22"/>
        </w:rPr>
        <w:t xml:space="preserve">świadczonych usług. </w:t>
      </w:r>
    </w:p>
    <w:p w:rsidR="003B2696" w:rsidRPr="00A94018" w:rsidRDefault="003B2696" w:rsidP="00CE1E62">
      <w:pPr>
        <w:shd w:val="clear" w:color="auto" w:fill="FFFFFF" w:themeFill="background1"/>
        <w:autoSpaceDE w:val="0"/>
        <w:autoSpaceDN w:val="0"/>
        <w:adjustRightInd w:val="0"/>
        <w:rPr>
          <w:rFonts w:asciiTheme="minorHAnsi" w:hAnsiTheme="minorHAnsi"/>
          <w:sz w:val="22"/>
          <w:szCs w:val="22"/>
        </w:rPr>
      </w:pPr>
      <w:r w:rsidRPr="00A94018">
        <w:rPr>
          <w:rFonts w:asciiTheme="minorHAnsi" w:hAnsiTheme="minorHAnsi"/>
          <w:noProof/>
          <w:sz w:val="22"/>
          <w:szCs w:val="22"/>
        </w:rPr>
        <w:drawing>
          <wp:inline distT="0" distB="0" distL="0" distR="0">
            <wp:extent cx="5760720" cy="5189409"/>
            <wp:effectExtent l="19050" t="0" r="0" b="0"/>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760720" cy="5189409"/>
                    </a:xfrm>
                    <a:prstGeom prst="rect">
                      <a:avLst/>
                    </a:prstGeom>
                    <a:noFill/>
                    <a:ln w="9525">
                      <a:noFill/>
                      <a:miter lim="800000"/>
                      <a:headEnd/>
                      <a:tailEnd/>
                    </a:ln>
                  </pic:spPr>
                </pic:pic>
              </a:graphicData>
            </a:graphic>
          </wp:inline>
        </w:drawing>
      </w:r>
    </w:p>
    <w:p w:rsidR="003B2696" w:rsidRPr="008E6A3E" w:rsidRDefault="00C73F50" w:rsidP="00CE1E62">
      <w:pPr>
        <w:pStyle w:val="Legenda"/>
        <w:shd w:val="clear" w:color="auto" w:fill="FFFFFF" w:themeFill="background1"/>
        <w:jc w:val="center"/>
        <w:rPr>
          <w:rFonts w:asciiTheme="minorHAnsi" w:eastAsia="TrebuchetMS" w:hAnsiTheme="minorHAnsi" w:cs="TrebuchetMS"/>
        </w:rPr>
      </w:pPr>
      <w:bookmarkStart w:id="78" w:name="_Toc432407544"/>
      <w:r w:rsidRPr="008E6A3E">
        <w:rPr>
          <w:rFonts w:asciiTheme="minorHAnsi" w:hAnsiTheme="minorHAnsi"/>
        </w:rPr>
        <w:t xml:space="preserve">Rysunek </w:t>
      </w:r>
      <w:r w:rsidR="003E4A5D" w:rsidRPr="008E6A3E">
        <w:rPr>
          <w:rFonts w:asciiTheme="minorHAnsi" w:hAnsiTheme="minorHAnsi"/>
        </w:rPr>
        <w:fldChar w:fldCharType="begin"/>
      </w:r>
      <w:r w:rsidRPr="008E6A3E">
        <w:rPr>
          <w:rFonts w:asciiTheme="minorHAnsi" w:hAnsiTheme="minorHAnsi"/>
        </w:rPr>
        <w:instrText xml:space="preserve"> SEQ Rysunek \* ARABIC </w:instrText>
      </w:r>
      <w:r w:rsidR="003E4A5D" w:rsidRPr="008E6A3E">
        <w:rPr>
          <w:rFonts w:asciiTheme="minorHAnsi" w:hAnsiTheme="minorHAnsi"/>
        </w:rPr>
        <w:fldChar w:fldCharType="separate"/>
      </w:r>
      <w:r w:rsidRPr="008E6A3E">
        <w:rPr>
          <w:rFonts w:asciiTheme="minorHAnsi" w:hAnsiTheme="minorHAnsi"/>
          <w:noProof/>
        </w:rPr>
        <w:t>11</w:t>
      </w:r>
      <w:r w:rsidR="003E4A5D" w:rsidRPr="008E6A3E">
        <w:rPr>
          <w:rFonts w:asciiTheme="minorHAnsi" w:hAnsiTheme="minorHAnsi"/>
        </w:rPr>
        <w:fldChar w:fldCharType="end"/>
      </w:r>
      <w:r w:rsidRPr="008E6A3E">
        <w:rPr>
          <w:rFonts w:asciiTheme="minorHAnsi" w:hAnsiTheme="minorHAnsi"/>
        </w:rPr>
        <w:t xml:space="preserve">. </w:t>
      </w:r>
      <w:r w:rsidR="003B2696" w:rsidRPr="008E6A3E">
        <w:rPr>
          <w:rFonts w:asciiTheme="minorHAnsi" w:eastAsia="TrebuchetMS" w:hAnsiTheme="minorHAnsi" w:cs="TrebuchetMS"/>
        </w:rPr>
        <w:t xml:space="preserve">Schemat </w:t>
      </w:r>
      <w:r w:rsidRPr="008E6A3E">
        <w:rPr>
          <w:rFonts w:asciiTheme="minorHAnsi" w:eastAsia="TrebuchetMS" w:hAnsiTheme="minorHAnsi" w:cs="TrebuchetMS"/>
        </w:rPr>
        <w:t>współpracy</w:t>
      </w:r>
      <w:r w:rsidR="003B2696" w:rsidRPr="008E6A3E">
        <w:rPr>
          <w:rFonts w:asciiTheme="minorHAnsi" w:eastAsia="TrebuchetMS" w:hAnsiTheme="minorHAnsi" w:cs="TrebuchetMS"/>
        </w:rPr>
        <w:t xml:space="preserve"> </w:t>
      </w:r>
      <w:r w:rsidRPr="008E6A3E">
        <w:rPr>
          <w:rFonts w:asciiTheme="minorHAnsi" w:eastAsia="TrebuchetMS" w:hAnsiTheme="minorHAnsi" w:cs="TrebuchetMS"/>
        </w:rPr>
        <w:t>organów</w:t>
      </w:r>
      <w:r w:rsidR="003B2696" w:rsidRPr="008E6A3E">
        <w:rPr>
          <w:rFonts w:asciiTheme="minorHAnsi" w:eastAsia="TrebuchetMS" w:hAnsiTheme="minorHAnsi" w:cs="TrebuchetMS"/>
        </w:rPr>
        <w:t xml:space="preserve"> administracji publicznej.</w:t>
      </w:r>
      <w:r w:rsidRPr="008E6A3E">
        <w:rPr>
          <w:rFonts w:asciiTheme="minorHAnsi" w:eastAsia="TrebuchetMS" w:hAnsiTheme="minorHAnsi" w:cs="TrebuchetMS"/>
        </w:rPr>
        <w:t xml:space="preserve"> </w:t>
      </w:r>
      <w:r w:rsidRPr="008E6A3E">
        <w:rPr>
          <w:rFonts w:asciiTheme="minorHAnsi" w:eastAsia="TrebuchetMS" w:hAnsiTheme="minorHAnsi" w:cs="TrebuchetMS"/>
        </w:rPr>
        <w:br/>
        <w:t>Źródło</w:t>
      </w:r>
      <w:r w:rsidR="003B2696" w:rsidRPr="008E6A3E">
        <w:rPr>
          <w:rFonts w:asciiTheme="minorHAnsi" w:eastAsia="TrebuchetMS" w:hAnsiTheme="minorHAnsi" w:cs="TrebuchetMS"/>
        </w:rPr>
        <w:t>: Program Oczyszczania Kraju z Azbestu na lata 2009 – 2032</w:t>
      </w:r>
      <w:bookmarkEnd w:id="78"/>
    </w:p>
    <w:p w:rsidR="001B38F5" w:rsidRPr="00A94018" w:rsidRDefault="001B38F5" w:rsidP="00CE1E62">
      <w:pPr>
        <w:shd w:val="clear" w:color="auto" w:fill="FFFFFF" w:themeFill="background1"/>
        <w:rPr>
          <w:rFonts w:asciiTheme="minorHAnsi" w:hAnsiTheme="minorHAnsi"/>
          <w:sz w:val="22"/>
          <w:szCs w:val="22"/>
        </w:rPr>
      </w:pPr>
      <w:r w:rsidRPr="00A94018">
        <w:rPr>
          <w:rFonts w:asciiTheme="minorHAnsi" w:hAnsiTheme="minorHAnsi"/>
          <w:szCs w:val="22"/>
        </w:rPr>
        <w:br w:type="page"/>
      </w:r>
    </w:p>
    <w:p w:rsidR="00146054" w:rsidRPr="00A94018" w:rsidRDefault="003B2696" w:rsidP="00CE1E62">
      <w:pPr>
        <w:pStyle w:val="Nagwek1azbest"/>
        <w:shd w:val="clear" w:color="auto" w:fill="FFFFFF" w:themeFill="background1"/>
        <w:rPr>
          <w:rFonts w:asciiTheme="minorHAnsi" w:hAnsiTheme="minorHAnsi"/>
          <w:color w:val="auto"/>
        </w:rPr>
      </w:pPr>
      <w:bookmarkStart w:id="79" w:name="_Toc153181822"/>
      <w:bookmarkStart w:id="80" w:name="_Toc297799907"/>
      <w:bookmarkStart w:id="81" w:name="_Toc432407532"/>
      <w:bookmarkStart w:id="82" w:name="_Toc212743376"/>
      <w:r w:rsidRPr="00A94018">
        <w:rPr>
          <w:rFonts w:asciiTheme="minorHAnsi" w:hAnsiTheme="minorHAnsi"/>
          <w:color w:val="auto"/>
        </w:rPr>
        <w:lastRenderedPageBreak/>
        <w:t>10</w:t>
      </w:r>
      <w:r w:rsidR="00146054" w:rsidRPr="00A94018">
        <w:rPr>
          <w:rFonts w:asciiTheme="minorHAnsi" w:hAnsiTheme="minorHAnsi"/>
          <w:color w:val="auto"/>
        </w:rPr>
        <w:t xml:space="preserve">. Monitoring realizacji </w:t>
      </w:r>
      <w:bookmarkEnd w:id="79"/>
      <w:r w:rsidR="00146054" w:rsidRPr="00A94018">
        <w:rPr>
          <w:rFonts w:asciiTheme="minorHAnsi" w:hAnsiTheme="minorHAnsi"/>
          <w:color w:val="auto"/>
        </w:rPr>
        <w:t xml:space="preserve">Programu usuwania </w:t>
      </w:r>
      <w:r w:rsidR="00760248" w:rsidRPr="00A94018">
        <w:rPr>
          <w:rFonts w:asciiTheme="minorHAnsi" w:hAnsiTheme="minorHAnsi"/>
          <w:color w:val="auto"/>
        </w:rPr>
        <w:t xml:space="preserve">wyrobów zawierających </w:t>
      </w:r>
      <w:r w:rsidR="00146054" w:rsidRPr="00A94018">
        <w:rPr>
          <w:rFonts w:asciiTheme="minorHAnsi" w:hAnsiTheme="minorHAnsi"/>
          <w:color w:val="auto"/>
        </w:rPr>
        <w:t xml:space="preserve"> </w:t>
      </w:r>
      <w:r w:rsidR="00760248" w:rsidRPr="00A94018">
        <w:rPr>
          <w:rFonts w:asciiTheme="minorHAnsi" w:hAnsiTheme="minorHAnsi"/>
          <w:color w:val="auto"/>
        </w:rPr>
        <w:t>azbest z </w:t>
      </w:r>
      <w:r w:rsidR="00146054" w:rsidRPr="00A94018">
        <w:rPr>
          <w:rFonts w:asciiTheme="minorHAnsi" w:hAnsiTheme="minorHAnsi"/>
          <w:color w:val="auto"/>
        </w:rPr>
        <w:t xml:space="preserve">terenu </w:t>
      </w:r>
      <w:bookmarkEnd w:id="80"/>
      <w:r w:rsidR="00905AA8" w:rsidRPr="00A94018">
        <w:rPr>
          <w:rFonts w:asciiTheme="minorHAnsi" w:hAnsiTheme="minorHAnsi"/>
          <w:color w:val="auto"/>
        </w:rPr>
        <w:t>powiatu wołomiń</w:t>
      </w:r>
      <w:r w:rsidR="00945C6F" w:rsidRPr="00A94018">
        <w:rPr>
          <w:rFonts w:asciiTheme="minorHAnsi" w:hAnsiTheme="minorHAnsi"/>
          <w:color w:val="auto"/>
        </w:rPr>
        <w:t>skiego</w:t>
      </w:r>
      <w:bookmarkEnd w:id="81"/>
      <w:r w:rsidR="00146054" w:rsidRPr="00A94018">
        <w:rPr>
          <w:rFonts w:asciiTheme="minorHAnsi" w:hAnsiTheme="minorHAnsi"/>
          <w:color w:val="auto"/>
        </w:rPr>
        <w:t xml:space="preserve"> </w:t>
      </w:r>
      <w:bookmarkEnd w:id="82"/>
    </w:p>
    <w:p w:rsidR="00CC5B93" w:rsidRPr="00A94018" w:rsidRDefault="00CC5B93" w:rsidP="00CE1E62">
      <w:pPr>
        <w:shd w:val="clear" w:color="auto" w:fill="FFFFFF" w:themeFill="background1"/>
        <w:autoSpaceDE w:val="0"/>
        <w:autoSpaceDN w:val="0"/>
        <w:adjustRightInd w:val="0"/>
        <w:jc w:val="both"/>
        <w:rPr>
          <w:rFonts w:asciiTheme="minorHAnsi" w:hAnsiTheme="minorHAnsi"/>
          <w:sz w:val="22"/>
          <w:szCs w:val="22"/>
        </w:rPr>
      </w:pPr>
    </w:p>
    <w:p w:rsidR="00146054" w:rsidRPr="00A94018" w:rsidRDefault="00146054" w:rsidP="00CE1E62">
      <w:p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 xml:space="preserve">Monitoring realizacji </w:t>
      </w:r>
      <w:r w:rsidRPr="00A94018">
        <w:rPr>
          <w:rFonts w:asciiTheme="minorHAnsi" w:hAnsiTheme="minorHAnsi"/>
          <w:i/>
          <w:sz w:val="22"/>
          <w:szCs w:val="22"/>
        </w:rPr>
        <w:t xml:space="preserve">Programu </w:t>
      </w:r>
      <w:r w:rsidR="008E4917" w:rsidRPr="00A94018">
        <w:rPr>
          <w:rFonts w:asciiTheme="minorHAnsi" w:hAnsiTheme="minorHAnsi"/>
          <w:i/>
          <w:sz w:val="22"/>
          <w:szCs w:val="22"/>
        </w:rPr>
        <w:t xml:space="preserve">usuwania </w:t>
      </w:r>
      <w:r w:rsidR="00945C6F" w:rsidRPr="00A94018">
        <w:rPr>
          <w:rFonts w:asciiTheme="minorHAnsi" w:hAnsiTheme="minorHAnsi"/>
          <w:i/>
          <w:sz w:val="22"/>
          <w:szCs w:val="22"/>
        </w:rPr>
        <w:t>wyrobów zawierających azbest</w:t>
      </w:r>
      <w:r w:rsidR="008E4917" w:rsidRPr="00A94018">
        <w:rPr>
          <w:rFonts w:asciiTheme="minorHAnsi" w:hAnsiTheme="minorHAnsi"/>
          <w:sz w:val="22"/>
          <w:szCs w:val="22"/>
        </w:rPr>
        <w:t xml:space="preserve"> </w:t>
      </w:r>
      <w:r w:rsidRPr="00A94018">
        <w:rPr>
          <w:rFonts w:asciiTheme="minorHAnsi" w:hAnsiTheme="minorHAnsi"/>
          <w:sz w:val="22"/>
          <w:szCs w:val="22"/>
        </w:rPr>
        <w:t xml:space="preserve">organizuje i prowadzi </w:t>
      </w:r>
      <w:r w:rsidR="00CC5B93" w:rsidRPr="00A94018">
        <w:rPr>
          <w:rFonts w:asciiTheme="minorHAnsi" w:hAnsiTheme="minorHAnsi"/>
          <w:sz w:val="22"/>
          <w:szCs w:val="22"/>
        </w:rPr>
        <w:t xml:space="preserve">Starosta </w:t>
      </w:r>
      <w:r w:rsidR="00C26AB7" w:rsidRPr="00A94018">
        <w:rPr>
          <w:rFonts w:asciiTheme="minorHAnsi" w:hAnsiTheme="minorHAnsi"/>
          <w:sz w:val="22"/>
          <w:szCs w:val="22"/>
        </w:rPr>
        <w:t>W</w:t>
      </w:r>
      <w:r w:rsidR="00905AA8" w:rsidRPr="00A94018">
        <w:rPr>
          <w:rFonts w:asciiTheme="minorHAnsi" w:hAnsiTheme="minorHAnsi"/>
          <w:sz w:val="22"/>
          <w:szCs w:val="22"/>
        </w:rPr>
        <w:t>ołomiń</w:t>
      </w:r>
      <w:r w:rsidR="00945C6F" w:rsidRPr="00A94018">
        <w:rPr>
          <w:rFonts w:asciiTheme="minorHAnsi" w:hAnsiTheme="minorHAnsi"/>
          <w:sz w:val="22"/>
          <w:szCs w:val="22"/>
        </w:rPr>
        <w:t>ski</w:t>
      </w:r>
      <w:r w:rsidRPr="00A94018">
        <w:rPr>
          <w:rFonts w:asciiTheme="minorHAnsi" w:hAnsiTheme="minorHAnsi"/>
          <w:sz w:val="22"/>
          <w:szCs w:val="22"/>
        </w:rPr>
        <w:t>.</w:t>
      </w:r>
    </w:p>
    <w:p w:rsidR="00146054" w:rsidRPr="00A94018" w:rsidRDefault="00146054" w:rsidP="00CE1E62">
      <w:pPr>
        <w:shd w:val="clear" w:color="auto" w:fill="FFFFFF" w:themeFill="background1"/>
        <w:autoSpaceDE w:val="0"/>
        <w:autoSpaceDN w:val="0"/>
        <w:adjustRightInd w:val="0"/>
        <w:jc w:val="both"/>
        <w:rPr>
          <w:rFonts w:asciiTheme="minorHAnsi" w:hAnsiTheme="minorHAnsi"/>
          <w:sz w:val="22"/>
          <w:szCs w:val="22"/>
        </w:rPr>
      </w:pPr>
    </w:p>
    <w:p w:rsidR="0030398F" w:rsidRPr="00A94018" w:rsidRDefault="0030398F" w:rsidP="00CE1E62">
      <w:p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Monitoring realizacji zadań związanych z Programem opierać się będzie na gromadzeniu, przetwarzaniu i rozpowszechnianiu następujących informacji:</w:t>
      </w:r>
    </w:p>
    <w:p w:rsidR="0030398F" w:rsidRPr="00A94018" w:rsidRDefault="0030398F" w:rsidP="00CE1E62">
      <w:pPr>
        <w:shd w:val="clear" w:color="auto" w:fill="FFFFFF" w:themeFill="background1"/>
        <w:autoSpaceDE w:val="0"/>
        <w:autoSpaceDN w:val="0"/>
        <w:adjustRightInd w:val="0"/>
        <w:jc w:val="both"/>
        <w:rPr>
          <w:rFonts w:asciiTheme="minorHAnsi" w:hAnsiTheme="minorHAnsi"/>
          <w:sz w:val="22"/>
          <w:szCs w:val="22"/>
        </w:rPr>
      </w:pPr>
    </w:p>
    <w:p w:rsidR="0030398F" w:rsidRPr="00A94018" w:rsidRDefault="00B16FEC" w:rsidP="00CE1E62">
      <w:pPr>
        <w:pStyle w:val="Akapitzlist"/>
        <w:numPr>
          <w:ilvl w:val="0"/>
          <w:numId w:val="39"/>
        </w:numPr>
        <w:shd w:val="clear" w:color="auto" w:fill="FFFFFF" w:themeFill="background1"/>
        <w:autoSpaceDE w:val="0"/>
        <w:autoSpaceDN w:val="0"/>
        <w:adjustRightInd w:val="0"/>
        <w:jc w:val="both"/>
        <w:rPr>
          <w:rFonts w:asciiTheme="minorHAnsi" w:hAnsiTheme="minorHAnsi"/>
          <w:sz w:val="22"/>
          <w:szCs w:val="22"/>
        </w:rPr>
      </w:pPr>
      <w:r w:rsidRPr="00A94018">
        <w:rPr>
          <w:rFonts w:ascii="Calibri" w:hAnsi="Calibri" w:cs="Calibri"/>
          <w:sz w:val="22"/>
          <w:szCs w:val="22"/>
        </w:rPr>
        <w:t xml:space="preserve">o </w:t>
      </w:r>
      <w:r w:rsidR="0030398F" w:rsidRPr="00A94018">
        <w:rPr>
          <w:rFonts w:ascii="Calibri" w:hAnsi="Calibri" w:cs="Calibri"/>
          <w:sz w:val="22"/>
          <w:szCs w:val="22"/>
        </w:rPr>
        <w:t>ilości usuniętych wyrobów zawierających azbest oraz wytworzonych odpad</w:t>
      </w:r>
      <w:r w:rsidRPr="00A94018">
        <w:rPr>
          <w:rFonts w:ascii="Calibri" w:hAnsi="Calibri" w:cs="Calibri"/>
          <w:sz w:val="22"/>
          <w:szCs w:val="22"/>
        </w:rPr>
        <w:t>ach</w:t>
      </w:r>
      <w:r w:rsidR="0030398F" w:rsidRPr="00A94018">
        <w:rPr>
          <w:rFonts w:ascii="Calibri" w:hAnsi="Calibri" w:cs="Calibri"/>
          <w:sz w:val="22"/>
          <w:szCs w:val="22"/>
        </w:rPr>
        <w:t xml:space="preserve"> </w:t>
      </w:r>
      <w:r w:rsidR="0030398F" w:rsidRPr="00A94018">
        <w:rPr>
          <w:rFonts w:asciiTheme="minorHAnsi" w:hAnsiTheme="minorHAnsi"/>
          <w:sz w:val="22"/>
          <w:szCs w:val="22"/>
        </w:rPr>
        <w:t>niebezpiecznych zawierających azbest,</w:t>
      </w:r>
    </w:p>
    <w:p w:rsidR="0030398F" w:rsidRPr="00A94018" w:rsidRDefault="00B16FEC" w:rsidP="00CE1E62">
      <w:pPr>
        <w:pStyle w:val="Akapitzlist"/>
        <w:numPr>
          <w:ilvl w:val="0"/>
          <w:numId w:val="39"/>
        </w:numPr>
        <w:shd w:val="clear" w:color="auto" w:fill="FFFFFF" w:themeFill="background1"/>
        <w:autoSpaceDE w:val="0"/>
        <w:autoSpaceDN w:val="0"/>
        <w:adjustRightInd w:val="0"/>
        <w:jc w:val="both"/>
        <w:rPr>
          <w:rFonts w:asciiTheme="minorHAnsi" w:hAnsiTheme="minorHAnsi"/>
          <w:sz w:val="22"/>
          <w:szCs w:val="22"/>
        </w:rPr>
      </w:pPr>
      <w:r w:rsidRPr="00A94018">
        <w:rPr>
          <w:rFonts w:ascii="Calibri" w:hAnsi="Calibri" w:cs="Calibri"/>
          <w:sz w:val="22"/>
          <w:szCs w:val="22"/>
        </w:rPr>
        <w:t xml:space="preserve">o </w:t>
      </w:r>
      <w:r w:rsidR="0030398F" w:rsidRPr="00A94018">
        <w:rPr>
          <w:rFonts w:ascii="Calibri" w:hAnsi="Calibri" w:cs="Calibri"/>
          <w:sz w:val="22"/>
          <w:szCs w:val="22"/>
        </w:rPr>
        <w:t>ilości unieszkodliwi</w:t>
      </w:r>
      <w:r w:rsidRPr="00A94018">
        <w:rPr>
          <w:rFonts w:ascii="Calibri" w:hAnsi="Calibri" w:cs="Calibri"/>
          <w:sz w:val="22"/>
          <w:szCs w:val="22"/>
        </w:rPr>
        <w:t>o</w:t>
      </w:r>
      <w:r w:rsidR="0030398F" w:rsidRPr="00A94018">
        <w:rPr>
          <w:rFonts w:ascii="Calibri" w:hAnsi="Calibri" w:cs="Calibri"/>
          <w:sz w:val="22"/>
          <w:szCs w:val="22"/>
        </w:rPr>
        <w:t>nych odpadów zawierających azbest,</w:t>
      </w:r>
    </w:p>
    <w:p w:rsidR="0030398F" w:rsidRPr="00A94018" w:rsidRDefault="00B16FEC" w:rsidP="00CE1E62">
      <w:pPr>
        <w:pStyle w:val="Akapitzlist"/>
        <w:numPr>
          <w:ilvl w:val="0"/>
          <w:numId w:val="39"/>
        </w:numPr>
        <w:shd w:val="clear" w:color="auto" w:fill="FFFFFF" w:themeFill="background1"/>
        <w:autoSpaceDE w:val="0"/>
        <w:autoSpaceDN w:val="0"/>
        <w:adjustRightInd w:val="0"/>
        <w:jc w:val="both"/>
        <w:rPr>
          <w:rFonts w:asciiTheme="minorHAnsi" w:hAnsiTheme="minorHAnsi"/>
          <w:sz w:val="22"/>
          <w:szCs w:val="22"/>
        </w:rPr>
      </w:pPr>
      <w:r w:rsidRPr="00A94018">
        <w:rPr>
          <w:rFonts w:ascii="Calibri" w:hAnsi="Calibri" w:cs="Calibri"/>
          <w:sz w:val="22"/>
          <w:szCs w:val="22"/>
        </w:rPr>
        <w:t xml:space="preserve">o </w:t>
      </w:r>
      <w:r w:rsidR="0030398F" w:rsidRPr="00A94018">
        <w:rPr>
          <w:rFonts w:ascii="Calibri" w:hAnsi="Calibri" w:cs="Calibri"/>
          <w:sz w:val="22"/>
          <w:szCs w:val="22"/>
        </w:rPr>
        <w:t>lokalizacji istniejącyc</w:t>
      </w:r>
      <w:r w:rsidR="0030398F" w:rsidRPr="00A94018">
        <w:rPr>
          <w:rFonts w:asciiTheme="minorHAnsi" w:hAnsiTheme="minorHAnsi"/>
          <w:sz w:val="22"/>
          <w:szCs w:val="22"/>
        </w:rPr>
        <w:t xml:space="preserve">h i planowanych składowisk </w:t>
      </w:r>
      <w:r w:rsidRPr="00A94018">
        <w:rPr>
          <w:rFonts w:asciiTheme="minorHAnsi" w:hAnsiTheme="minorHAnsi"/>
          <w:sz w:val="22"/>
          <w:szCs w:val="22"/>
        </w:rPr>
        <w:t>odpadów</w:t>
      </w:r>
      <w:r w:rsidR="0030398F" w:rsidRPr="00A94018">
        <w:rPr>
          <w:rFonts w:asciiTheme="minorHAnsi" w:hAnsiTheme="minorHAnsi"/>
          <w:sz w:val="22"/>
          <w:szCs w:val="22"/>
        </w:rPr>
        <w:t xml:space="preserve"> zawierających azbest</w:t>
      </w:r>
      <w:r w:rsidR="001B38F5" w:rsidRPr="00A94018">
        <w:rPr>
          <w:rFonts w:asciiTheme="minorHAnsi" w:hAnsiTheme="minorHAnsi"/>
          <w:sz w:val="22"/>
          <w:szCs w:val="22"/>
        </w:rPr>
        <w:t xml:space="preserve"> </w:t>
      </w:r>
      <w:r w:rsidR="0030398F" w:rsidRPr="00A94018">
        <w:rPr>
          <w:rFonts w:asciiTheme="minorHAnsi" w:hAnsiTheme="minorHAnsi"/>
          <w:sz w:val="22"/>
          <w:szCs w:val="22"/>
        </w:rPr>
        <w:t>i ich pojemności oraz stopni</w:t>
      </w:r>
      <w:r w:rsidRPr="00A94018">
        <w:rPr>
          <w:rFonts w:asciiTheme="minorHAnsi" w:hAnsiTheme="minorHAnsi"/>
          <w:sz w:val="22"/>
          <w:szCs w:val="22"/>
        </w:rPr>
        <w:t>u</w:t>
      </w:r>
      <w:r w:rsidR="0030398F" w:rsidRPr="00A94018">
        <w:rPr>
          <w:rFonts w:asciiTheme="minorHAnsi" w:hAnsiTheme="minorHAnsi"/>
          <w:sz w:val="22"/>
          <w:szCs w:val="22"/>
        </w:rPr>
        <w:t xml:space="preserve"> wykorzystania,</w:t>
      </w:r>
    </w:p>
    <w:p w:rsidR="0030398F" w:rsidRPr="00A94018" w:rsidRDefault="00B16FEC" w:rsidP="00CE1E62">
      <w:pPr>
        <w:pStyle w:val="Akapitzlist"/>
        <w:numPr>
          <w:ilvl w:val="0"/>
          <w:numId w:val="39"/>
        </w:numPr>
        <w:shd w:val="clear" w:color="auto" w:fill="FFFFFF" w:themeFill="background1"/>
        <w:autoSpaceDE w:val="0"/>
        <w:autoSpaceDN w:val="0"/>
        <w:adjustRightInd w:val="0"/>
        <w:jc w:val="both"/>
        <w:rPr>
          <w:rFonts w:asciiTheme="minorHAnsi" w:hAnsiTheme="minorHAnsi"/>
          <w:sz w:val="22"/>
          <w:szCs w:val="22"/>
        </w:rPr>
      </w:pPr>
      <w:r w:rsidRPr="00A94018">
        <w:rPr>
          <w:rFonts w:ascii="Calibri" w:hAnsi="Calibri" w:cs="Calibri"/>
          <w:sz w:val="22"/>
          <w:szCs w:val="22"/>
        </w:rPr>
        <w:t xml:space="preserve">o </w:t>
      </w:r>
      <w:r w:rsidR="0030398F" w:rsidRPr="00A94018">
        <w:rPr>
          <w:rFonts w:ascii="Calibri" w:hAnsi="Calibri" w:cs="Calibri"/>
          <w:sz w:val="22"/>
          <w:szCs w:val="22"/>
        </w:rPr>
        <w:t>przedsiębi</w:t>
      </w:r>
      <w:r w:rsidR="0030398F" w:rsidRPr="00A94018">
        <w:rPr>
          <w:rFonts w:asciiTheme="minorHAnsi" w:hAnsiTheme="minorHAnsi"/>
          <w:sz w:val="22"/>
          <w:szCs w:val="22"/>
        </w:rPr>
        <w:t>orstw</w:t>
      </w:r>
      <w:r w:rsidRPr="00A94018">
        <w:rPr>
          <w:rFonts w:asciiTheme="minorHAnsi" w:hAnsiTheme="minorHAnsi"/>
          <w:sz w:val="22"/>
          <w:szCs w:val="22"/>
        </w:rPr>
        <w:t>ach</w:t>
      </w:r>
      <w:r w:rsidR="0030398F" w:rsidRPr="00A94018">
        <w:rPr>
          <w:rFonts w:asciiTheme="minorHAnsi" w:hAnsiTheme="minorHAnsi"/>
          <w:sz w:val="22"/>
          <w:szCs w:val="22"/>
        </w:rPr>
        <w:t xml:space="preserve"> posiadających uprawnienia do bezpiecznego usuwania azbestu,</w:t>
      </w:r>
    </w:p>
    <w:p w:rsidR="0030398F" w:rsidRPr="00A94018" w:rsidRDefault="00B16FEC" w:rsidP="00CE1E62">
      <w:pPr>
        <w:pStyle w:val="Akapitzlist"/>
        <w:numPr>
          <w:ilvl w:val="0"/>
          <w:numId w:val="39"/>
        </w:numPr>
        <w:shd w:val="clear" w:color="auto" w:fill="FFFFFF" w:themeFill="background1"/>
        <w:autoSpaceDE w:val="0"/>
        <w:autoSpaceDN w:val="0"/>
        <w:adjustRightInd w:val="0"/>
        <w:jc w:val="both"/>
        <w:rPr>
          <w:rFonts w:asciiTheme="minorHAnsi" w:hAnsiTheme="minorHAnsi"/>
          <w:sz w:val="22"/>
          <w:szCs w:val="22"/>
        </w:rPr>
      </w:pPr>
      <w:r w:rsidRPr="00A94018">
        <w:rPr>
          <w:rFonts w:ascii="Calibri" w:hAnsi="Calibri" w:cs="Calibri"/>
          <w:sz w:val="22"/>
          <w:szCs w:val="22"/>
        </w:rPr>
        <w:t xml:space="preserve">o </w:t>
      </w:r>
      <w:r w:rsidR="0030398F" w:rsidRPr="00A94018">
        <w:rPr>
          <w:rFonts w:ascii="Calibri" w:hAnsi="Calibri" w:cs="Calibri"/>
          <w:sz w:val="22"/>
          <w:szCs w:val="22"/>
        </w:rPr>
        <w:t>podejmowanych przez jednostki samorządu terytorialnego inicjatyw w zakr</w:t>
      </w:r>
      <w:r w:rsidR="0030398F" w:rsidRPr="00A94018">
        <w:rPr>
          <w:rFonts w:asciiTheme="minorHAnsi" w:hAnsiTheme="minorHAnsi"/>
          <w:sz w:val="22"/>
          <w:szCs w:val="22"/>
        </w:rPr>
        <w:t>esie</w:t>
      </w:r>
      <w:r w:rsidRPr="00A94018">
        <w:rPr>
          <w:rFonts w:asciiTheme="minorHAnsi" w:hAnsiTheme="minorHAnsi"/>
          <w:sz w:val="22"/>
          <w:szCs w:val="22"/>
        </w:rPr>
        <w:t xml:space="preserve"> </w:t>
      </w:r>
      <w:r w:rsidR="0030398F" w:rsidRPr="00A94018">
        <w:rPr>
          <w:rFonts w:asciiTheme="minorHAnsi" w:hAnsiTheme="minorHAnsi"/>
          <w:sz w:val="22"/>
          <w:szCs w:val="22"/>
        </w:rPr>
        <w:t xml:space="preserve">usuwania </w:t>
      </w:r>
      <w:r w:rsidRPr="00A94018">
        <w:rPr>
          <w:rFonts w:asciiTheme="minorHAnsi" w:hAnsiTheme="minorHAnsi"/>
          <w:sz w:val="22"/>
          <w:szCs w:val="22"/>
        </w:rPr>
        <w:t>wyrobów</w:t>
      </w:r>
      <w:r w:rsidR="0030398F" w:rsidRPr="00A94018">
        <w:rPr>
          <w:rFonts w:asciiTheme="minorHAnsi" w:hAnsiTheme="minorHAnsi"/>
          <w:sz w:val="22"/>
          <w:szCs w:val="22"/>
        </w:rPr>
        <w:t xml:space="preserve"> zawierających azbest,</w:t>
      </w:r>
    </w:p>
    <w:p w:rsidR="0030398F" w:rsidRPr="00A94018" w:rsidRDefault="00B16FEC" w:rsidP="00CE1E62">
      <w:pPr>
        <w:pStyle w:val="Akapitzlist"/>
        <w:numPr>
          <w:ilvl w:val="0"/>
          <w:numId w:val="39"/>
        </w:numPr>
        <w:shd w:val="clear" w:color="auto" w:fill="FFFFFF" w:themeFill="background1"/>
        <w:autoSpaceDE w:val="0"/>
        <w:autoSpaceDN w:val="0"/>
        <w:adjustRightInd w:val="0"/>
        <w:jc w:val="both"/>
        <w:rPr>
          <w:rFonts w:asciiTheme="minorHAnsi" w:hAnsiTheme="minorHAnsi"/>
          <w:sz w:val="22"/>
          <w:szCs w:val="22"/>
        </w:rPr>
      </w:pPr>
      <w:r w:rsidRPr="00A94018">
        <w:rPr>
          <w:rFonts w:ascii="Calibri" w:hAnsi="Calibri" w:cs="Calibri"/>
          <w:sz w:val="22"/>
          <w:szCs w:val="22"/>
        </w:rPr>
        <w:t>o usytuowaniu</w:t>
      </w:r>
      <w:r w:rsidR="0030398F" w:rsidRPr="00A94018">
        <w:rPr>
          <w:rFonts w:ascii="Calibri" w:hAnsi="Calibri" w:cs="Calibri"/>
          <w:sz w:val="22"/>
          <w:szCs w:val="22"/>
        </w:rPr>
        <w:t xml:space="preserve"> miejsc o wysokim stężeniu </w:t>
      </w:r>
      <w:r w:rsidRPr="00A94018">
        <w:rPr>
          <w:rFonts w:ascii="Calibri" w:hAnsi="Calibri" w:cs="Calibri"/>
          <w:sz w:val="22"/>
          <w:szCs w:val="22"/>
        </w:rPr>
        <w:t>włókien</w:t>
      </w:r>
      <w:r w:rsidR="0030398F" w:rsidRPr="00A94018">
        <w:rPr>
          <w:rFonts w:ascii="Calibri" w:hAnsi="Calibri" w:cs="Calibri"/>
          <w:sz w:val="22"/>
          <w:szCs w:val="22"/>
        </w:rPr>
        <w:t xml:space="preserve"> azbestu w powietrzu,</w:t>
      </w:r>
    </w:p>
    <w:p w:rsidR="0030398F" w:rsidRPr="00A94018" w:rsidRDefault="00B16FEC" w:rsidP="00CE1E62">
      <w:pPr>
        <w:pStyle w:val="Akapitzlist"/>
        <w:numPr>
          <w:ilvl w:val="0"/>
          <w:numId w:val="39"/>
        </w:numPr>
        <w:shd w:val="clear" w:color="auto" w:fill="FFFFFF" w:themeFill="background1"/>
        <w:autoSpaceDE w:val="0"/>
        <w:autoSpaceDN w:val="0"/>
        <w:adjustRightInd w:val="0"/>
        <w:jc w:val="both"/>
        <w:rPr>
          <w:rFonts w:asciiTheme="minorHAnsi" w:hAnsiTheme="minorHAnsi"/>
          <w:sz w:val="22"/>
          <w:szCs w:val="22"/>
        </w:rPr>
      </w:pPr>
      <w:r w:rsidRPr="00A94018">
        <w:rPr>
          <w:rFonts w:ascii="Calibri" w:hAnsi="Calibri" w:cs="Calibri"/>
          <w:sz w:val="22"/>
          <w:szCs w:val="22"/>
        </w:rPr>
        <w:t xml:space="preserve">o </w:t>
      </w:r>
      <w:r w:rsidR="0030398F" w:rsidRPr="00A94018">
        <w:rPr>
          <w:rFonts w:ascii="Calibri" w:hAnsi="Calibri" w:cs="Calibri"/>
          <w:sz w:val="22"/>
          <w:szCs w:val="22"/>
        </w:rPr>
        <w:t>zmian</w:t>
      </w:r>
      <w:r w:rsidRPr="00A94018">
        <w:rPr>
          <w:rFonts w:ascii="Calibri" w:hAnsi="Calibri" w:cs="Calibri"/>
          <w:sz w:val="22"/>
          <w:szCs w:val="22"/>
        </w:rPr>
        <w:t>ach</w:t>
      </w:r>
      <w:r w:rsidR="0030398F" w:rsidRPr="00A94018">
        <w:rPr>
          <w:rFonts w:ascii="Calibri" w:hAnsi="Calibri" w:cs="Calibri"/>
          <w:sz w:val="22"/>
          <w:szCs w:val="22"/>
        </w:rPr>
        <w:t xml:space="preserve"> legislacyjnych dotyczących problematyki azbestowej</w:t>
      </w:r>
      <w:r w:rsidR="001966C8" w:rsidRPr="00A94018">
        <w:rPr>
          <w:rFonts w:ascii="Calibri" w:hAnsi="Calibri" w:cs="Calibri"/>
          <w:sz w:val="22"/>
          <w:szCs w:val="22"/>
        </w:rPr>
        <w:t>.</w:t>
      </w:r>
    </w:p>
    <w:p w:rsidR="00B16FEC" w:rsidRPr="00A94018" w:rsidRDefault="00B16FEC" w:rsidP="00CE1E62">
      <w:pPr>
        <w:shd w:val="clear" w:color="auto" w:fill="FFFFFF" w:themeFill="background1"/>
        <w:autoSpaceDE w:val="0"/>
        <w:autoSpaceDN w:val="0"/>
        <w:adjustRightInd w:val="0"/>
        <w:jc w:val="both"/>
        <w:rPr>
          <w:rFonts w:asciiTheme="minorHAnsi" w:hAnsiTheme="minorHAnsi"/>
          <w:sz w:val="22"/>
          <w:szCs w:val="22"/>
        </w:rPr>
      </w:pPr>
    </w:p>
    <w:p w:rsidR="00B16FEC" w:rsidRPr="00A94018" w:rsidRDefault="0030398F" w:rsidP="00CE1E62">
      <w:pPr>
        <w:pStyle w:val="praca"/>
        <w:shd w:val="clear" w:color="auto" w:fill="FFFFFF" w:themeFill="background1"/>
        <w:rPr>
          <w:rStyle w:val="h20"/>
          <w:rFonts w:asciiTheme="minorHAnsi" w:hAnsiTheme="minorHAnsi"/>
        </w:rPr>
      </w:pPr>
      <w:r w:rsidRPr="00A94018">
        <w:rPr>
          <w:rFonts w:asciiTheme="minorHAnsi" w:hAnsiTheme="minorHAnsi"/>
        </w:rPr>
        <w:t xml:space="preserve">Monitoring Planu </w:t>
      </w:r>
      <w:r w:rsidR="00B16FEC" w:rsidRPr="00A94018">
        <w:rPr>
          <w:rFonts w:asciiTheme="minorHAnsi" w:hAnsiTheme="minorHAnsi"/>
        </w:rPr>
        <w:t>będzie</w:t>
      </w:r>
      <w:r w:rsidRPr="00A94018">
        <w:rPr>
          <w:rFonts w:asciiTheme="minorHAnsi" w:hAnsiTheme="minorHAnsi"/>
        </w:rPr>
        <w:t xml:space="preserve"> prowadzony w oparciu o bazę danych </w:t>
      </w:r>
      <w:r w:rsidR="00B16FEC" w:rsidRPr="00A94018">
        <w:rPr>
          <w:rFonts w:asciiTheme="minorHAnsi" w:hAnsiTheme="minorHAnsi"/>
        </w:rPr>
        <w:t>wyrobów</w:t>
      </w:r>
      <w:r w:rsidRPr="00A94018">
        <w:rPr>
          <w:rFonts w:asciiTheme="minorHAnsi" w:hAnsiTheme="minorHAnsi"/>
        </w:rPr>
        <w:t xml:space="preserve"> i </w:t>
      </w:r>
      <w:r w:rsidR="00B16FEC" w:rsidRPr="00A94018">
        <w:rPr>
          <w:rFonts w:asciiTheme="minorHAnsi" w:hAnsiTheme="minorHAnsi"/>
        </w:rPr>
        <w:t xml:space="preserve">odpadów </w:t>
      </w:r>
      <w:r w:rsidRPr="00A94018">
        <w:rPr>
          <w:rFonts w:asciiTheme="minorHAnsi" w:hAnsiTheme="minorHAnsi"/>
        </w:rPr>
        <w:t>zawierających azbest zamieszczoną na stronie www.bazaazbestowa.gov.pl.,</w:t>
      </w:r>
      <w:r w:rsidR="00B16FEC" w:rsidRPr="00A94018">
        <w:rPr>
          <w:rFonts w:asciiTheme="minorHAnsi" w:hAnsiTheme="minorHAnsi"/>
        </w:rPr>
        <w:t xml:space="preserve"> </w:t>
      </w:r>
      <w:r w:rsidRPr="00A94018">
        <w:rPr>
          <w:rFonts w:asciiTheme="minorHAnsi" w:hAnsiTheme="minorHAnsi"/>
        </w:rPr>
        <w:t>przygotowaną i prowadzoną na zlecenie Ministerstwa Gospodarki.</w:t>
      </w:r>
      <w:r w:rsidR="00B16FEC" w:rsidRPr="00A94018">
        <w:rPr>
          <w:rFonts w:asciiTheme="minorHAnsi" w:hAnsiTheme="minorHAnsi"/>
        </w:rPr>
        <w:t xml:space="preserve"> Ponadto, Marszałek Województwa prowadzi rejestr wyrobów zawierających azbest, na podstawie </w:t>
      </w:r>
      <w:r w:rsidR="00B16FEC" w:rsidRPr="00A94018">
        <w:rPr>
          <w:rStyle w:val="h20"/>
          <w:rFonts w:asciiTheme="minorHAnsi" w:hAnsiTheme="minorHAnsi"/>
        </w:rPr>
        <w:t>rozporządzenia Ministra Środowiska z dnia 20 grudnia 2012 r. w sprawie sposobu prowadzenia przez marszałka województwa rejestru wyrobów zawierających azbest (Dz.U. z 2013 r. poz. 25).</w:t>
      </w:r>
    </w:p>
    <w:p w:rsidR="00B16FEC" w:rsidRPr="00A94018" w:rsidRDefault="00B16FEC" w:rsidP="00CE1E62">
      <w:pPr>
        <w:shd w:val="clear" w:color="auto" w:fill="FFFFFF" w:themeFill="background1"/>
        <w:autoSpaceDE w:val="0"/>
        <w:autoSpaceDN w:val="0"/>
        <w:adjustRightInd w:val="0"/>
        <w:jc w:val="both"/>
        <w:rPr>
          <w:rFonts w:asciiTheme="minorHAnsi" w:hAnsiTheme="minorHAnsi"/>
          <w:sz w:val="22"/>
          <w:szCs w:val="22"/>
        </w:rPr>
      </w:pPr>
    </w:p>
    <w:p w:rsidR="00146054" w:rsidRPr="00A94018" w:rsidRDefault="0030398F" w:rsidP="00CE1E62">
      <w:pPr>
        <w:shd w:val="clear" w:color="auto" w:fill="FFFFFF" w:themeFill="background1"/>
        <w:autoSpaceDE w:val="0"/>
        <w:autoSpaceDN w:val="0"/>
        <w:adjustRightInd w:val="0"/>
        <w:jc w:val="both"/>
        <w:rPr>
          <w:rFonts w:asciiTheme="minorHAnsi" w:hAnsiTheme="minorHAnsi"/>
          <w:sz w:val="22"/>
          <w:szCs w:val="22"/>
        </w:rPr>
      </w:pPr>
      <w:r w:rsidRPr="00A94018">
        <w:rPr>
          <w:rFonts w:asciiTheme="minorHAnsi" w:hAnsiTheme="minorHAnsi"/>
          <w:sz w:val="22"/>
          <w:szCs w:val="22"/>
        </w:rPr>
        <w:t xml:space="preserve">Monitoring powinien być prowadzony systematycznie przez cały okres realizacji </w:t>
      </w:r>
      <w:r w:rsidR="00B16FEC" w:rsidRPr="00A94018">
        <w:rPr>
          <w:rFonts w:asciiTheme="minorHAnsi" w:hAnsiTheme="minorHAnsi"/>
          <w:sz w:val="22"/>
          <w:szCs w:val="22"/>
        </w:rPr>
        <w:t>Programu</w:t>
      </w:r>
      <w:r w:rsidRPr="00A94018">
        <w:rPr>
          <w:rFonts w:asciiTheme="minorHAnsi" w:hAnsiTheme="minorHAnsi"/>
          <w:sz w:val="22"/>
          <w:szCs w:val="22"/>
        </w:rPr>
        <w:t xml:space="preserve">. </w:t>
      </w:r>
    </w:p>
    <w:p w:rsidR="00A61B23" w:rsidRPr="00A94018" w:rsidRDefault="00A61B23" w:rsidP="00CE1E62">
      <w:pPr>
        <w:pStyle w:val="praca"/>
        <w:shd w:val="clear" w:color="auto" w:fill="FFFFFF" w:themeFill="background1"/>
        <w:rPr>
          <w:rFonts w:asciiTheme="minorHAnsi" w:hAnsiTheme="minorHAnsi"/>
        </w:rPr>
      </w:pPr>
    </w:p>
    <w:p w:rsidR="00146054" w:rsidRPr="00A94018" w:rsidRDefault="00146054" w:rsidP="00CE1E62">
      <w:pPr>
        <w:pStyle w:val="aanita"/>
        <w:shd w:val="clear" w:color="auto" w:fill="FFFFFF" w:themeFill="background1"/>
        <w:rPr>
          <w:rFonts w:asciiTheme="minorHAnsi" w:hAnsiTheme="minorHAnsi"/>
          <w:lang w:eastAsia="ar-SA"/>
        </w:rPr>
      </w:pPr>
      <w:r w:rsidRPr="00A94018">
        <w:rPr>
          <w:rFonts w:asciiTheme="minorHAnsi" w:hAnsiTheme="minorHAnsi"/>
          <w:lang w:eastAsia="ar-SA"/>
        </w:rPr>
        <w:t>Do mo</w:t>
      </w:r>
      <w:r w:rsidR="00DA781C" w:rsidRPr="00A94018">
        <w:rPr>
          <w:rFonts w:asciiTheme="minorHAnsi" w:hAnsiTheme="minorHAnsi"/>
          <w:lang w:eastAsia="ar-SA"/>
        </w:rPr>
        <w:t xml:space="preserve">nitorowania stopnia realizacji </w:t>
      </w:r>
      <w:r w:rsidRPr="00A94018">
        <w:rPr>
          <w:rFonts w:asciiTheme="minorHAnsi" w:hAnsiTheme="minorHAnsi"/>
          <w:i/>
          <w:lang w:eastAsia="ar-SA"/>
        </w:rPr>
        <w:t>Programu</w:t>
      </w:r>
      <w:r w:rsidRPr="00A94018">
        <w:rPr>
          <w:rFonts w:asciiTheme="minorHAnsi" w:hAnsiTheme="minorHAnsi"/>
          <w:lang w:eastAsia="ar-SA"/>
        </w:rPr>
        <w:t xml:space="preserve"> przyjęto następujące wskaźniki:</w:t>
      </w:r>
    </w:p>
    <w:p w:rsidR="00146054" w:rsidRPr="008E6A3E" w:rsidRDefault="00146054" w:rsidP="00CE1E62">
      <w:pPr>
        <w:pStyle w:val="Legenda"/>
        <w:shd w:val="clear" w:color="auto" w:fill="FFFFFF" w:themeFill="background1"/>
        <w:spacing w:before="120"/>
        <w:jc w:val="center"/>
        <w:rPr>
          <w:rFonts w:asciiTheme="minorHAnsi" w:eastAsia="Lucida Sans Unicode" w:hAnsiTheme="minorHAnsi"/>
          <w:i/>
          <w:lang w:eastAsia="ar-SA"/>
        </w:rPr>
      </w:pPr>
      <w:bookmarkStart w:id="83" w:name="_Toc210053948"/>
      <w:bookmarkStart w:id="84" w:name="_Toc241211002"/>
      <w:bookmarkStart w:id="85" w:name="_Toc242529771"/>
      <w:bookmarkStart w:id="86" w:name="_Toc301521397"/>
      <w:bookmarkStart w:id="87" w:name="_Toc336810506"/>
      <w:bookmarkStart w:id="88" w:name="_Toc420500181"/>
      <w:r w:rsidRPr="008E6A3E">
        <w:rPr>
          <w:rFonts w:asciiTheme="minorHAnsi" w:hAnsiTheme="minorHAnsi"/>
        </w:rPr>
        <w:t xml:space="preserve">Tabela </w:t>
      </w:r>
      <w:r w:rsidR="003E4A5D" w:rsidRPr="008E6A3E">
        <w:rPr>
          <w:rFonts w:asciiTheme="minorHAnsi" w:hAnsiTheme="minorHAnsi"/>
        </w:rPr>
        <w:fldChar w:fldCharType="begin"/>
      </w:r>
      <w:r w:rsidRPr="008E6A3E">
        <w:rPr>
          <w:rFonts w:asciiTheme="minorHAnsi" w:hAnsiTheme="minorHAnsi"/>
        </w:rPr>
        <w:instrText xml:space="preserve"> SEQ Tabela \* ARABIC </w:instrText>
      </w:r>
      <w:r w:rsidR="003E4A5D" w:rsidRPr="008E6A3E">
        <w:rPr>
          <w:rFonts w:asciiTheme="minorHAnsi" w:hAnsiTheme="minorHAnsi"/>
        </w:rPr>
        <w:fldChar w:fldCharType="separate"/>
      </w:r>
      <w:r w:rsidR="009D6453" w:rsidRPr="008E6A3E">
        <w:rPr>
          <w:rFonts w:asciiTheme="minorHAnsi" w:hAnsiTheme="minorHAnsi"/>
          <w:noProof/>
        </w:rPr>
        <w:t>8</w:t>
      </w:r>
      <w:r w:rsidR="003E4A5D" w:rsidRPr="008E6A3E">
        <w:rPr>
          <w:rFonts w:asciiTheme="minorHAnsi" w:hAnsiTheme="minorHAnsi"/>
        </w:rPr>
        <w:fldChar w:fldCharType="end"/>
      </w:r>
      <w:r w:rsidRPr="008E6A3E">
        <w:rPr>
          <w:rFonts w:asciiTheme="minorHAnsi" w:hAnsiTheme="minorHAnsi"/>
        </w:rPr>
        <w:t xml:space="preserve">. </w:t>
      </w:r>
      <w:r w:rsidRPr="008E6A3E">
        <w:rPr>
          <w:rFonts w:asciiTheme="minorHAnsi" w:eastAsia="Lucida Sans Unicode" w:hAnsiTheme="minorHAnsi"/>
          <w:lang w:eastAsia="ar-SA"/>
        </w:rPr>
        <w:t xml:space="preserve">Wskaźniki monitorowania wdrażania </w:t>
      </w:r>
      <w:r w:rsidRPr="008E6A3E">
        <w:rPr>
          <w:rFonts w:asciiTheme="minorHAnsi" w:eastAsia="Lucida Sans Unicode" w:hAnsiTheme="minorHAnsi"/>
          <w:i/>
          <w:lang w:eastAsia="ar-SA"/>
        </w:rPr>
        <w:t>Programu</w:t>
      </w:r>
      <w:bookmarkEnd w:id="83"/>
      <w:bookmarkEnd w:id="84"/>
      <w:bookmarkEnd w:id="85"/>
      <w:bookmarkEnd w:id="86"/>
      <w:bookmarkEnd w:id="87"/>
      <w:bookmarkEnd w:id="88"/>
    </w:p>
    <w:tbl>
      <w:tblPr>
        <w:tblW w:w="9222" w:type="dxa"/>
        <w:tblInd w:w="-5" w:type="dxa"/>
        <w:tblLayout w:type="fixed"/>
        <w:tblCellMar>
          <w:left w:w="70" w:type="dxa"/>
          <w:right w:w="70" w:type="dxa"/>
        </w:tblCellMar>
        <w:tblLook w:val="0000"/>
      </w:tblPr>
      <w:tblGrid>
        <w:gridCol w:w="654"/>
        <w:gridCol w:w="7133"/>
        <w:gridCol w:w="1435"/>
      </w:tblGrid>
      <w:tr w:rsidR="00146054" w:rsidRPr="008E6A3E">
        <w:trPr>
          <w:trHeight w:val="345"/>
          <w:tblHeader/>
        </w:trPr>
        <w:tc>
          <w:tcPr>
            <w:tcW w:w="654" w:type="dxa"/>
            <w:tcBorders>
              <w:top w:val="single" w:sz="4" w:space="0" w:color="000000"/>
              <w:left w:val="single" w:sz="4" w:space="0" w:color="000000"/>
              <w:bottom w:val="single" w:sz="4" w:space="0" w:color="000000"/>
            </w:tcBorders>
            <w:shd w:val="clear" w:color="auto" w:fill="auto"/>
            <w:vAlign w:val="center"/>
          </w:tcPr>
          <w:p w:rsidR="00146054" w:rsidRPr="008E6A3E" w:rsidRDefault="00146054" w:rsidP="00CE1E62">
            <w:pPr>
              <w:shd w:val="clear" w:color="auto" w:fill="FFFFFF" w:themeFill="background1"/>
              <w:snapToGrid w:val="0"/>
              <w:jc w:val="center"/>
              <w:rPr>
                <w:rFonts w:asciiTheme="minorHAnsi" w:hAnsiTheme="minorHAnsi"/>
                <w:b/>
                <w:sz w:val="20"/>
                <w:szCs w:val="20"/>
                <w:lang w:eastAsia="ar-SA"/>
              </w:rPr>
            </w:pPr>
            <w:r w:rsidRPr="008E6A3E">
              <w:rPr>
                <w:rFonts w:asciiTheme="minorHAnsi" w:hAnsiTheme="minorHAnsi"/>
                <w:b/>
                <w:sz w:val="20"/>
                <w:szCs w:val="20"/>
                <w:lang w:eastAsia="ar-SA"/>
              </w:rPr>
              <w:t>Lp.</w:t>
            </w:r>
          </w:p>
        </w:tc>
        <w:tc>
          <w:tcPr>
            <w:tcW w:w="7133" w:type="dxa"/>
            <w:tcBorders>
              <w:top w:val="single" w:sz="4" w:space="0" w:color="000000"/>
              <w:left w:val="single" w:sz="4" w:space="0" w:color="000000"/>
              <w:bottom w:val="single" w:sz="4" w:space="0" w:color="000000"/>
            </w:tcBorders>
            <w:shd w:val="clear" w:color="auto" w:fill="auto"/>
            <w:vAlign w:val="center"/>
          </w:tcPr>
          <w:p w:rsidR="00146054" w:rsidRPr="008E6A3E" w:rsidRDefault="00146054" w:rsidP="00CE1E62">
            <w:pPr>
              <w:shd w:val="clear" w:color="auto" w:fill="FFFFFF" w:themeFill="background1"/>
              <w:snapToGrid w:val="0"/>
              <w:ind w:left="66"/>
              <w:jc w:val="center"/>
              <w:rPr>
                <w:rFonts w:asciiTheme="minorHAnsi" w:hAnsiTheme="minorHAnsi"/>
                <w:b/>
                <w:sz w:val="20"/>
                <w:szCs w:val="20"/>
                <w:lang w:eastAsia="ar-SA"/>
              </w:rPr>
            </w:pPr>
            <w:r w:rsidRPr="008E6A3E">
              <w:rPr>
                <w:rFonts w:asciiTheme="minorHAnsi" w:hAnsiTheme="minorHAnsi"/>
                <w:b/>
                <w:sz w:val="20"/>
                <w:szCs w:val="20"/>
                <w:lang w:eastAsia="ar-SA"/>
              </w:rPr>
              <w:t>Wskaźnik</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6054" w:rsidRPr="008E6A3E" w:rsidRDefault="00146054" w:rsidP="00CE1E62">
            <w:pPr>
              <w:shd w:val="clear" w:color="auto" w:fill="FFFFFF" w:themeFill="background1"/>
              <w:snapToGrid w:val="0"/>
              <w:jc w:val="center"/>
              <w:rPr>
                <w:rFonts w:asciiTheme="minorHAnsi" w:hAnsiTheme="minorHAnsi"/>
                <w:b/>
                <w:sz w:val="20"/>
                <w:szCs w:val="20"/>
                <w:lang w:eastAsia="ar-SA"/>
              </w:rPr>
            </w:pPr>
            <w:r w:rsidRPr="008E6A3E">
              <w:rPr>
                <w:rFonts w:asciiTheme="minorHAnsi" w:hAnsiTheme="minorHAnsi"/>
                <w:b/>
                <w:sz w:val="20"/>
                <w:szCs w:val="20"/>
                <w:lang w:eastAsia="ar-SA"/>
              </w:rPr>
              <w:t>Jednostka</w:t>
            </w:r>
          </w:p>
        </w:tc>
      </w:tr>
      <w:tr w:rsidR="00B11C2B" w:rsidRPr="008E6A3E">
        <w:trPr>
          <w:trHeight w:val="436"/>
        </w:trPr>
        <w:tc>
          <w:tcPr>
            <w:tcW w:w="654" w:type="dxa"/>
            <w:tcBorders>
              <w:left w:val="single" w:sz="4" w:space="0" w:color="000000"/>
              <w:bottom w:val="single" w:sz="4" w:space="0" w:color="000000"/>
            </w:tcBorders>
            <w:vAlign w:val="center"/>
          </w:tcPr>
          <w:p w:rsidR="00B11C2B" w:rsidRPr="008E6A3E" w:rsidRDefault="00B11C2B" w:rsidP="00CE1E62">
            <w:pPr>
              <w:pStyle w:val="Akapitzlist"/>
              <w:numPr>
                <w:ilvl w:val="0"/>
                <w:numId w:val="47"/>
              </w:numPr>
              <w:shd w:val="clear" w:color="auto" w:fill="FFFFFF" w:themeFill="background1"/>
              <w:snapToGrid w:val="0"/>
              <w:ind w:left="357" w:hanging="357"/>
              <w:jc w:val="center"/>
              <w:rPr>
                <w:rFonts w:asciiTheme="minorHAnsi" w:hAnsiTheme="minorHAnsi"/>
                <w:sz w:val="20"/>
                <w:szCs w:val="20"/>
                <w:lang w:eastAsia="ar-SA"/>
              </w:rPr>
            </w:pPr>
          </w:p>
        </w:tc>
        <w:tc>
          <w:tcPr>
            <w:tcW w:w="7133" w:type="dxa"/>
            <w:tcBorders>
              <w:left w:val="single" w:sz="4" w:space="0" w:color="000000"/>
              <w:bottom w:val="single" w:sz="4" w:space="0" w:color="000000"/>
            </w:tcBorders>
            <w:vAlign w:val="center"/>
          </w:tcPr>
          <w:p w:rsidR="00B11C2B" w:rsidRPr="008E6A3E" w:rsidRDefault="00B11C2B" w:rsidP="00CE1E62">
            <w:pPr>
              <w:shd w:val="clear" w:color="auto" w:fill="FFFFFF" w:themeFill="background1"/>
              <w:snapToGrid w:val="0"/>
              <w:rPr>
                <w:rFonts w:asciiTheme="minorHAnsi" w:hAnsiTheme="minorHAnsi"/>
                <w:sz w:val="20"/>
                <w:szCs w:val="20"/>
                <w:lang w:eastAsia="ar-SA"/>
              </w:rPr>
            </w:pPr>
            <w:r w:rsidRPr="008E6A3E">
              <w:rPr>
                <w:rFonts w:asciiTheme="minorHAnsi" w:hAnsiTheme="minorHAnsi"/>
                <w:sz w:val="20"/>
                <w:szCs w:val="20"/>
                <w:lang w:eastAsia="ar-SA"/>
              </w:rPr>
              <w:t>Ilość obiektów, urządzeń i instalacji lub obiektów, w których zlokalizowane są wyroby zawierające azbest</w:t>
            </w:r>
          </w:p>
        </w:tc>
        <w:tc>
          <w:tcPr>
            <w:tcW w:w="1435" w:type="dxa"/>
            <w:tcBorders>
              <w:left w:val="single" w:sz="4" w:space="0" w:color="000000"/>
              <w:bottom w:val="single" w:sz="4" w:space="0" w:color="000000"/>
              <w:right w:val="single" w:sz="4" w:space="0" w:color="000000"/>
            </w:tcBorders>
            <w:vAlign w:val="center"/>
          </w:tcPr>
          <w:p w:rsidR="00B11C2B" w:rsidRPr="008E6A3E" w:rsidRDefault="00B11C2B" w:rsidP="00CE1E62">
            <w:pPr>
              <w:shd w:val="clear" w:color="auto" w:fill="FFFFFF" w:themeFill="background1"/>
              <w:snapToGrid w:val="0"/>
              <w:jc w:val="center"/>
              <w:rPr>
                <w:rFonts w:asciiTheme="minorHAnsi" w:hAnsiTheme="minorHAnsi"/>
                <w:sz w:val="20"/>
                <w:szCs w:val="20"/>
                <w:lang w:eastAsia="ar-SA"/>
              </w:rPr>
            </w:pPr>
            <w:r w:rsidRPr="008E6A3E">
              <w:rPr>
                <w:rFonts w:asciiTheme="minorHAnsi" w:hAnsiTheme="minorHAnsi"/>
                <w:sz w:val="20"/>
                <w:szCs w:val="20"/>
                <w:lang w:eastAsia="ar-SA"/>
              </w:rPr>
              <w:t>sztuk</w:t>
            </w:r>
          </w:p>
        </w:tc>
      </w:tr>
      <w:tr w:rsidR="00B11C2B" w:rsidRPr="008E6A3E">
        <w:trPr>
          <w:trHeight w:val="436"/>
        </w:trPr>
        <w:tc>
          <w:tcPr>
            <w:tcW w:w="654" w:type="dxa"/>
            <w:tcBorders>
              <w:left w:val="single" w:sz="4" w:space="0" w:color="000000"/>
              <w:bottom w:val="single" w:sz="4" w:space="0" w:color="000000"/>
            </w:tcBorders>
            <w:vAlign w:val="center"/>
          </w:tcPr>
          <w:p w:rsidR="00B11C2B" w:rsidRPr="008E6A3E" w:rsidRDefault="00B11C2B" w:rsidP="00CE1E62">
            <w:pPr>
              <w:pStyle w:val="Akapitzlist"/>
              <w:numPr>
                <w:ilvl w:val="0"/>
                <w:numId w:val="47"/>
              </w:numPr>
              <w:shd w:val="clear" w:color="auto" w:fill="FFFFFF" w:themeFill="background1"/>
              <w:snapToGrid w:val="0"/>
              <w:ind w:left="357" w:hanging="357"/>
              <w:jc w:val="center"/>
              <w:rPr>
                <w:rFonts w:asciiTheme="minorHAnsi" w:hAnsiTheme="minorHAnsi"/>
                <w:sz w:val="20"/>
                <w:szCs w:val="20"/>
                <w:lang w:eastAsia="ar-SA"/>
              </w:rPr>
            </w:pPr>
          </w:p>
        </w:tc>
        <w:tc>
          <w:tcPr>
            <w:tcW w:w="7133" w:type="dxa"/>
            <w:tcBorders>
              <w:left w:val="single" w:sz="4" w:space="0" w:color="000000"/>
              <w:bottom w:val="single" w:sz="4" w:space="0" w:color="000000"/>
            </w:tcBorders>
            <w:vAlign w:val="center"/>
          </w:tcPr>
          <w:p w:rsidR="00B11C2B" w:rsidRPr="008E6A3E" w:rsidRDefault="00B11C2B" w:rsidP="00CE1E62">
            <w:pPr>
              <w:shd w:val="clear" w:color="auto" w:fill="FFFFFF" w:themeFill="background1"/>
              <w:snapToGrid w:val="0"/>
              <w:rPr>
                <w:rFonts w:asciiTheme="minorHAnsi" w:hAnsiTheme="minorHAnsi"/>
                <w:sz w:val="20"/>
                <w:szCs w:val="20"/>
                <w:lang w:eastAsia="ar-SA"/>
              </w:rPr>
            </w:pPr>
            <w:r w:rsidRPr="008E6A3E">
              <w:rPr>
                <w:rFonts w:asciiTheme="minorHAnsi" w:hAnsiTheme="minorHAnsi"/>
                <w:sz w:val="20"/>
                <w:szCs w:val="20"/>
                <w:lang w:eastAsia="ar-SA"/>
              </w:rPr>
              <w:t>Ilość obiektów, urządzeń i instalacji lub obiektów, z których usunięto wyroby zawierające azbest</w:t>
            </w:r>
            <w:r w:rsidR="00D86C5A" w:rsidRPr="008E6A3E">
              <w:rPr>
                <w:rFonts w:asciiTheme="minorHAnsi" w:hAnsiTheme="minorHAnsi"/>
                <w:sz w:val="20"/>
                <w:szCs w:val="20"/>
                <w:lang w:eastAsia="ar-SA"/>
              </w:rPr>
              <w:t xml:space="preserve"> w danym roku</w:t>
            </w:r>
          </w:p>
        </w:tc>
        <w:tc>
          <w:tcPr>
            <w:tcW w:w="1435" w:type="dxa"/>
            <w:tcBorders>
              <w:left w:val="single" w:sz="4" w:space="0" w:color="000000"/>
              <w:bottom w:val="single" w:sz="4" w:space="0" w:color="000000"/>
              <w:right w:val="single" w:sz="4" w:space="0" w:color="000000"/>
            </w:tcBorders>
            <w:vAlign w:val="center"/>
          </w:tcPr>
          <w:p w:rsidR="00B11C2B" w:rsidRPr="008E6A3E" w:rsidRDefault="00B11C2B" w:rsidP="00CE1E62">
            <w:pPr>
              <w:shd w:val="clear" w:color="auto" w:fill="FFFFFF" w:themeFill="background1"/>
              <w:snapToGrid w:val="0"/>
              <w:jc w:val="center"/>
              <w:rPr>
                <w:rFonts w:asciiTheme="minorHAnsi" w:hAnsiTheme="minorHAnsi"/>
                <w:sz w:val="20"/>
                <w:szCs w:val="20"/>
                <w:lang w:eastAsia="ar-SA"/>
              </w:rPr>
            </w:pPr>
            <w:r w:rsidRPr="008E6A3E">
              <w:rPr>
                <w:rFonts w:asciiTheme="minorHAnsi" w:hAnsiTheme="minorHAnsi"/>
                <w:sz w:val="20"/>
                <w:szCs w:val="20"/>
                <w:lang w:eastAsia="ar-SA"/>
              </w:rPr>
              <w:t>sztuk</w:t>
            </w:r>
          </w:p>
        </w:tc>
      </w:tr>
      <w:tr w:rsidR="00B11C2B" w:rsidRPr="008E6A3E">
        <w:trPr>
          <w:trHeight w:val="436"/>
        </w:trPr>
        <w:tc>
          <w:tcPr>
            <w:tcW w:w="654" w:type="dxa"/>
            <w:tcBorders>
              <w:left w:val="single" w:sz="4" w:space="0" w:color="000000"/>
              <w:bottom w:val="single" w:sz="4" w:space="0" w:color="000000"/>
            </w:tcBorders>
            <w:vAlign w:val="center"/>
          </w:tcPr>
          <w:p w:rsidR="00B11C2B" w:rsidRPr="008E6A3E" w:rsidRDefault="00B11C2B" w:rsidP="00CE1E62">
            <w:pPr>
              <w:pStyle w:val="Akapitzlist"/>
              <w:numPr>
                <w:ilvl w:val="0"/>
                <w:numId w:val="47"/>
              </w:numPr>
              <w:shd w:val="clear" w:color="auto" w:fill="FFFFFF" w:themeFill="background1"/>
              <w:snapToGrid w:val="0"/>
              <w:ind w:left="357" w:hanging="357"/>
              <w:jc w:val="center"/>
              <w:rPr>
                <w:rFonts w:asciiTheme="minorHAnsi" w:hAnsiTheme="minorHAnsi"/>
                <w:sz w:val="20"/>
                <w:szCs w:val="20"/>
                <w:lang w:eastAsia="ar-SA"/>
              </w:rPr>
            </w:pPr>
          </w:p>
        </w:tc>
        <w:tc>
          <w:tcPr>
            <w:tcW w:w="7133" w:type="dxa"/>
            <w:tcBorders>
              <w:left w:val="single" w:sz="4" w:space="0" w:color="000000"/>
              <w:bottom w:val="single" w:sz="4" w:space="0" w:color="000000"/>
            </w:tcBorders>
            <w:vAlign w:val="center"/>
          </w:tcPr>
          <w:p w:rsidR="00B11C2B" w:rsidRPr="008E6A3E" w:rsidRDefault="00B11C2B" w:rsidP="00CE1E62">
            <w:pPr>
              <w:shd w:val="clear" w:color="auto" w:fill="FFFFFF" w:themeFill="background1"/>
              <w:snapToGrid w:val="0"/>
              <w:rPr>
                <w:rFonts w:asciiTheme="minorHAnsi" w:hAnsiTheme="minorHAnsi"/>
                <w:sz w:val="20"/>
                <w:szCs w:val="20"/>
                <w:lang w:eastAsia="ar-SA"/>
              </w:rPr>
            </w:pPr>
            <w:r w:rsidRPr="008E6A3E">
              <w:rPr>
                <w:rFonts w:asciiTheme="minorHAnsi" w:hAnsiTheme="minorHAnsi"/>
                <w:sz w:val="20"/>
                <w:szCs w:val="20"/>
                <w:lang w:eastAsia="ar-SA"/>
              </w:rPr>
              <w:t>Ilość usuniętych wyrobów zawierających azbest  w danym roku sprawozdawczym</w:t>
            </w:r>
          </w:p>
        </w:tc>
        <w:tc>
          <w:tcPr>
            <w:tcW w:w="1435" w:type="dxa"/>
            <w:tcBorders>
              <w:left w:val="single" w:sz="4" w:space="0" w:color="000000"/>
              <w:bottom w:val="single" w:sz="4" w:space="0" w:color="000000"/>
              <w:right w:val="single" w:sz="4" w:space="0" w:color="000000"/>
            </w:tcBorders>
            <w:vAlign w:val="center"/>
          </w:tcPr>
          <w:p w:rsidR="00B11C2B" w:rsidRPr="008E6A3E" w:rsidRDefault="00B11C2B" w:rsidP="00CE1E62">
            <w:pPr>
              <w:shd w:val="clear" w:color="auto" w:fill="FFFFFF" w:themeFill="background1"/>
              <w:snapToGrid w:val="0"/>
              <w:jc w:val="center"/>
              <w:rPr>
                <w:rFonts w:asciiTheme="minorHAnsi" w:hAnsiTheme="minorHAnsi"/>
                <w:sz w:val="20"/>
                <w:szCs w:val="20"/>
                <w:lang w:eastAsia="ar-SA"/>
              </w:rPr>
            </w:pPr>
            <w:r w:rsidRPr="008E6A3E">
              <w:rPr>
                <w:rFonts w:asciiTheme="minorHAnsi" w:hAnsiTheme="minorHAnsi"/>
                <w:sz w:val="20"/>
                <w:szCs w:val="20"/>
                <w:lang w:eastAsia="ar-SA"/>
              </w:rPr>
              <w:t>m</w:t>
            </w:r>
            <w:r w:rsidRPr="008E6A3E">
              <w:rPr>
                <w:rFonts w:asciiTheme="minorHAnsi" w:hAnsiTheme="minorHAnsi"/>
                <w:sz w:val="20"/>
                <w:szCs w:val="20"/>
                <w:vertAlign w:val="superscript"/>
                <w:lang w:eastAsia="ar-SA"/>
              </w:rPr>
              <w:t>2</w:t>
            </w:r>
            <w:r w:rsidRPr="008E6A3E">
              <w:rPr>
                <w:rFonts w:asciiTheme="minorHAnsi" w:hAnsiTheme="minorHAnsi"/>
                <w:sz w:val="20"/>
                <w:szCs w:val="20"/>
                <w:lang w:eastAsia="ar-SA"/>
              </w:rPr>
              <w:t>/rok</w:t>
            </w:r>
          </w:p>
          <w:p w:rsidR="00B11C2B" w:rsidRPr="008E6A3E" w:rsidRDefault="00B11C2B" w:rsidP="00CE1E62">
            <w:pPr>
              <w:shd w:val="clear" w:color="auto" w:fill="FFFFFF" w:themeFill="background1"/>
              <w:snapToGrid w:val="0"/>
              <w:jc w:val="center"/>
              <w:rPr>
                <w:rFonts w:asciiTheme="minorHAnsi" w:hAnsiTheme="minorHAnsi"/>
                <w:sz w:val="20"/>
                <w:szCs w:val="20"/>
                <w:lang w:eastAsia="ar-SA"/>
              </w:rPr>
            </w:pPr>
            <w:r w:rsidRPr="008E6A3E">
              <w:rPr>
                <w:rFonts w:asciiTheme="minorHAnsi" w:hAnsiTheme="minorHAnsi"/>
                <w:sz w:val="20"/>
                <w:szCs w:val="20"/>
                <w:lang w:eastAsia="ar-SA"/>
              </w:rPr>
              <w:t>Mg/rok</w:t>
            </w:r>
          </w:p>
        </w:tc>
      </w:tr>
      <w:tr w:rsidR="00D86C5A" w:rsidRPr="008E6A3E">
        <w:trPr>
          <w:trHeight w:val="436"/>
        </w:trPr>
        <w:tc>
          <w:tcPr>
            <w:tcW w:w="654" w:type="dxa"/>
            <w:tcBorders>
              <w:left w:val="single" w:sz="4" w:space="0" w:color="000000"/>
              <w:bottom w:val="single" w:sz="4" w:space="0" w:color="000000"/>
            </w:tcBorders>
            <w:vAlign w:val="center"/>
          </w:tcPr>
          <w:p w:rsidR="00D86C5A" w:rsidRPr="008E6A3E" w:rsidRDefault="00D86C5A" w:rsidP="00CE1E62">
            <w:pPr>
              <w:pStyle w:val="Akapitzlist"/>
              <w:numPr>
                <w:ilvl w:val="0"/>
                <w:numId w:val="47"/>
              </w:numPr>
              <w:shd w:val="clear" w:color="auto" w:fill="FFFFFF" w:themeFill="background1"/>
              <w:snapToGrid w:val="0"/>
              <w:ind w:left="357" w:hanging="357"/>
              <w:jc w:val="center"/>
              <w:rPr>
                <w:rFonts w:asciiTheme="minorHAnsi" w:hAnsiTheme="minorHAnsi"/>
                <w:sz w:val="20"/>
                <w:szCs w:val="20"/>
                <w:lang w:eastAsia="ar-SA"/>
              </w:rPr>
            </w:pPr>
          </w:p>
        </w:tc>
        <w:tc>
          <w:tcPr>
            <w:tcW w:w="7133" w:type="dxa"/>
            <w:tcBorders>
              <w:left w:val="single" w:sz="4" w:space="0" w:color="000000"/>
              <w:bottom w:val="single" w:sz="4" w:space="0" w:color="000000"/>
            </w:tcBorders>
            <w:vAlign w:val="center"/>
          </w:tcPr>
          <w:p w:rsidR="00D86C5A" w:rsidRPr="008E6A3E" w:rsidRDefault="00D86C5A" w:rsidP="00CE1E62">
            <w:pPr>
              <w:shd w:val="clear" w:color="auto" w:fill="FFFFFF" w:themeFill="background1"/>
              <w:snapToGrid w:val="0"/>
              <w:rPr>
                <w:rFonts w:asciiTheme="minorHAnsi" w:hAnsiTheme="minorHAnsi"/>
                <w:sz w:val="20"/>
                <w:szCs w:val="20"/>
                <w:lang w:eastAsia="ar-SA"/>
              </w:rPr>
            </w:pPr>
            <w:r w:rsidRPr="008E6A3E">
              <w:rPr>
                <w:rFonts w:ascii="Calibri" w:hAnsi="Calibri" w:cs="Calibri"/>
                <w:sz w:val="20"/>
                <w:szCs w:val="20"/>
              </w:rPr>
              <w:t xml:space="preserve">Ilość </w:t>
            </w:r>
            <w:r w:rsidR="001966C8" w:rsidRPr="008E6A3E">
              <w:rPr>
                <w:rFonts w:ascii="Calibri" w:hAnsi="Calibri" w:cs="Calibri"/>
                <w:sz w:val="20"/>
                <w:szCs w:val="20"/>
              </w:rPr>
              <w:t>składowanych</w:t>
            </w:r>
            <w:r w:rsidRPr="008E6A3E">
              <w:rPr>
                <w:rFonts w:ascii="Calibri" w:hAnsi="Calibri" w:cs="Calibri"/>
                <w:sz w:val="20"/>
                <w:szCs w:val="20"/>
              </w:rPr>
              <w:t xml:space="preserve"> odpadów zawierających azbest</w:t>
            </w:r>
          </w:p>
        </w:tc>
        <w:tc>
          <w:tcPr>
            <w:tcW w:w="1435" w:type="dxa"/>
            <w:tcBorders>
              <w:left w:val="single" w:sz="4" w:space="0" w:color="000000"/>
              <w:bottom w:val="single" w:sz="4" w:space="0" w:color="000000"/>
              <w:right w:val="single" w:sz="4" w:space="0" w:color="000000"/>
            </w:tcBorders>
            <w:vAlign w:val="center"/>
          </w:tcPr>
          <w:p w:rsidR="00D86C5A" w:rsidRPr="008E6A3E" w:rsidRDefault="00D86C5A" w:rsidP="00CE1E62">
            <w:pPr>
              <w:shd w:val="clear" w:color="auto" w:fill="FFFFFF" w:themeFill="background1"/>
              <w:snapToGrid w:val="0"/>
              <w:jc w:val="center"/>
              <w:rPr>
                <w:rFonts w:asciiTheme="minorHAnsi" w:hAnsiTheme="minorHAnsi"/>
                <w:sz w:val="20"/>
                <w:szCs w:val="20"/>
                <w:lang w:eastAsia="ar-SA"/>
              </w:rPr>
            </w:pPr>
            <w:r w:rsidRPr="008E6A3E">
              <w:rPr>
                <w:rFonts w:asciiTheme="minorHAnsi" w:hAnsiTheme="minorHAnsi"/>
                <w:sz w:val="20"/>
                <w:szCs w:val="20"/>
                <w:lang w:eastAsia="ar-SA"/>
              </w:rPr>
              <w:t>Mg/rok</w:t>
            </w:r>
          </w:p>
        </w:tc>
      </w:tr>
      <w:tr w:rsidR="00B11C2B" w:rsidRPr="008E6A3E">
        <w:trPr>
          <w:trHeight w:val="349"/>
        </w:trPr>
        <w:tc>
          <w:tcPr>
            <w:tcW w:w="654" w:type="dxa"/>
            <w:tcBorders>
              <w:left w:val="single" w:sz="4" w:space="0" w:color="000000"/>
              <w:bottom w:val="single" w:sz="4" w:space="0" w:color="000000"/>
            </w:tcBorders>
            <w:vAlign w:val="center"/>
          </w:tcPr>
          <w:p w:rsidR="00B11C2B" w:rsidRPr="008E6A3E" w:rsidRDefault="00B11C2B" w:rsidP="00CE1E62">
            <w:pPr>
              <w:pStyle w:val="Akapitzlist"/>
              <w:numPr>
                <w:ilvl w:val="0"/>
                <w:numId w:val="47"/>
              </w:numPr>
              <w:shd w:val="clear" w:color="auto" w:fill="FFFFFF" w:themeFill="background1"/>
              <w:snapToGrid w:val="0"/>
              <w:ind w:left="357" w:hanging="357"/>
              <w:jc w:val="center"/>
              <w:rPr>
                <w:rFonts w:asciiTheme="minorHAnsi" w:hAnsiTheme="minorHAnsi"/>
                <w:sz w:val="20"/>
                <w:szCs w:val="20"/>
                <w:lang w:eastAsia="ar-SA"/>
              </w:rPr>
            </w:pPr>
          </w:p>
        </w:tc>
        <w:tc>
          <w:tcPr>
            <w:tcW w:w="7133" w:type="dxa"/>
            <w:tcBorders>
              <w:left w:val="single" w:sz="4" w:space="0" w:color="000000"/>
              <w:bottom w:val="single" w:sz="4" w:space="0" w:color="000000"/>
            </w:tcBorders>
            <w:vAlign w:val="center"/>
          </w:tcPr>
          <w:p w:rsidR="00B11C2B" w:rsidRPr="008E6A3E" w:rsidRDefault="00B11C2B" w:rsidP="00CE1E62">
            <w:pPr>
              <w:shd w:val="clear" w:color="auto" w:fill="FFFFFF" w:themeFill="background1"/>
              <w:snapToGrid w:val="0"/>
              <w:rPr>
                <w:rFonts w:asciiTheme="minorHAnsi" w:hAnsiTheme="minorHAnsi"/>
                <w:sz w:val="20"/>
                <w:szCs w:val="20"/>
                <w:lang w:eastAsia="ar-SA"/>
              </w:rPr>
            </w:pPr>
            <w:r w:rsidRPr="008E6A3E">
              <w:rPr>
                <w:rFonts w:asciiTheme="minorHAnsi" w:hAnsiTheme="minorHAnsi"/>
                <w:sz w:val="20"/>
                <w:szCs w:val="20"/>
                <w:lang w:eastAsia="ar-SA"/>
              </w:rPr>
              <w:t xml:space="preserve">Stopień usunięcia wyrobów zawierających azbest (ilość wyrobów usuniętych/ilość wyrobów zinwentaryzowanych w stosunku do 2014 roku)  </w:t>
            </w:r>
          </w:p>
        </w:tc>
        <w:tc>
          <w:tcPr>
            <w:tcW w:w="1435" w:type="dxa"/>
            <w:tcBorders>
              <w:left w:val="single" w:sz="4" w:space="0" w:color="000000"/>
              <w:bottom w:val="single" w:sz="4" w:space="0" w:color="000000"/>
              <w:right w:val="single" w:sz="4" w:space="0" w:color="000000"/>
            </w:tcBorders>
            <w:vAlign w:val="center"/>
          </w:tcPr>
          <w:p w:rsidR="00B11C2B" w:rsidRPr="008E6A3E" w:rsidRDefault="00B11C2B" w:rsidP="00CE1E62">
            <w:pPr>
              <w:shd w:val="clear" w:color="auto" w:fill="FFFFFF" w:themeFill="background1"/>
              <w:snapToGrid w:val="0"/>
              <w:jc w:val="center"/>
              <w:rPr>
                <w:rFonts w:asciiTheme="minorHAnsi" w:hAnsiTheme="minorHAnsi"/>
                <w:sz w:val="20"/>
                <w:szCs w:val="20"/>
                <w:lang w:eastAsia="ar-SA"/>
              </w:rPr>
            </w:pPr>
            <w:r w:rsidRPr="008E6A3E">
              <w:rPr>
                <w:rFonts w:asciiTheme="minorHAnsi" w:hAnsiTheme="minorHAnsi"/>
                <w:sz w:val="20"/>
                <w:szCs w:val="20"/>
                <w:lang w:eastAsia="ar-SA"/>
              </w:rPr>
              <w:t>%</w:t>
            </w:r>
          </w:p>
        </w:tc>
      </w:tr>
      <w:tr w:rsidR="00B11C2B" w:rsidRPr="008E6A3E">
        <w:trPr>
          <w:trHeight w:val="436"/>
        </w:trPr>
        <w:tc>
          <w:tcPr>
            <w:tcW w:w="654" w:type="dxa"/>
            <w:tcBorders>
              <w:left w:val="single" w:sz="4" w:space="0" w:color="000000"/>
              <w:bottom w:val="single" w:sz="4" w:space="0" w:color="000000"/>
            </w:tcBorders>
            <w:vAlign w:val="center"/>
          </w:tcPr>
          <w:p w:rsidR="00B11C2B" w:rsidRPr="008E6A3E" w:rsidRDefault="00B11C2B" w:rsidP="00CE1E62">
            <w:pPr>
              <w:pStyle w:val="Akapitzlist"/>
              <w:numPr>
                <w:ilvl w:val="0"/>
                <w:numId w:val="47"/>
              </w:numPr>
              <w:shd w:val="clear" w:color="auto" w:fill="FFFFFF" w:themeFill="background1"/>
              <w:snapToGrid w:val="0"/>
              <w:ind w:left="357" w:hanging="357"/>
              <w:jc w:val="center"/>
              <w:rPr>
                <w:rFonts w:asciiTheme="minorHAnsi" w:hAnsiTheme="minorHAnsi"/>
                <w:sz w:val="20"/>
                <w:szCs w:val="20"/>
                <w:lang w:eastAsia="ar-SA"/>
              </w:rPr>
            </w:pPr>
          </w:p>
        </w:tc>
        <w:tc>
          <w:tcPr>
            <w:tcW w:w="7133" w:type="dxa"/>
            <w:tcBorders>
              <w:left w:val="single" w:sz="4" w:space="0" w:color="000000"/>
              <w:bottom w:val="single" w:sz="4" w:space="0" w:color="000000"/>
            </w:tcBorders>
            <w:vAlign w:val="center"/>
          </w:tcPr>
          <w:p w:rsidR="00B11C2B" w:rsidRPr="008E6A3E" w:rsidRDefault="00B11C2B" w:rsidP="00CE1E62">
            <w:pPr>
              <w:shd w:val="clear" w:color="auto" w:fill="FFFFFF" w:themeFill="background1"/>
              <w:snapToGrid w:val="0"/>
              <w:rPr>
                <w:rFonts w:asciiTheme="minorHAnsi" w:hAnsiTheme="minorHAnsi"/>
                <w:sz w:val="20"/>
                <w:szCs w:val="20"/>
                <w:lang w:eastAsia="ar-SA"/>
              </w:rPr>
            </w:pPr>
            <w:r w:rsidRPr="008E6A3E">
              <w:rPr>
                <w:rFonts w:asciiTheme="minorHAnsi" w:hAnsiTheme="minorHAnsi"/>
                <w:sz w:val="20"/>
                <w:szCs w:val="20"/>
                <w:lang w:eastAsia="ar-SA"/>
              </w:rPr>
              <w:t>Ilość wniosków zgłoszonych przez mieszkańców chcących usunąć posiadane wyroby zawierające azbest</w:t>
            </w:r>
          </w:p>
        </w:tc>
        <w:tc>
          <w:tcPr>
            <w:tcW w:w="1435" w:type="dxa"/>
            <w:tcBorders>
              <w:left w:val="single" w:sz="4" w:space="0" w:color="000000"/>
              <w:bottom w:val="single" w:sz="4" w:space="0" w:color="000000"/>
              <w:right w:val="single" w:sz="4" w:space="0" w:color="000000"/>
            </w:tcBorders>
            <w:vAlign w:val="center"/>
          </w:tcPr>
          <w:p w:rsidR="00B11C2B" w:rsidRPr="008E6A3E" w:rsidRDefault="00B11C2B" w:rsidP="00CE1E62">
            <w:pPr>
              <w:shd w:val="clear" w:color="auto" w:fill="FFFFFF" w:themeFill="background1"/>
              <w:snapToGrid w:val="0"/>
              <w:jc w:val="center"/>
              <w:rPr>
                <w:rFonts w:asciiTheme="minorHAnsi" w:hAnsiTheme="minorHAnsi"/>
                <w:sz w:val="20"/>
                <w:szCs w:val="20"/>
                <w:lang w:eastAsia="ar-SA"/>
              </w:rPr>
            </w:pPr>
            <w:r w:rsidRPr="008E6A3E">
              <w:rPr>
                <w:rFonts w:asciiTheme="minorHAnsi" w:hAnsiTheme="minorHAnsi"/>
                <w:sz w:val="20"/>
                <w:szCs w:val="20"/>
                <w:lang w:eastAsia="ar-SA"/>
              </w:rPr>
              <w:t>sztuk</w:t>
            </w:r>
          </w:p>
        </w:tc>
      </w:tr>
      <w:tr w:rsidR="00B11C2B" w:rsidRPr="008E6A3E">
        <w:trPr>
          <w:trHeight w:val="436"/>
        </w:trPr>
        <w:tc>
          <w:tcPr>
            <w:tcW w:w="654" w:type="dxa"/>
            <w:tcBorders>
              <w:left w:val="single" w:sz="4" w:space="0" w:color="000000"/>
              <w:bottom w:val="single" w:sz="4" w:space="0" w:color="000000"/>
            </w:tcBorders>
            <w:vAlign w:val="center"/>
          </w:tcPr>
          <w:p w:rsidR="00B11C2B" w:rsidRPr="008E6A3E" w:rsidRDefault="00B11C2B" w:rsidP="00CE1E62">
            <w:pPr>
              <w:pStyle w:val="Akapitzlist"/>
              <w:numPr>
                <w:ilvl w:val="0"/>
                <w:numId w:val="47"/>
              </w:numPr>
              <w:shd w:val="clear" w:color="auto" w:fill="FFFFFF" w:themeFill="background1"/>
              <w:snapToGrid w:val="0"/>
              <w:ind w:left="357" w:hanging="357"/>
              <w:jc w:val="center"/>
              <w:rPr>
                <w:rFonts w:asciiTheme="minorHAnsi" w:hAnsiTheme="minorHAnsi"/>
                <w:sz w:val="20"/>
                <w:szCs w:val="20"/>
                <w:lang w:eastAsia="ar-SA"/>
              </w:rPr>
            </w:pPr>
          </w:p>
        </w:tc>
        <w:tc>
          <w:tcPr>
            <w:tcW w:w="7133" w:type="dxa"/>
            <w:tcBorders>
              <w:left w:val="single" w:sz="4" w:space="0" w:color="000000"/>
              <w:bottom w:val="single" w:sz="4" w:space="0" w:color="000000"/>
            </w:tcBorders>
            <w:vAlign w:val="center"/>
          </w:tcPr>
          <w:p w:rsidR="00B11C2B" w:rsidRPr="008E6A3E" w:rsidRDefault="004B1328" w:rsidP="00CE1E62">
            <w:pPr>
              <w:shd w:val="clear" w:color="auto" w:fill="FFFFFF" w:themeFill="background1"/>
              <w:snapToGrid w:val="0"/>
              <w:rPr>
                <w:rFonts w:asciiTheme="minorHAnsi" w:hAnsiTheme="minorHAnsi"/>
                <w:sz w:val="20"/>
                <w:szCs w:val="20"/>
                <w:lang w:eastAsia="ar-SA"/>
              </w:rPr>
            </w:pPr>
            <w:r w:rsidRPr="008E6A3E">
              <w:rPr>
                <w:rFonts w:asciiTheme="minorHAnsi" w:hAnsiTheme="minorHAnsi"/>
                <w:sz w:val="20"/>
                <w:szCs w:val="20"/>
                <w:lang w:eastAsia="ar-SA"/>
              </w:rPr>
              <w:t>Nakłady</w:t>
            </w:r>
            <w:r w:rsidR="00B11C2B" w:rsidRPr="008E6A3E">
              <w:rPr>
                <w:rFonts w:asciiTheme="minorHAnsi" w:hAnsiTheme="minorHAnsi"/>
                <w:sz w:val="20"/>
                <w:szCs w:val="20"/>
                <w:lang w:eastAsia="ar-SA"/>
              </w:rPr>
              <w:t xml:space="preserve"> finansowe poniesione na realizacje Programu </w:t>
            </w:r>
            <w:r w:rsidRPr="008E6A3E">
              <w:rPr>
                <w:rFonts w:asciiTheme="minorHAnsi" w:hAnsiTheme="minorHAnsi"/>
                <w:sz w:val="20"/>
                <w:szCs w:val="20"/>
                <w:lang w:eastAsia="ar-SA"/>
              </w:rPr>
              <w:t>ze wszystkich środków</w:t>
            </w:r>
          </w:p>
        </w:tc>
        <w:tc>
          <w:tcPr>
            <w:tcW w:w="1435" w:type="dxa"/>
            <w:tcBorders>
              <w:left w:val="single" w:sz="4" w:space="0" w:color="000000"/>
              <w:bottom w:val="single" w:sz="4" w:space="0" w:color="000000"/>
              <w:right w:val="single" w:sz="4" w:space="0" w:color="000000"/>
            </w:tcBorders>
            <w:vAlign w:val="center"/>
          </w:tcPr>
          <w:p w:rsidR="00B11C2B" w:rsidRPr="008E6A3E" w:rsidRDefault="00B11C2B" w:rsidP="00CE1E62">
            <w:pPr>
              <w:shd w:val="clear" w:color="auto" w:fill="FFFFFF" w:themeFill="background1"/>
              <w:snapToGrid w:val="0"/>
              <w:jc w:val="center"/>
              <w:rPr>
                <w:rFonts w:asciiTheme="minorHAnsi" w:hAnsiTheme="minorHAnsi"/>
                <w:sz w:val="20"/>
                <w:szCs w:val="20"/>
                <w:lang w:eastAsia="ar-SA"/>
              </w:rPr>
            </w:pPr>
            <w:r w:rsidRPr="008E6A3E">
              <w:rPr>
                <w:rFonts w:asciiTheme="minorHAnsi" w:hAnsiTheme="minorHAnsi"/>
                <w:sz w:val="20"/>
                <w:szCs w:val="20"/>
                <w:lang w:eastAsia="ar-SA"/>
              </w:rPr>
              <w:t>złoty</w:t>
            </w:r>
          </w:p>
        </w:tc>
      </w:tr>
      <w:tr w:rsidR="00B11C2B" w:rsidRPr="008E6A3E">
        <w:trPr>
          <w:trHeight w:val="436"/>
        </w:trPr>
        <w:tc>
          <w:tcPr>
            <w:tcW w:w="654" w:type="dxa"/>
            <w:tcBorders>
              <w:left w:val="single" w:sz="4" w:space="0" w:color="000000"/>
              <w:bottom w:val="single" w:sz="4" w:space="0" w:color="000000"/>
            </w:tcBorders>
            <w:vAlign w:val="center"/>
          </w:tcPr>
          <w:p w:rsidR="00B11C2B" w:rsidRPr="008E6A3E" w:rsidRDefault="00B11C2B" w:rsidP="00CE1E62">
            <w:pPr>
              <w:pStyle w:val="Akapitzlist"/>
              <w:numPr>
                <w:ilvl w:val="0"/>
                <w:numId w:val="47"/>
              </w:numPr>
              <w:shd w:val="clear" w:color="auto" w:fill="FFFFFF" w:themeFill="background1"/>
              <w:snapToGrid w:val="0"/>
              <w:ind w:left="357" w:hanging="357"/>
              <w:jc w:val="center"/>
              <w:rPr>
                <w:rFonts w:asciiTheme="minorHAnsi" w:hAnsiTheme="minorHAnsi"/>
                <w:sz w:val="20"/>
                <w:szCs w:val="20"/>
                <w:lang w:eastAsia="ar-SA"/>
              </w:rPr>
            </w:pPr>
          </w:p>
        </w:tc>
        <w:tc>
          <w:tcPr>
            <w:tcW w:w="7133" w:type="dxa"/>
            <w:tcBorders>
              <w:left w:val="single" w:sz="4" w:space="0" w:color="000000"/>
              <w:bottom w:val="single" w:sz="4" w:space="0" w:color="000000"/>
            </w:tcBorders>
            <w:vAlign w:val="center"/>
          </w:tcPr>
          <w:p w:rsidR="00B11C2B" w:rsidRPr="008E6A3E" w:rsidRDefault="00B11C2B" w:rsidP="00CE1E62">
            <w:pPr>
              <w:shd w:val="clear" w:color="auto" w:fill="FFFFFF" w:themeFill="background1"/>
              <w:snapToGrid w:val="0"/>
              <w:rPr>
                <w:rFonts w:asciiTheme="minorHAnsi" w:hAnsiTheme="minorHAnsi"/>
                <w:sz w:val="20"/>
                <w:szCs w:val="20"/>
                <w:lang w:eastAsia="ar-SA"/>
              </w:rPr>
            </w:pPr>
            <w:r w:rsidRPr="008E6A3E">
              <w:rPr>
                <w:rFonts w:asciiTheme="minorHAnsi" w:hAnsiTheme="minorHAnsi"/>
                <w:sz w:val="20"/>
                <w:szCs w:val="20"/>
                <w:lang w:eastAsia="ar-SA"/>
              </w:rPr>
              <w:t xml:space="preserve">Nakłady finansowe poniesione na realizacje Programu ze środków </w:t>
            </w:r>
            <w:r w:rsidR="003A7423" w:rsidRPr="008E6A3E">
              <w:rPr>
                <w:rFonts w:asciiTheme="minorHAnsi" w:hAnsiTheme="minorHAnsi"/>
                <w:sz w:val="20"/>
                <w:szCs w:val="20"/>
                <w:lang w:eastAsia="ar-SA"/>
              </w:rPr>
              <w:t xml:space="preserve">powiatu </w:t>
            </w:r>
          </w:p>
        </w:tc>
        <w:tc>
          <w:tcPr>
            <w:tcW w:w="1435" w:type="dxa"/>
            <w:tcBorders>
              <w:left w:val="single" w:sz="4" w:space="0" w:color="000000"/>
              <w:bottom w:val="single" w:sz="4" w:space="0" w:color="000000"/>
              <w:right w:val="single" w:sz="4" w:space="0" w:color="000000"/>
            </w:tcBorders>
            <w:vAlign w:val="center"/>
          </w:tcPr>
          <w:p w:rsidR="00B11C2B" w:rsidRPr="008E6A3E" w:rsidRDefault="00B11C2B" w:rsidP="00CE1E62">
            <w:pPr>
              <w:shd w:val="clear" w:color="auto" w:fill="FFFFFF" w:themeFill="background1"/>
              <w:snapToGrid w:val="0"/>
              <w:jc w:val="center"/>
              <w:rPr>
                <w:rFonts w:asciiTheme="minorHAnsi" w:hAnsiTheme="minorHAnsi"/>
                <w:sz w:val="20"/>
                <w:szCs w:val="20"/>
                <w:lang w:eastAsia="ar-SA"/>
              </w:rPr>
            </w:pPr>
            <w:r w:rsidRPr="008E6A3E">
              <w:rPr>
                <w:rFonts w:asciiTheme="minorHAnsi" w:hAnsiTheme="minorHAnsi"/>
                <w:sz w:val="20"/>
                <w:szCs w:val="20"/>
                <w:lang w:eastAsia="ar-SA"/>
              </w:rPr>
              <w:t>złoty</w:t>
            </w:r>
          </w:p>
        </w:tc>
      </w:tr>
      <w:tr w:rsidR="00B11C2B" w:rsidRPr="008E6A3E" w:rsidTr="001966C8">
        <w:trPr>
          <w:trHeight w:val="345"/>
        </w:trPr>
        <w:tc>
          <w:tcPr>
            <w:tcW w:w="654" w:type="dxa"/>
            <w:tcBorders>
              <w:left w:val="single" w:sz="4" w:space="0" w:color="000000"/>
              <w:bottom w:val="single" w:sz="4" w:space="0" w:color="auto"/>
            </w:tcBorders>
            <w:vAlign w:val="center"/>
          </w:tcPr>
          <w:p w:rsidR="00B11C2B" w:rsidRPr="008E6A3E" w:rsidRDefault="00B11C2B" w:rsidP="00CE1E62">
            <w:pPr>
              <w:pStyle w:val="Akapitzlist"/>
              <w:numPr>
                <w:ilvl w:val="0"/>
                <w:numId w:val="47"/>
              </w:numPr>
              <w:shd w:val="clear" w:color="auto" w:fill="FFFFFF" w:themeFill="background1"/>
              <w:snapToGrid w:val="0"/>
              <w:ind w:left="357" w:hanging="357"/>
              <w:jc w:val="center"/>
              <w:rPr>
                <w:rFonts w:asciiTheme="minorHAnsi" w:hAnsiTheme="minorHAnsi"/>
                <w:sz w:val="20"/>
                <w:szCs w:val="20"/>
                <w:lang w:eastAsia="ar-SA"/>
              </w:rPr>
            </w:pPr>
          </w:p>
        </w:tc>
        <w:tc>
          <w:tcPr>
            <w:tcW w:w="7133" w:type="dxa"/>
            <w:tcBorders>
              <w:left w:val="single" w:sz="4" w:space="0" w:color="000000"/>
              <w:bottom w:val="single" w:sz="4" w:space="0" w:color="auto"/>
            </w:tcBorders>
            <w:vAlign w:val="center"/>
          </w:tcPr>
          <w:p w:rsidR="00B11C2B" w:rsidRPr="008E6A3E" w:rsidRDefault="00B11C2B" w:rsidP="00CE1E62">
            <w:pPr>
              <w:shd w:val="clear" w:color="auto" w:fill="FFFFFF" w:themeFill="background1"/>
              <w:snapToGrid w:val="0"/>
              <w:rPr>
                <w:rFonts w:asciiTheme="minorHAnsi" w:hAnsiTheme="minorHAnsi"/>
                <w:sz w:val="20"/>
                <w:szCs w:val="20"/>
                <w:lang w:eastAsia="ar-SA"/>
              </w:rPr>
            </w:pPr>
            <w:r w:rsidRPr="008E6A3E">
              <w:rPr>
                <w:rFonts w:asciiTheme="minorHAnsi" w:hAnsiTheme="minorHAnsi"/>
                <w:sz w:val="20"/>
                <w:szCs w:val="20"/>
                <w:lang w:eastAsia="ar-SA"/>
              </w:rPr>
              <w:t>Nakłady finansowe poniesione na realizacje Programu ze środków gmin</w:t>
            </w:r>
          </w:p>
        </w:tc>
        <w:tc>
          <w:tcPr>
            <w:tcW w:w="1435" w:type="dxa"/>
            <w:tcBorders>
              <w:left w:val="single" w:sz="4" w:space="0" w:color="000000"/>
              <w:bottom w:val="single" w:sz="4" w:space="0" w:color="auto"/>
              <w:right w:val="single" w:sz="4" w:space="0" w:color="000000"/>
            </w:tcBorders>
            <w:vAlign w:val="center"/>
          </w:tcPr>
          <w:p w:rsidR="00B11C2B" w:rsidRPr="008E6A3E" w:rsidRDefault="00B11C2B" w:rsidP="00CE1E62">
            <w:pPr>
              <w:shd w:val="clear" w:color="auto" w:fill="FFFFFF" w:themeFill="background1"/>
              <w:snapToGrid w:val="0"/>
              <w:jc w:val="center"/>
              <w:rPr>
                <w:rFonts w:asciiTheme="minorHAnsi" w:hAnsiTheme="minorHAnsi"/>
                <w:sz w:val="20"/>
                <w:szCs w:val="20"/>
                <w:lang w:eastAsia="ar-SA"/>
              </w:rPr>
            </w:pPr>
            <w:r w:rsidRPr="008E6A3E">
              <w:rPr>
                <w:rFonts w:asciiTheme="minorHAnsi" w:hAnsiTheme="minorHAnsi"/>
                <w:sz w:val="20"/>
                <w:szCs w:val="20"/>
                <w:lang w:eastAsia="ar-SA"/>
              </w:rPr>
              <w:t>złoty</w:t>
            </w:r>
          </w:p>
        </w:tc>
      </w:tr>
      <w:tr w:rsidR="001966C8" w:rsidRPr="008E6A3E" w:rsidTr="001966C8">
        <w:trPr>
          <w:trHeight w:val="390"/>
        </w:trPr>
        <w:tc>
          <w:tcPr>
            <w:tcW w:w="654" w:type="dxa"/>
            <w:tcBorders>
              <w:top w:val="single" w:sz="4" w:space="0" w:color="auto"/>
              <w:left w:val="single" w:sz="4" w:space="0" w:color="auto"/>
              <w:bottom w:val="single" w:sz="4" w:space="0" w:color="auto"/>
              <w:right w:val="single" w:sz="4" w:space="0" w:color="auto"/>
            </w:tcBorders>
            <w:vAlign w:val="center"/>
          </w:tcPr>
          <w:p w:rsidR="001966C8" w:rsidRPr="008E6A3E" w:rsidRDefault="001966C8" w:rsidP="00CE1E62">
            <w:pPr>
              <w:pStyle w:val="Akapitzlist"/>
              <w:numPr>
                <w:ilvl w:val="0"/>
                <w:numId w:val="47"/>
              </w:numPr>
              <w:shd w:val="clear" w:color="auto" w:fill="FFFFFF" w:themeFill="background1"/>
              <w:snapToGrid w:val="0"/>
              <w:ind w:left="357" w:hanging="357"/>
              <w:jc w:val="center"/>
              <w:rPr>
                <w:rFonts w:asciiTheme="minorHAnsi" w:hAnsiTheme="minorHAnsi"/>
                <w:sz w:val="20"/>
                <w:szCs w:val="20"/>
                <w:lang w:eastAsia="ar-SA"/>
              </w:rPr>
            </w:pPr>
          </w:p>
        </w:tc>
        <w:tc>
          <w:tcPr>
            <w:tcW w:w="7133" w:type="dxa"/>
            <w:tcBorders>
              <w:top w:val="single" w:sz="4" w:space="0" w:color="auto"/>
              <w:left w:val="single" w:sz="4" w:space="0" w:color="auto"/>
              <w:bottom w:val="single" w:sz="4" w:space="0" w:color="auto"/>
              <w:right w:val="single" w:sz="4" w:space="0" w:color="auto"/>
            </w:tcBorders>
            <w:vAlign w:val="center"/>
          </w:tcPr>
          <w:p w:rsidR="001966C8" w:rsidRPr="008E6A3E" w:rsidRDefault="001966C8" w:rsidP="00CE1E62">
            <w:pPr>
              <w:shd w:val="clear" w:color="auto" w:fill="FFFFFF" w:themeFill="background1"/>
              <w:snapToGrid w:val="0"/>
              <w:rPr>
                <w:rFonts w:asciiTheme="minorHAnsi" w:hAnsiTheme="minorHAnsi"/>
                <w:sz w:val="20"/>
                <w:szCs w:val="20"/>
                <w:lang w:eastAsia="ar-SA"/>
              </w:rPr>
            </w:pPr>
            <w:r w:rsidRPr="008E6A3E">
              <w:rPr>
                <w:rFonts w:asciiTheme="minorHAnsi" w:hAnsiTheme="minorHAnsi"/>
                <w:sz w:val="20"/>
                <w:szCs w:val="20"/>
                <w:lang w:eastAsia="ar-SA"/>
              </w:rPr>
              <w:t xml:space="preserve">Liczba gmin korzystająca z wojewódzkiej bazy danych wyrobów </w:t>
            </w:r>
            <w:r w:rsidR="008E6A3E">
              <w:rPr>
                <w:rFonts w:asciiTheme="minorHAnsi" w:hAnsiTheme="minorHAnsi"/>
                <w:sz w:val="20"/>
                <w:szCs w:val="20"/>
                <w:lang w:eastAsia="ar-SA"/>
              </w:rPr>
              <w:t>i odpadów zawierających azbest (</w:t>
            </w:r>
            <w:r w:rsidRPr="008E6A3E">
              <w:rPr>
                <w:rFonts w:asciiTheme="minorHAnsi" w:hAnsiTheme="minorHAnsi"/>
                <w:sz w:val="20"/>
                <w:szCs w:val="20"/>
                <w:lang w:eastAsia="ar-SA"/>
              </w:rPr>
              <w:t>WBDA)</w:t>
            </w:r>
          </w:p>
        </w:tc>
        <w:tc>
          <w:tcPr>
            <w:tcW w:w="1435" w:type="dxa"/>
            <w:tcBorders>
              <w:top w:val="single" w:sz="4" w:space="0" w:color="auto"/>
              <w:left w:val="single" w:sz="4" w:space="0" w:color="auto"/>
              <w:bottom w:val="single" w:sz="4" w:space="0" w:color="auto"/>
              <w:right w:val="single" w:sz="4" w:space="0" w:color="auto"/>
            </w:tcBorders>
            <w:vAlign w:val="center"/>
          </w:tcPr>
          <w:p w:rsidR="001966C8" w:rsidRPr="008E6A3E" w:rsidRDefault="001966C8" w:rsidP="00CE1E62">
            <w:pPr>
              <w:shd w:val="clear" w:color="auto" w:fill="FFFFFF" w:themeFill="background1"/>
              <w:snapToGrid w:val="0"/>
              <w:jc w:val="center"/>
              <w:rPr>
                <w:rFonts w:asciiTheme="minorHAnsi" w:hAnsiTheme="minorHAnsi"/>
                <w:sz w:val="20"/>
                <w:szCs w:val="20"/>
                <w:lang w:eastAsia="ar-SA"/>
              </w:rPr>
            </w:pPr>
            <w:r w:rsidRPr="008E6A3E">
              <w:rPr>
                <w:rFonts w:asciiTheme="minorHAnsi" w:hAnsiTheme="minorHAnsi"/>
                <w:sz w:val="20"/>
                <w:szCs w:val="20"/>
                <w:lang w:eastAsia="ar-SA"/>
              </w:rPr>
              <w:t>sztuk</w:t>
            </w:r>
          </w:p>
        </w:tc>
      </w:tr>
    </w:tbl>
    <w:p w:rsidR="00146054" w:rsidRPr="00A94018" w:rsidRDefault="00146054" w:rsidP="00CE1E62">
      <w:pPr>
        <w:pStyle w:val="azbest1"/>
      </w:pPr>
      <w:bookmarkStart w:id="89" w:name="_Toc297799908"/>
      <w:bookmarkStart w:id="90" w:name="_Toc432407533"/>
      <w:r w:rsidRPr="00A94018">
        <w:lastRenderedPageBreak/>
        <w:t xml:space="preserve">Załącznik nr 1 - </w:t>
      </w:r>
      <w:bookmarkStart w:id="91" w:name="_Toc212743388"/>
      <w:bookmarkStart w:id="92" w:name="_Toc212743383"/>
      <w:r w:rsidRPr="00A94018">
        <w:t xml:space="preserve">Wzór „Informacji o </w:t>
      </w:r>
      <w:r w:rsidR="004475AE" w:rsidRPr="00A94018">
        <w:t>wyrobach zawierających azbest i </w:t>
      </w:r>
      <w:r w:rsidRPr="00A94018">
        <w:t>miejscu ich wykorzystania</w:t>
      </w:r>
      <w:bookmarkEnd w:id="89"/>
      <w:bookmarkEnd w:id="90"/>
      <w:r w:rsidRPr="00A94018">
        <w:t xml:space="preserve"> </w:t>
      </w:r>
      <w:bookmarkEnd w:id="91"/>
    </w:p>
    <w:p w:rsidR="00146054" w:rsidRPr="00A94018" w:rsidRDefault="00146054" w:rsidP="00CE1E62">
      <w:pPr>
        <w:shd w:val="clear" w:color="auto" w:fill="FFFFFF" w:themeFill="background1"/>
        <w:jc w:val="both"/>
        <w:rPr>
          <w:rFonts w:asciiTheme="minorHAnsi" w:hAnsiTheme="minorHAnsi"/>
          <w:sz w:val="22"/>
          <w:szCs w:val="22"/>
        </w:rPr>
      </w:pPr>
    </w:p>
    <w:p w:rsidR="00AF0956" w:rsidRPr="00A94018" w:rsidRDefault="00AF0956" w:rsidP="00CE1E62">
      <w:pPr>
        <w:pStyle w:val="Zwykytekst"/>
        <w:shd w:val="clear" w:color="auto" w:fill="FFFFFF" w:themeFill="background1"/>
        <w:jc w:val="both"/>
        <w:rPr>
          <w:rFonts w:ascii="Calibri" w:hAnsi="Calibri"/>
          <w:b/>
          <w:bCs/>
          <w:sz w:val="22"/>
          <w:szCs w:val="22"/>
        </w:rPr>
      </w:pPr>
      <w:r w:rsidRPr="00A94018">
        <w:rPr>
          <w:rFonts w:ascii="Calibri" w:hAnsi="Calibri"/>
          <w:b/>
          <w:bCs/>
          <w:sz w:val="22"/>
          <w:szCs w:val="22"/>
        </w:rPr>
        <w:t>INFORMACJA O WYROBACH ZAWIERAJĄCYCH AZBEST</w:t>
      </w:r>
      <w:r w:rsidRPr="00A94018">
        <w:rPr>
          <w:rFonts w:ascii="Calibri" w:hAnsi="Calibri"/>
          <w:b/>
          <w:bCs/>
          <w:sz w:val="22"/>
          <w:szCs w:val="22"/>
          <w:vertAlign w:val="superscript"/>
        </w:rPr>
        <w:t>1)</w:t>
      </w:r>
    </w:p>
    <w:p w:rsidR="00AF0956" w:rsidRPr="00A94018" w:rsidRDefault="00AF0956" w:rsidP="00CE1E62">
      <w:pPr>
        <w:pStyle w:val="Zwykytekst"/>
        <w:shd w:val="clear" w:color="auto" w:fill="FFFFFF" w:themeFill="background1"/>
        <w:jc w:val="both"/>
        <w:rPr>
          <w:rFonts w:ascii="Calibri" w:hAnsi="Calibri"/>
          <w:b/>
          <w:bCs/>
          <w:sz w:val="22"/>
          <w:szCs w:val="22"/>
        </w:rPr>
      </w:pPr>
    </w:p>
    <w:p w:rsidR="00AF0956" w:rsidRPr="00A94018" w:rsidRDefault="00AF0956" w:rsidP="00CE1E62">
      <w:pPr>
        <w:pStyle w:val="Tekstpodstawowy"/>
        <w:shd w:val="clear" w:color="auto" w:fill="FFFFFF" w:themeFill="background1"/>
        <w:spacing w:after="0"/>
        <w:jc w:val="center"/>
        <w:rPr>
          <w:rFonts w:ascii="Calibri" w:hAnsi="Calibri"/>
          <w:i/>
          <w:sz w:val="22"/>
          <w:szCs w:val="22"/>
        </w:rPr>
      </w:pPr>
      <w:r w:rsidRPr="00A94018">
        <w:rPr>
          <w:rFonts w:ascii="Calibri" w:hAnsi="Calibri"/>
          <w:i/>
          <w:sz w:val="22"/>
          <w:szCs w:val="22"/>
        </w:rPr>
        <w:t>(na podstawie załącznika nr 3 do rozporządzenia Ministra Gospodarki z dnia 13 grudnia 2010</w:t>
      </w:r>
      <w:r w:rsidR="00417C31" w:rsidRPr="00A94018">
        <w:rPr>
          <w:rFonts w:ascii="Calibri" w:hAnsi="Calibri"/>
          <w:i/>
          <w:sz w:val="22"/>
          <w:szCs w:val="22"/>
        </w:rPr>
        <w:t xml:space="preserve"> </w:t>
      </w:r>
      <w:r w:rsidRPr="00A94018">
        <w:rPr>
          <w:rFonts w:ascii="Calibri" w:hAnsi="Calibri"/>
          <w:i/>
          <w:sz w:val="22"/>
          <w:szCs w:val="22"/>
        </w:rPr>
        <w:t>r. w sprawie wymagań w zakresie wykorzystywania wyrobów zawierających azbest oraz wykorzystywania i oczyszczania instalacji lub urządzeń, w których były lub są wykorzystywane wyroby zawierające azbest /</w:t>
      </w:r>
      <w:r w:rsidR="0020117B" w:rsidRPr="00A94018">
        <w:rPr>
          <w:rFonts w:ascii="Calibri" w:hAnsi="Calibri"/>
          <w:i/>
          <w:sz w:val="22"/>
          <w:szCs w:val="22"/>
        </w:rPr>
        <w:t>Dz. U. z 2011r. Nr 8, poz. 31/)</w:t>
      </w:r>
    </w:p>
    <w:p w:rsidR="00AF0956" w:rsidRPr="00A94018" w:rsidRDefault="00AF0956" w:rsidP="00CE1E62">
      <w:pPr>
        <w:shd w:val="clear" w:color="auto" w:fill="FFFFFF" w:themeFill="background1"/>
        <w:jc w:val="both"/>
        <w:rPr>
          <w:rFonts w:ascii="Calibri" w:hAnsi="Calibri"/>
          <w:sz w:val="22"/>
          <w:szCs w:val="22"/>
        </w:rPr>
      </w:pPr>
    </w:p>
    <w:p w:rsidR="00AF0956" w:rsidRPr="00A94018" w:rsidRDefault="00AF0956" w:rsidP="00CE1E62">
      <w:pPr>
        <w:pStyle w:val="Zwykytekst"/>
        <w:numPr>
          <w:ilvl w:val="0"/>
          <w:numId w:val="32"/>
        </w:numPr>
        <w:shd w:val="clear" w:color="auto" w:fill="FFFFFF" w:themeFill="background1"/>
        <w:tabs>
          <w:tab w:val="clear" w:pos="720"/>
          <w:tab w:val="num" w:pos="360"/>
        </w:tabs>
        <w:ind w:hanging="720"/>
        <w:jc w:val="both"/>
        <w:rPr>
          <w:rFonts w:ascii="Calibri" w:hAnsi="Calibri"/>
          <w:sz w:val="22"/>
          <w:szCs w:val="22"/>
        </w:rPr>
      </w:pPr>
      <w:r w:rsidRPr="00A94018">
        <w:rPr>
          <w:rFonts w:ascii="Calibri" w:hAnsi="Calibri"/>
          <w:sz w:val="22"/>
          <w:szCs w:val="22"/>
        </w:rPr>
        <w:t>Nazwa miejsca/urządzenia/instalacji, adres</w:t>
      </w:r>
      <w:r w:rsidRPr="00A94018">
        <w:rPr>
          <w:rFonts w:ascii="Calibri" w:hAnsi="Calibri"/>
          <w:sz w:val="22"/>
          <w:szCs w:val="22"/>
          <w:vertAlign w:val="superscript"/>
        </w:rPr>
        <w:t>2)</w:t>
      </w:r>
      <w:r w:rsidRPr="00A94018">
        <w:rPr>
          <w:rFonts w:ascii="Calibri" w:hAnsi="Calibri"/>
          <w:sz w:val="22"/>
          <w:szCs w:val="22"/>
        </w:rPr>
        <w:t>:</w:t>
      </w:r>
    </w:p>
    <w:p w:rsidR="00AF0956" w:rsidRPr="00A94018" w:rsidRDefault="00AF0956" w:rsidP="00CE1E62">
      <w:pPr>
        <w:pStyle w:val="Zwykytekst"/>
        <w:numPr>
          <w:ilvl w:val="0"/>
          <w:numId w:val="32"/>
        </w:numPr>
        <w:shd w:val="clear" w:color="auto" w:fill="FFFFFF" w:themeFill="background1"/>
        <w:tabs>
          <w:tab w:val="clear" w:pos="720"/>
          <w:tab w:val="num" w:pos="360"/>
        </w:tabs>
        <w:ind w:hanging="720"/>
        <w:jc w:val="both"/>
        <w:rPr>
          <w:rFonts w:ascii="Calibri" w:hAnsi="Calibri"/>
          <w:sz w:val="22"/>
          <w:szCs w:val="22"/>
        </w:rPr>
      </w:pPr>
      <w:r w:rsidRPr="00A94018">
        <w:rPr>
          <w:rFonts w:ascii="Calibri" w:hAnsi="Calibri"/>
          <w:sz w:val="22"/>
          <w:szCs w:val="22"/>
        </w:rPr>
        <w:t>Wykorzystujący wyroby zawierające azbest – imię i nazwisko lub nazwa i adres:</w:t>
      </w:r>
    </w:p>
    <w:p w:rsidR="00AF0956" w:rsidRPr="00A94018" w:rsidRDefault="00AF0956" w:rsidP="00CE1E62">
      <w:pPr>
        <w:pStyle w:val="Zwykytekst"/>
        <w:numPr>
          <w:ilvl w:val="0"/>
          <w:numId w:val="32"/>
        </w:numPr>
        <w:shd w:val="clear" w:color="auto" w:fill="FFFFFF" w:themeFill="background1"/>
        <w:tabs>
          <w:tab w:val="clear" w:pos="720"/>
          <w:tab w:val="num" w:pos="360"/>
        </w:tabs>
        <w:ind w:hanging="720"/>
        <w:jc w:val="both"/>
        <w:rPr>
          <w:rFonts w:asciiTheme="minorHAnsi" w:hAnsiTheme="minorHAnsi"/>
          <w:sz w:val="22"/>
          <w:szCs w:val="22"/>
        </w:rPr>
      </w:pPr>
      <w:r w:rsidRPr="00A94018">
        <w:rPr>
          <w:rFonts w:ascii="Calibri" w:hAnsi="Calibri"/>
          <w:sz w:val="22"/>
          <w:szCs w:val="22"/>
        </w:rPr>
        <w:t>Rodzaj zabudowy</w:t>
      </w:r>
      <w:r w:rsidRPr="00A94018">
        <w:rPr>
          <w:rFonts w:ascii="Calibri" w:hAnsi="Calibri"/>
          <w:sz w:val="22"/>
          <w:szCs w:val="22"/>
          <w:vertAlign w:val="superscript"/>
        </w:rPr>
        <w:t>3)</w:t>
      </w:r>
      <w:r w:rsidRPr="00A94018">
        <w:rPr>
          <w:rFonts w:ascii="Calibri" w:hAnsi="Calibri"/>
          <w:sz w:val="22"/>
          <w:szCs w:val="22"/>
        </w:rPr>
        <w:t xml:space="preserve">: </w:t>
      </w:r>
    </w:p>
    <w:p w:rsidR="00AF0956" w:rsidRPr="00A94018" w:rsidRDefault="00AF0956" w:rsidP="00CE1E62">
      <w:pPr>
        <w:pStyle w:val="Zwykytekst"/>
        <w:numPr>
          <w:ilvl w:val="0"/>
          <w:numId w:val="32"/>
        </w:numPr>
        <w:shd w:val="clear" w:color="auto" w:fill="FFFFFF" w:themeFill="background1"/>
        <w:tabs>
          <w:tab w:val="clear" w:pos="720"/>
          <w:tab w:val="num" w:pos="360"/>
        </w:tabs>
        <w:ind w:hanging="720"/>
        <w:jc w:val="both"/>
        <w:rPr>
          <w:rFonts w:ascii="Calibri" w:hAnsi="Calibri"/>
          <w:sz w:val="22"/>
          <w:szCs w:val="22"/>
        </w:rPr>
      </w:pPr>
      <w:r w:rsidRPr="00A94018">
        <w:rPr>
          <w:rFonts w:ascii="Calibri" w:hAnsi="Calibri"/>
          <w:sz w:val="22"/>
          <w:szCs w:val="22"/>
        </w:rPr>
        <w:t>Numer działki ewidencyjnej</w:t>
      </w:r>
      <w:r w:rsidRPr="00A94018">
        <w:rPr>
          <w:rFonts w:ascii="Calibri" w:hAnsi="Calibri"/>
          <w:sz w:val="22"/>
          <w:szCs w:val="22"/>
          <w:vertAlign w:val="superscript"/>
        </w:rPr>
        <w:t>4)</w:t>
      </w:r>
      <w:r w:rsidRPr="00A94018">
        <w:rPr>
          <w:rFonts w:ascii="Calibri" w:hAnsi="Calibri"/>
          <w:sz w:val="22"/>
          <w:szCs w:val="22"/>
        </w:rPr>
        <w:t>:</w:t>
      </w:r>
    </w:p>
    <w:p w:rsidR="00AF0956" w:rsidRPr="00A94018" w:rsidRDefault="00AF0956" w:rsidP="00CE1E62">
      <w:pPr>
        <w:pStyle w:val="Zwykytekst"/>
        <w:numPr>
          <w:ilvl w:val="0"/>
          <w:numId w:val="32"/>
        </w:numPr>
        <w:shd w:val="clear" w:color="auto" w:fill="FFFFFF" w:themeFill="background1"/>
        <w:tabs>
          <w:tab w:val="clear" w:pos="720"/>
          <w:tab w:val="num" w:pos="360"/>
        </w:tabs>
        <w:ind w:hanging="720"/>
        <w:jc w:val="both"/>
        <w:rPr>
          <w:rFonts w:ascii="Calibri" w:hAnsi="Calibri"/>
          <w:sz w:val="22"/>
          <w:szCs w:val="22"/>
        </w:rPr>
      </w:pPr>
      <w:r w:rsidRPr="00A94018">
        <w:rPr>
          <w:rFonts w:ascii="Calibri" w:hAnsi="Calibri"/>
          <w:sz w:val="22"/>
          <w:szCs w:val="22"/>
        </w:rPr>
        <w:t>Numer obrębu ewidencyjnego</w:t>
      </w:r>
      <w:r w:rsidRPr="00A94018">
        <w:rPr>
          <w:rFonts w:ascii="Calibri" w:hAnsi="Calibri"/>
          <w:sz w:val="22"/>
          <w:szCs w:val="22"/>
          <w:vertAlign w:val="superscript"/>
        </w:rPr>
        <w:t>4)</w:t>
      </w:r>
      <w:r w:rsidRPr="00A94018">
        <w:rPr>
          <w:rFonts w:ascii="Calibri" w:hAnsi="Calibri"/>
          <w:sz w:val="22"/>
          <w:szCs w:val="22"/>
        </w:rPr>
        <w:t>:</w:t>
      </w:r>
    </w:p>
    <w:p w:rsidR="00AF0956" w:rsidRPr="00A94018" w:rsidRDefault="00AF0956" w:rsidP="00CE1E62">
      <w:pPr>
        <w:pStyle w:val="Zwykytekst"/>
        <w:numPr>
          <w:ilvl w:val="0"/>
          <w:numId w:val="32"/>
        </w:numPr>
        <w:shd w:val="clear" w:color="auto" w:fill="FFFFFF" w:themeFill="background1"/>
        <w:tabs>
          <w:tab w:val="clear" w:pos="720"/>
          <w:tab w:val="num" w:pos="360"/>
        </w:tabs>
        <w:ind w:hanging="720"/>
        <w:jc w:val="both"/>
        <w:rPr>
          <w:rFonts w:ascii="Calibri" w:hAnsi="Calibri"/>
          <w:sz w:val="22"/>
          <w:szCs w:val="22"/>
        </w:rPr>
      </w:pPr>
      <w:r w:rsidRPr="00A94018">
        <w:rPr>
          <w:rFonts w:ascii="Calibri" w:hAnsi="Calibri"/>
          <w:sz w:val="22"/>
          <w:szCs w:val="22"/>
        </w:rPr>
        <w:t>Nazwa, rodzaj wyrobu</w:t>
      </w:r>
      <w:r w:rsidRPr="00A94018">
        <w:rPr>
          <w:rFonts w:ascii="Calibri" w:hAnsi="Calibri"/>
          <w:sz w:val="22"/>
          <w:szCs w:val="22"/>
          <w:vertAlign w:val="superscript"/>
        </w:rPr>
        <w:t>5)</w:t>
      </w:r>
      <w:r w:rsidRPr="00A94018">
        <w:rPr>
          <w:rFonts w:ascii="Calibri" w:hAnsi="Calibri"/>
          <w:sz w:val="22"/>
          <w:szCs w:val="22"/>
        </w:rPr>
        <w:t>:</w:t>
      </w:r>
    </w:p>
    <w:p w:rsidR="00AF0956" w:rsidRPr="00A94018" w:rsidRDefault="00AF0956" w:rsidP="00CE1E62">
      <w:pPr>
        <w:pStyle w:val="Zwykytekst"/>
        <w:numPr>
          <w:ilvl w:val="0"/>
          <w:numId w:val="32"/>
        </w:numPr>
        <w:shd w:val="clear" w:color="auto" w:fill="FFFFFF" w:themeFill="background1"/>
        <w:tabs>
          <w:tab w:val="clear" w:pos="720"/>
          <w:tab w:val="num" w:pos="360"/>
        </w:tabs>
        <w:ind w:left="360"/>
        <w:jc w:val="both"/>
        <w:rPr>
          <w:rFonts w:ascii="Calibri" w:hAnsi="Calibri"/>
          <w:sz w:val="22"/>
          <w:szCs w:val="22"/>
        </w:rPr>
      </w:pPr>
      <w:r w:rsidRPr="00A94018">
        <w:rPr>
          <w:rFonts w:ascii="Calibri" w:hAnsi="Calibri"/>
          <w:sz w:val="22"/>
          <w:szCs w:val="22"/>
        </w:rPr>
        <w:t>Ilość posiadanych wyrobów</w:t>
      </w:r>
      <w:r w:rsidRPr="00A94018">
        <w:rPr>
          <w:rFonts w:ascii="Calibri" w:hAnsi="Calibri"/>
          <w:sz w:val="22"/>
          <w:szCs w:val="22"/>
          <w:vertAlign w:val="superscript"/>
        </w:rPr>
        <w:t>6)</w:t>
      </w:r>
    </w:p>
    <w:p w:rsidR="00AF0956" w:rsidRPr="00A94018" w:rsidRDefault="00AF0956" w:rsidP="00CE1E62">
      <w:pPr>
        <w:pStyle w:val="Zwykytekst"/>
        <w:numPr>
          <w:ilvl w:val="0"/>
          <w:numId w:val="32"/>
        </w:numPr>
        <w:shd w:val="clear" w:color="auto" w:fill="FFFFFF" w:themeFill="background1"/>
        <w:tabs>
          <w:tab w:val="clear" w:pos="720"/>
          <w:tab w:val="num" w:pos="360"/>
        </w:tabs>
        <w:ind w:hanging="720"/>
        <w:jc w:val="both"/>
        <w:rPr>
          <w:rFonts w:ascii="Calibri" w:hAnsi="Calibri"/>
          <w:sz w:val="22"/>
          <w:szCs w:val="22"/>
        </w:rPr>
      </w:pPr>
      <w:r w:rsidRPr="00A94018">
        <w:rPr>
          <w:rFonts w:ascii="Calibri" w:hAnsi="Calibri"/>
          <w:sz w:val="22"/>
          <w:szCs w:val="22"/>
        </w:rPr>
        <w:t>Stopień pilności</w:t>
      </w:r>
      <w:r w:rsidRPr="00A94018">
        <w:rPr>
          <w:rFonts w:ascii="Calibri" w:hAnsi="Calibri"/>
          <w:sz w:val="22"/>
          <w:szCs w:val="22"/>
          <w:vertAlign w:val="superscript"/>
        </w:rPr>
        <w:t>7)</w:t>
      </w:r>
    </w:p>
    <w:p w:rsidR="00AF0956" w:rsidRPr="00A94018" w:rsidRDefault="00AF0956" w:rsidP="00CE1E62">
      <w:pPr>
        <w:pStyle w:val="Zwykytekst"/>
        <w:numPr>
          <w:ilvl w:val="0"/>
          <w:numId w:val="32"/>
        </w:numPr>
        <w:shd w:val="clear" w:color="auto" w:fill="FFFFFF" w:themeFill="background1"/>
        <w:tabs>
          <w:tab w:val="clear" w:pos="720"/>
          <w:tab w:val="num" w:pos="360"/>
        </w:tabs>
        <w:ind w:hanging="720"/>
        <w:jc w:val="both"/>
        <w:rPr>
          <w:rFonts w:ascii="Calibri" w:hAnsi="Calibri"/>
          <w:sz w:val="22"/>
          <w:szCs w:val="22"/>
        </w:rPr>
      </w:pPr>
      <w:r w:rsidRPr="00A94018">
        <w:rPr>
          <w:rFonts w:ascii="Calibri" w:hAnsi="Calibri"/>
          <w:sz w:val="22"/>
          <w:szCs w:val="22"/>
        </w:rPr>
        <w:t>Zaznaczenie miejsca występowania wyrobów</w:t>
      </w:r>
      <w:r w:rsidRPr="00A94018">
        <w:rPr>
          <w:rFonts w:ascii="Calibri" w:hAnsi="Calibri"/>
          <w:sz w:val="22"/>
          <w:szCs w:val="22"/>
          <w:vertAlign w:val="superscript"/>
        </w:rPr>
        <w:t>8)</w:t>
      </w:r>
      <w:r w:rsidRPr="00A94018">
        <w:rPr>
          <w:rFonts w:ascii="Calibri" w:hAnsi="Calibri"/>
          <w:sz w:val="22"/>
          <w:szCs w:val="22"/>
        </w:rPr>
        <w:t>:</w:t>
      </w:r>
    </w:p>
    <w:p w:rsidR="00AF0956" w:rsidRPr="00A94018" w:rsidRDefault="00AF0956" w:rsidP="00CE1E62">
      <w:pPr>
        <w:pStyle w:val="Zwykytekst"/>
        <w:numPr>
          <w:ilvl w:val="0"/>
          <w:numId w:val="35"/>
        </w:numPr>
        <w:shd w:val="clear" w:color="auto" w:fill="FFFFFF" w:themeFill="background1"/>
        <w:jc w:val="both"/>
        <w:rPr>
          <w:rFonts w:ascii="Calibri" w:hAnsi="Calibri"/>
          <w:sz w:val="22"/>
          <w:szCs w:val="22"/>
        </w:rPr>
      </w:pPr>
      <w:r w:rsidRPr="00A94018">
        <w:rPr>
          <w:rFonts w:ascii="Calibri" w:hAnsi="Calibri"/>
          <w:sz w:val="22"/>
          <w:szCs w:val="22"/>
        </w:rPr>
        <w:t>nazwa i numer dokumentu:</w:t>
      </w:r>
    </w:p>
    <w:p w:rsidR="00AF0956" w:rsidRPr="00A94018" w:rsidRDefault="00AF0956" w:rsidP="00CE1E62">
      <w:pPr>
        <w:pStyle w:val="Zwykytekst"/>
        <w:numPr>
          <w:ilvl w:val="0"/>
          <w:numId w:val="35"/>
        </w:numPr>
        <w:shd w:val="clear" w:color="auto" w:fill="FFFFFF" w:themeFill="background1"/>
        <w:jc w:val="both"/>
        <w:rPr>
          <w:rFonts w:ascii="Calibri" w:hAnsi="Calibri"/>
          <w:sz w:val="22"/>
          <w:szCs w:val="22"/>
        </w:rPr>
      </w:pPr>
      <w:r w:rsidRPr="00A94018">
        <w:rPr>
          <w:rFonts w:ascii="Calibri" w:hAnsi="Calibri"/>
          <w:sz w:val="22"/>
          <w:szCs w:val="22"/>
        </w:rPr>
        <w:t>data ostatniej aktualizacji:</w:t>
      </w:r>
    </w:p>
    <w:p w:rsidR="00AF0956" w:rsidRPr="00A94018" w:rsidRDefault="00AF0956" w:rsidP="00CE1E62">
      <w:pPr>
        <w:pStyle w:val="Zwykytekst"/>
        <w:numPr>
          <w:ilvl w:val="0"/>
          <w:numId w:val="32"/>
        </w:numPr>
        <w:shd w:val="clear" w:color="auto" w:fill="FFFFFF" w:themeFill="background1"/>
        <w:tabs>
          <w:tab w:val="clear" w:pos="720"/>
          <w:tab w:val="num" w:pos="360"/>
        </w:tabs>
        <w:ind w:hanging="720"/>
        <w:jc w:val="both"/>
        <w:rPr>
          <w:rFonts w:ascii="Calibri" w:hAnsi="Calibri"/>
          <w:sz w:val="22"/>
          <w:szCs w:val="22"/>
        </w:rPr>
      </w:pPr>
      <w:r w:rsidRPr="00A94018">
        <w:rPr>
          <w:rFonts w:ascii="Calibri" w:hAnsi="Calibri"/>
          <w:sz w:val="22"/>
          <w:szCs w:val="22"/>
        </w:rPr>
        <w:t xml:space="preserve">Przewidywany termin usunięcia wyrobów: </w:t>
      </w:r>
    </w:p>
    <w:p w:rsidR="00AF0956" w:rsidRPr="00A94018" w:rsidRDefault="00AF0956" w:rsidP="00CE1E62">
      <w:pPr>
        <w:pStyle w:val="Zwykytekst"/>
        <w:numPr>
          <w:ilvl w:val="0"/>
          <w:numId w:val="32"/>
        </w:numPr>
        <w:shd w:val="clear" w:color="auto" w:fill="FFFFFF" w:themeFill="background1"/>
        <w:tabs>
          <w:tab w:val="clear" w:pos="720"/>
          <w:tab w:val="num" w:pos="360"/>
        </w:tabs>
        <w:ind w:hanging="720"/>
        <w:jc w:val="both"/>
        <w:rPr>
          <w:rFonts w:ascii="Calibri" w:hAnsi="Calibri"/>
          <w:sz w:val="22"/>
          <w:szCs w:val="22"/>
        </w:rPr>
      </w:pPr>
      <w:r w:rsidRPr="00A94018">
        <w:rPr>
          <w:rFonts w:ascii="Calibri" w:hAnsi="Calibri"/>
          <w:sz w:val="22"/>
          <w:szCs w:val="22"/>
        </w:rPr>
        <w:t>Ilość usuniętych wyrobów zawierających azbest przekazanych do unieszkodliwienia</w:t>
      </w:r>
      <w:r w:rsidRPr="00A94018">
        <w:rPr>
          <w:rFonts w:ascii="Calibri" w:hAnsi="Calibri"/>
          <w:sz w:val="22"/>
          <w:szCs w:val="22"/>
          <w:vertAlign w:val="superscript"/>
        </w:rPr>
        <w:t>6)</w:t>
      </w:r>
      <w:r w:rsidRPr="00A94018">
        <w:rPr>
          <w:rFonts w:ascii="Calibri" w:hAnsi="Calibri"/>
          <w:sz w:val="22"/>
          <w:szCs w:val="22"/>
        </w:rPr>
        <w:t>:</w:t>
      </w:r>
    </w:p>
    <w:p w:rsidR="00AF0956" w:rsidRPr="00A94018" w:rsidRDefault="00AF0956" w:rsidP="00CE1E62">
      <w:pPr>
        <w:pStyle w:val="Zwykytekst"/>
        <w:shd w:val="clear" w:color="auto" w:fill="FFFFFF" w:themeFill="background1"/>
        <w:jc w:val="both"/>
        <w:rPr>
          <w:rFonts w:ascii="Calibri" w:hAnsi="Calibri"/>
          <w:sz w:val="22"/>
          <w:szCs w:val="22"/>
        </w:rPr>
      </w:pPr>
    </w:p>
    <w:p w:rsidR="00AF0956" w:rsidRPr="00A94018" w:rsidRDefault="00AF0956" w:rsidP="00CE1E62">
      <w:pPr>
        <w:pStyle w:val="Zwykytekst"/>
        <w:shd w:val="clear" w:color="auto" w:fill="FFFFFF" w:themeFill="background1"/>
        <w:jc w:val="both"/>
        <w:rPr>
          <w:rFonts w:ascii="Calibri" w:hAnsi="Calibri"/>
          <w:sz w:val="22"/>
          <w:szCs w:val="22"/>
        </w:rPr>
      </w:pPr>
    </w:p>
    <w:p w:rsidR="00AF0956" w:rsidRPr="00A94018" w:rsidRDefault="00AF0956" w:rsidP="00CE1E62">
      <w:pPr>
        <w:pStyle w:val="Zwykytekst"/>
        <w:shd w:val="clear" w:color="auto" w:fill="FFFFFF" w:themeFill="background1"/>
        <w:ind w:left="5664" w:firstLine="708"/>
        <w:jc w:val="both"/>
        <w:rPr>
          <w:rFonts w:ascii="Calibri" w:hAnsi="Calibri"/>
          <w:sz w:val="22"/>
          <w:szCs w:val="22"/>
        </w:rPr>
      </w:pPr>
      <w:r w:rsidRPr="00A94018">
        <w:rPr>
          <w:rFonts w:ascii="Calibri" w:hAnsi="Calibri"/>
          <w:sz w:val="22"/>
          <w:szCs w:val="22"/>
        </w:rPr>
        <w:t xml:space="preserve">   (podpis)</w:t>
      </w:r>
    </w:p>
    <w:p w:rsidR="00AF0956" w:rsidRPr="00A94018" w:rsidRDefault="00AF0956" w:rsidP="00CE1E62">
      <w:pPr>
        <w:pStyle w:val="Zwykytekst"/>
        <w:shd w:val="clear" w:color="auto" w:fill="FFFFFF" w:themeFill="background1"/>
        <w:jc w:val="both"/>
        <w:rPr>
          <w:rFonts w:ascii="Calibri" w:hAnsi="Calibri"/>
          <w:sz w:val="22"/>
          <w:szCs w:val="22"/>
        </w:rPr>
      </w:pPr>
    </w:p>
    <w:p w:rsidR="00AF0956" w:rsidRPr="00A94018" w:rsidRDefault="00AF0956" w:rsidP="00CE1E62">
      <w:pPr>
        <w:pStyle w:val="Zwykytekst"/>
        <w:shd w:val="clear" w:color="auto" w:fill="FFFFFF" w:themeFill="background1"/>
        <w:jc w:val="both"/>
        <w:rPr>
          <w:rFonts w:ascii="Calibri" w:hAnsi="Calibri"/>
          <w:sz w:val="22"/>
          <w:szCs w:val="22"/>
        </w:rPr>
      </w:pPr>
      <w:r w:rsidRPr="00A94018">
        <w:rPr>
          <w:rFonts w:ascii="Calibri" w:hAnsi="Calibri"/>
          <w:sz w:val="22"/>
          <w:szCs w:val="22"/>
        </w:rPr>
        <w:t xml:space="preserve">Data </w:t>
      </w:r>
    </w:p>
    <w:p w:rsidR="00AF0956" w:rsidRPr="00A94018" w:rsidRDefault="00AF0956" w:rsidP="00CE1E62">
      <w:pPr>
        <w:pStyle w:val="Zwykytekst"/>
        <w:shd w:val="clear" w:color="auto" w:fill="FFFFFF" w:themeFill="background1"/>
        <w:jc w:val="both"/>
        <w:rPr>
          <w:rFonts w:ascii="Calibri" w:hAnsi="Calibri"/>
          <w:sz w:val="22"/>
          <w:szCs w:val="22"/>
        </w:rPr>
      </w:pPr>
    </w:p>
    <w:p w:rsidR="00AF0956" w:rsidRPr="00A94018" w:rsidRDefault="00AF0956" w:rsidP="00CE1E62">
      <w:pPr>
        <w:pStyle w:val="Zwykytekst"/>
        <w:shd w:val="clear" w:color="auto" w:fill="FFFFFF" w:themeFill="background1"/>
        <w:jc w:val="both"/>
        <w:rPr>
          <w:rFonts w:ascii="Calibri" w:hAnsi="Calibri"/>
          <w:sz w:val="22"/>
          <w:szCs w:val="22"/>
        </w:rPr>
      </w:pPr>
      <w:r w:rsidRPr="00A94018">
        <w:rPr>
          <w:rFonts w:ascii="Calibri" w:hAnsi="Calibri"/>
          <w:sz w:val="22"/>
          <w:szCs w:val="22"/>
        </w:rPr>
        <w:t>Objaśnienia:</w:t>
      </w:r>
    </w:p>
    <w:p w:rsidR="00AF0956" w:rsidRPr="00A94018" w:rsidRDefault="00AF0956" w:rsidP="00CE1E62">
      <w:pPr>
        <w:pStyle w:val="Zwykytekst"/>
        <w:shd w:val="clear" w:color="auto" w:fill="FFFFFF" w:themeFill="background1"/>
        <w:jc w:val="both"/>
        <w:rPr>
          <w:rFonts w:ascii="Calibri" w:hAnsi="Calibri"/>
          <w:sz w:val="22"/>
          <w:szCs w:val="22"/>
        </w:rPr>
      </w:pPr>
    </w:p>
    <w:p w:rsidR="00AF0956" w:rsidRPr="00A94018" w:rsidRDefault="00AF0956" w:rsidP="00CE1E62">
      <w:pPr>
        <w:pStyle w:val="Zwykytekst"/>
        <w:numPr>
          <w:ilvl w:val="0"/>
          <w:numId w:val="34"/>
        </w:numPr>
        <w:shd w:val="clear" w:color="auto" w:fill="FFFFFF" w:themeFill="background1"/>
        <w:tabs>
          <w:tab w:val="clear" w:pos="720"/>
          <w:tab w:val="num" w:pos="360"/>
        </w:tabs>
        <w:ind w:left="360"/>
        <w:jc w:val="both"/>
        <w:rPr>
          <w:rFonts w:ascii="Calibri" w:hAnsi="Calibri"/>
          <w:sz w:val="22"/>
          <w:szCs w:val="22"/>
        </w:rPr>
      </w:pPr>
      <w:r w:rsidRPr="00A94018">
        <w:rPr>
          <w:rFonts w:ascii="Calibri" w:hAnsi="Calibri"/>
          <w:sz w:val="22"/>
          <w:szCs w:val="22"/>
        </w:rPr>
        <w:t>Za wyrób zawierający azbest uważa się każdy wyrób zawierający wagowo 0,1% lub więcej azbestu.</w:t>
      </w:r>
    </w:p>
    <w:p w:rsidR="00AF0956" w:rsidRPr="00A94018" w:rsidRDefault="00AF0956" w:rsidP="00CE1E62">
      <w:pPr>
        <w:pStyle w:val="Zwykytekst"/>
        <w:numPr>
          <w:ilvl w:val="0"/>
          <w:numId w:val="34"/>
        </w:numPr>
        <w:shd w:val="clear" w:color="auto" w:fill="FFFFFF" w:themeFill="background1"/>
        <w:tabs>
          <w:tab w:val="clear" w:pos="720"/>
          <w:tab w:val="num" w:pos="360"/>
        </w:tabs>
        <w:ind w:left="360"/>
        <w:jc w:val="both"/>
        <w:rPr>
          <w:rFonts w:ascii="Calibri" w:hAnsi="Calibri"/>
          <w:sz w:val="22"/>
          <w:szCs w:val="22"/>
        </w:rPr>
      </w:pPr>
      <w:r w:rsidRPr="00A94018">
        <w:rPr>
          <w:rFonts w:ascii="Calibri" w:hAnsi="Calibri"/>
          <w:sz w:val="22"/>
          <w:szCs w:val="22"/>
        </w:rPr>
        <w:t>Adres faktycznego miejsca występowania azbestu należy uzupełnić w następującym formacie: województwo, powiat, gmina, miejscowość, ulica, numer nieruchomości.</w:t>
      </w:r>
    </w:p>
    <w:p w:rsidR="00AF0956" w:rsidRPr="00A94018" w:rsidRDefault="00AF0956" w:rsidP="00CE1E62">
      <w:pPr>
        <w:pStyle w:val="Zwykytekst"/>
        <w:numPr>
          <w:ilvl w:val="0"/>
          <w:numId w:val="34"/>
        </w:numPr>
        <w:shd w:val="clear" w:color="auto" w:fill="FFFFFF" w:themeFill="background1"/>
        <w:tabs>
          <w:tab w:val="clear" w:pos="720"/>
          <w:tab w:val="num" w:pos="360"/>
        </w:tabs>
        <w:ind w:left="360"/>
        <w:jc w:val="both"/>
        <w:rPr>
          <w:rFonts w:ascii="Calibri" w:hAnsi="Calibri"/>
          <w:sz w:val="22"/>
          <w:szCs w:val="22"/>
        </w:rPr>
      </w:pPr>
      <w:r w:rsidRPr="00A94018">
        <w:rPr>
          <w:rFonts w:ascii="Calibri" w:hAnsi="Calibri"/>
          <w:sz w:val="22"/>
          <w:szCs w:val="22"/>
        </w:rPr>
        <w:t>Należy podać rodzaj zabudowy: budynek mieszkalny, budynek gospodarczy, budynek przemysłowy, budynek mieszkalno-gospodarczy, inny.</w:t>
      </w:r>
    </w:p>
    <w:p w:rsidR="00AF0956" w:rsidRPr="00A94018" w:rsidRDefault="00AF0956" w:rsidP="00CE1E62">
      <w:pPr>
        <w:pStyle w:val="Zwykytekst"/>
        <w:numPr>
          <w:ilvl w:val="0"/>
          <w:numId w:val="34"/>
        </w:numPr>
        <w:shd w:val="clear" w:color="auto" w:fill="FFFFFF" w:themeFill="background1"/>
        <w:tabs>
          <w:tab w:val="clear" w:pos="720"/>
          <w:tab w:val="num" w:pos="360"/>
        </w:tabs>
        <w:ind w:left="360"/>
        <w:jc w:val="both"/>
        <w:rPr>
          <w:rFonts w:ascii="Calibri" w:hAnsi="Calibri"/>
          <w:sz w:val="22"/>
          <w:szCs w:val="22"/>
        </w:rPr>
      </w:pPr>
      <w:r w:rsidRPr="00A94018">
        <w:rPr>
          <w:rFonts w:ascii="Calibri" w:hAnsi="Calibri"/>
          <w:sz w:val="22"/>
          <w:szCs w:val="22"/>
        </w:rPr>
        <w:t>Należy podać numer działki ewidencyjnej i numer obrębu ewidencyjnego faktycznego miejsca występowania azbestu.</w:t>
      </w:r>
    </w:p>
    <w:p w:rsidR="00AF0956" w:rsidRPr="00A94018" w:rsidRDefault="00AF0956" w:rsidP="00CE1E62">
      <w:pPr>
        <w:pStyle w:val="Zwykytekst"/>
        <w:numPr>
          <w:ilvl w:val="0"/>
          <w:numId w:val="34"/>
        </w:numPr>
        <w:shd w:val="clear" w:color="auto" w:fill="FFFFFF" w:themeFill="background1"/>
        <w:tabs>
          <w:tab w:val="clear" w:pos="720"/>
          <w:tab w:val="num" w:pos="360"/>
        </w:tabs>
        <w:ind w:left="360"/>
        <w:jc w:val="both"/>
        <w:rPr>
          <w:rFonts w:ascii="Calibri" w:hAnsi="Calibri"/>
          <w:sz w:val="22"/>
          <w:szCs w:val="22"/>
        </w:rPr>
      </w:pPr>
      <w:r w:rsidRPr="00A94018">
        <w:rPr>
          <w:rFonts w:ascii="Calibri" w:hAnsi="Calibri"/>
          <w:sz w:val="22"/>
          <w:szCs w:val="22"/>
        </w:rPr>
        <w:t>Przy określaniu rodzaju wyrobu zawierającego azbest należy stosować następującą klasyfikację:</w:t>
      </w:r>
    </w:p>
    <w:p w:rsidR="00AF0956" w:rsidRPr="00A94018" w:rsidRDefault="00AF0956" w:rsidP="00CE1E62">
      <w:pPr>
        <w:pStyle w:val="Zwykytekst"/>
        <w:numPr>
          <w:ilvl w:val="0"/>
          <w:numId w:val="33"/>
        </w:numPr>
        <w:shd w:val="clear" w:color="auto" w:fill="FFFFFF" w:themeFill="background1"/>
        <w:tabs>
          <w:tab w:val="clear" w:pos="2050"/>
          <w:tab w:val="num" w:pos="540"/>
        </w:tabs>
        <w:ind w:hanging="1690"/>
        <w:jc w:val="both"/>
        <w:rPr>
          <w:rFonts w:ascii="Calibri" w:hAnsi="Calibri"/>
          <w:sz w:val="22"/>
          <w:szCs w:val="22"/>
        </w:rPr>
      </w:pPr>
      <w:r w:rsidRPr="00A94018">
        <w:rPr>
          <w:rFonts w:ascii="Calibri" w:hAnsi="Calibri"/>
          <w:sz w:val="22"/>
          <w:szCs w:val="22"/>
        </w:rPr>
        <w:t>płyty azbestowo-cementowe płaskie stosowane w budownictwie,</w:t>
      </w:r>
    </w:p>
    <w:p w:rsidR="00AF0956" w:rsidRPr="00A94018" w:rsidRDefault="00AF0956" w:rsidP="00CE1E62">
      <w:pPr>
        <w:pStyle w:val="Zwykytekst"/>
        <w:numPr>
          <w:ilvl w:val="0"/>
          <w:numId w:val="33"/>
        </w:numPr>
        <w:shd w:val="clear" w:color="auto" w:fill="FFFFFF" w:themeFill="background1"/>
        <w:tabs>
          <w:tab w:val="clear" w:pos="2050"/>
          <w:tab w:val="num" w:pos="540"/>
        </w:tabs>
        <w:ind w:hanging="1690"/>
        <w:jc w:val="both"/>
        <w:rPr>
          <w:rFonts w:ascii="Calibri" w:hAnsi="Calibri"/>
          <w:sz w:val="22"/>
          <w:szCs w:val="22"/>
        </w:rPr>
      </w:pPr>
      <w:r w:rsidRPr="00A94018">
        <w:rPr>
          <w:rFonts w:ascii="Calibri" w:hAnsi="Calibri"/>
          <w:sz w:val="22"/>
          <w:szCs w:val="22"/>
        </w:rPr>
        <w:t>płyty faliste azbestowo-cementowe stosowane w budownictwie,</w:t>
      </w:r>
    </w:p>
    <w:p w:rsidR="00AF0956" w:rsidRPr="00A94018" w:rsidRDefault="00AF0956" w:rsidP="00CE1E62">
      <w:pPr>
        <w:pStyle w:val="Zwykytekst"/>
        <w:numPr>
          <w:ilvl w:val="0"/>
          <w:numId w:val="33"/>
        </w:numPr>
        <w:shd w:val="clear" w:color="auto" w:fill="FFFFFF" w:themeFill="background1"/>
        <w:tabs>
          <w:tab w:val="clear" w:pos="2050"/>
          <w:tab w:val="num" w:pos="540"/>
        </w:tabs>
        <w:ind w:hanging="1690"/>
        <w:jc w:val="both"/>
        <w:rPr>
          <w:rFonts w:ascii="Calibri" w:hAnsi="Calibri"/>
          <w:sz w:val="22"/>
          <w:szCs w:val="22"/>
        </w:rPr>
      </w:pPr>
      <w:r w:rsidRPr="00A94018">
        <w:rPr>
          <w:rFonts w:ascii="Calibri" w:hAnsi="Calibri"/>
          <w:sz w:val="22"/>
          <w:szCs w:val="22"/>
        </w:rPr>
        <w:t>rury i złącza azbestowo-cementowe,</w:t>
      </w:r>
    </w:p>
    <w:p w:rsidR="00AF0956" w:rsidRPr="00A94018" w:rsidRDefault="00AF0956" w:rsidP="00CE1E62">
      <w:pPr>
        <w:pStyle w:val="Zwykytekst"/>
        <w:numPr>
          <w:ilvl w:val="0"/>
          <w:numId w:val="33"/>
        </w:numPr>
        <w:shd w:val="clear" w:color="auto" w:fill="FFFFFF" w:themeFill="background1"/>
        <w:tabs>
          <w:tab w:val="clear" w:pos="2050"/>
          <w:tab w:val="num" w:pos="540"/>
        </w:tabs>
        <w:ind w:hanging="1690"/>
        <w:jc w:val="both"/>
        <w:rPr>
          <w:rFonts w:ascii="Calibri" w:hAnsi="Calibri"/>
          <w:sz w:val="22"/>
          <w:szCs w:val="22"/>
        </w:rPr>
      </w:pPr>
      <w:r w:rsidRPr="00A94018">
        <w:rPr>
          <w:rFonts w:ascii="Calibri" w:hAnsi="Calibri"/>
          <w:sz w:val="22"/>
          <w:szCs w:val="22"/>
        </w:rPr>
        <w:t>rury i złącza azbestowo-cementowe pozostawione w ziemi,</w:t>
      </w:r>
    </w:p>
    <w:p w:rsidR="00AF0956" w:rsidRPr="00A94018" w:rsidRDefault="00AF0956" w:rsidP="00CE1E62">
      <w:pPr>
        <w:pStyle w:val="Zwykytekst"/>
        <w:numPr>
          <w:ilvl w:val="0"/>
          <w:numId w:val="33"/>
        </w:numPr>
        <w:shd w:val="clear" w:color="auto" w:fill="FFFFFF" w:themeFill="background1"/>
        <w:tabs>
          <w:tab w:val="clear" w:pos="2050"/>
          <w:tab w:val="num" w:pos="540"/>
        </w:tabs>
        <w:ind w:hanging="1690"/>
        <w:jc w:val="both"/>
        <w:rPr>
          <w:rFonts w:ascii="Calibri" w:hAnsi="Calibri"/>
          <w:sz w:val="22"/>
          <w:szCs w:val="22"/>
        </w:rPr>
      </w:pPr>
      <w:r w:rsidRPr="00A94018">
        <w:rPr>
          <w:rFonts w:ascii="Calibri" w:hAnsi="Calibri"/>
          <w:sz w:val="22"/>
          <w:szCs w:val="22"/>
        </w:rPr>
        <w:t>izolacje natryskowe środkami zawierającymi w swoim składzie azbest,</w:t>
      </w:r>
    </w:p>
    <w:p w:rsidR="00AF0956" w:rsidRPr="00A94018" w:rsidRDefault="00AF0956" w:rsidP="00CE1E62">
      <w:pPr>
        <w:pStyle w:val="Zwykytekst"/>
        <w:numPr>
          <w:ilvl w:val="0"/>
          <w:numId w:val="33"/>
        </w:numPr>
        <w:shd w:val="clear" w:color="auto" w:fill="FFFFFF" w:themeFill="background1"/>
        <w:tabs>
          <w:tab w:val="clear" w:pos="2050"/>
          <w:tab w:val="num" w:pos="540"/>
        </w:tabs>
        <w:ind w:hanging="1690"/>
        <w:jc w:val="both"/>
        <w:rPr>
          <w:rFonts w:ascii="Calibri" w:hAnsi="Calibri"/>
          <w:sz w:val="22"/>
          <w:szCs w:val="22"/>
        </w:rPr>
      </w:pPr>
      <w:r w:rsidRPr="00A94018">
        <w:rPr>
          <w:rFonts w:ascii="Calibri" w:hAnsi="Calibri"/>
          <w:sz w:val="22"/>
          <w:szCs w:val="22"/>
        </w:rPr>
        <w:t>wyroby cierne azbestowo-kauczukowe,</w:t>
      </w:r>
    </w:p>
    <w:p w:rsidR="00AF0956" w:rsidRPr="00A94018" w:rsidRDefault="00AF0956" w:rsidP="00CE1E62">
      <w:pPr>
        <w:pStyle w:val="Zwykytekst"/>
        <w:numPr>
          <w:ilvl w:val="0"/>
          <w:numId w:val="33"/>
        </w:numPr>
        <w:shd w:val="clear" w:color="auto" w:fill="FFFFFF" w:themeFill="background1"/>
        <w:tabs>
          <w:tab w:val="clear" w:pos="2050"/>
          <w:tab w:val="num" w:pos="540"/>
        </w:tabs>
        <w:ind w:hanging="1690"/>
        <w:jc w:val="both"/>
        <w:rPr>
          <w:rFonts w:ascii="Calibri" w:hAnsi="Calibri"/>
          <w:sz w:val="22"/>
          <w:szCs w:val="22"/>
        </w:rPr>
      </w:pPr>
      <w:r w:rsidRPr="00A94018">
        <w:rPr>
          <w:rFonts w:ascii="Calibri" w:hAnsi="Calibri"/>
          <w:sz w:val="22"/>
          <w:szCs w:val="22"/>
        </w:rPr>
        <w:t>przędza specjalna, w tym włókna azbestowe obrobione,</w:t>
      </w:r>
    </w:p>
    <w:p w:rsidR="00AF0956" w:rsidRPr="00A94018" w:rsidRDefault="00AF0956" w:rsidP="00CE1E62">
      <w:pPr>
        <w:pStyle w:val="Zwykytekst"/>
        <w:numPr>
          <w:ilvl w:val="0"/>
          <w:numId w:val="33"/>
        </w:numPr>
        <w:shd w:val="clear" w:color="auto" w:fill="FFFFFF" w:themeFill="background1"/>
        <w:tabs>
          <w:tab w:val="clear" w:pos="2050"/>
          <w:tab w:val="num" w:pos="540"/>
        </w:tabs>
        <w:ind w:hanging="1690"/>
        <w:jc w:val="both"/>
        <w:rPr>
          <w:rFonts w:ascii="Calibri" w:hAnsi="Calibri"/>
          <w:sz w:val="22"/>
          <w:szCs w:val="22"/>
        </w:rPr>
      </w:pPr>
      <w:r w:rsidRPr="00A94018">
        <w:rPr>
          <w:rFonts w:ascii="Calibri" w:hAnsi="Calibri"/>
          <w:sz w:val="22"/>
          <w:szCs w:val="22"/>
        </w:rPr>
        <w:t>szczeliwa azbestowe,</w:t>
      </w:r>
    </w:p>
    <w:p w:rsidR="00AF0956" w:rsidRPr="00A94018" w:rsidRDefault="00AF0956" w:rsidP="00CE1E62">
      <w:pPr>
        <w:pStyle w:val="Zwykytekst"/>
        <w:numPr>
          <w:ilvl w:val="0"/>
          <w:numId w:val="33"/>
        </w:numPr>
        <w:shd w:val="clear" w:color="auto" w:fill="FFFFFF" w:themeFill="background1"/>
        <w:tabs>
          <w:tab w:val="clear" w:pos="2050"/>
          <w:tab w:val="num" w:pos="540"/>
        </w:tabs>
        <w:ind w:hanging="1690"/>
        <w:jc w:val="both"/>
        <w:rPr>
          <w:rFonts w:ascii="Calibri" w:hAnsi="Calibri"/>
          <w:sz w:val="22"/>
          <w:szCs w:val="22"/>
        </w:rPr>
      </w:pPr>
      <w:r w:rsidRPr="00A94018">
        <w:rPr>
          <w:rFonts w:ascii="Calibri" w:hAnsi="Calibri"/>
          <w:sz w:val="22"/>
          <w:szCs w:val="22"/>
        </w:rPr>
        <w:t>taśmy tkane i plecione, sznury i sznurki,</w:t>
      </w:r>
    </w:p>
    <w:p w:rsidR="00AF0956" w:rsidRPr="00A94018" w:rsidRDefault="00AF0956" w:rsidP="00CE1E62">
      <w:pPr>
        <w:pStyle w:val="Zwykytekst"/>
        <w:numPr>
          <w:ilvl w:val="0"/>
          <w:numId w:val="33"/>
        </w:numPr>
        <w:shd w:val="clear" w:color="auto" w:fill="FFFFFF" w:themeFill="background1"/>
        <w:tabs>
          <w:tab w:val="clear" w:pos="2050"/>
          <w:tab w:val="num" w:pos="540"/>
        </w:tabs>
        <w:ind w:hanging="1690"/>
        <w:jc w:val="both"/>
        <w:rPr>
          <w:rFonts w:ascii="Calibri" w:hAnsi="Calibri"/>
          <w:sz w:val="22"/>
          <w:szCs w:val="22"/>
        </w:rPr>
      </w:pPr>
      <w:r w:rsidRPr="00A94018">
        <w:rPr>
          <w:rFonts w:ascii="Calibri" w:hAnsi="Calibri"/>
          <w:sz w:val="22"/>
          <w:szCs w:val="22"/>
        </w:rPr>
        <w:t>wyroby azbestowo-kauczukowe, z wyjątkiem wyrobów ciernych,</w:t>
      </w:r>
    </w:p>
    <w:p w:rsidR="00AF0956" w:rsidRPr="00A94018" w:rsidRDefault="00AF0956" w:rsidP="00CE1E62">
      <w:pPr>
        <w:pStyle w:val="Zwykytekst"/>
        <w:numPr>
          <w:ilvl w:val="0"/>
          <w:numId w:val="33"/>
        </w:numPr>
        <w:shd w:val="clear" w:color="auto" w:fill="FFFFFF" w:themeFill="background1"/>
        <w:tabs>
          <w:tab w:val="clear" w:pos="2050"/>
          <w:tab w:val="num" w:pos="540"/>
        </w:tabs>
        <w:ind w:hanging="1690"/>
        <w:jc w:val="both"/>
        <w:rPr>
          <w:rFonts w:ascii="Calibri" w:hAnsi="Calibri"/>
          <w:sz w:val="22"/>
          <w:szCs w:val="22"/>
        </w:rPr>
      </w:pPr>
      <w:r w:rsidRPr="00A94018">
        <w:rPr>
          <w:rFonts w:ascii="Calibri" w:hAnsi="Calibri"/>
          <w:sz w:val="22"/>
          <w:szCs w:val="22"/>
        </w:rPr>
        <w:t>papier, tektura,</w:t>
      </w:r>
    </w:p>
    <w:p w:rsidR="00AF0956" w:rsidRPr="00A94018" w:rsidRDefault="00AF0956" w:rsidP="00CE1E62">
      <w:pPr>
        <w:pStyle w:val="Zwykytekst"/>
        <w:numPr>
          <w:ilvl w:val="0"/>
          <w:numId w:val="33"/>
        </w:numPr>
        <w:shd w:val="clear" w:color="auto" w:fill="FFFFFF" w:themeFill="background1"/>
        <w:tabs>
          <w:tab w:val="clear" w:pos="2050"/>
          <w:tab w:val="num" w:pos="540"/>
        </w:tabs>
        <w:ind w:left="540" w:hanging="180"/>
        <w:jc w:val="both"/>
        <w:rPr>
          <w:rFonts w:ascii="Calibri" w:hAnsi="Calibri"/>
          <w:sz w:val="22"/>
          <w:szCs w:val="22"/>
        </w:rPr>
      </w:pPr>
      <w:r w:rsidRPr="00A94018">
        <w:rPr>
          <w:rFonts w:ascii="Calibri" w:hAnsi="Calibri"/>
          <w:sz w:val="22"/>
          <w:szCs w:val="22"/>
        </w:rPr>
        <w:lastRenderedPageBreak/>
        <w:t xml:space="preserve">drogi zabezpieczone (drogi utwardzone odpadami zawierającymi azbest przed wejściem w życie ustawy z dnia 19 czerwca 1997r. o zakazie stosowania wyrobów zawierających azbest, po trwałym zabezpieczeniu przed emisją włókien azbestu), </w:t>
      </w:r>
    </w:p>
    <w:p w:rsidR="00AF0956" w:rsidRPr="00A94018" w:rsidRDefault="00AF0956" w:rsidP="00CE1E62">
      <w:pPr>
        <w:pStyle w:val="Zwykytekst"/>
        <w:numPr>
          <w:ilvl w:val="0"/>
          <w:numId w:val="33"/>
        </w:numPr>
        <w:shd w:val="clear" w:color="auto" w:fill="FFFFFF" w:themeFill="background1"/>
        <w:tabs>
          <w:tab w:val="clear" w:pos="2050"/>
          <w:tab w:val="num" w:pos="540"/>
        </w:tabs>
        <w:ind w:left="540" w:hanging="180"/>
        <w:jc w:val="both"/>
        <w:rPr>
          <w:rFonts w:ascii="Calibri" w:hAnsi="Calibri"/>
          <w:sz w:val="22"/>
          <w:szCs w:val="22"/>
        </w:rPr>
      </w:pPr>
      <w:r w:rsidRPr="00A94018">
        <w:rPr>
          <w:rFonts w:ascii="Calibri" w:hAnsi="Calibri"/>
          <w:sz w:val="22"/>
          <w:szCs w:val="22"/>
        </w:rPr>
        <w:t>drogi utwardzone odpadami zawierającymi azbest przed wejściem w życie ustawy z dnia 19 czerwca 1997r. o zakazie stosowania wyrobów zawierających azbest, ale niezabezpieczone trwale przed emisją włókien azbestu,</w:t>
      </w:r>
    </w:p>
    <w:p w:rsidR="00AF0956" w:rsidRPr="00A94018" w:rsidRDefault="00AF0956" w:rsidP="00CE1E62">
      <w:pPr>
        <w:pStyle w:val="Zwykytekst"/>
        <w:numPr>
          <w:ilvl w:val="0"/>
          <w:numId w:val="33"/>
        </w:numPr>
        <w:shd w:val="clear" w:color="auto" w:fill="FFFFFF" w:themeFill="background1"/>
        <w:tabs>
          <w:tab w:val="clear" w:pos="2050"/>
          <w:tab w:val="num" w:pos="540"/>
        </w:tabs>
        <w:ind w:left="540" w:hanging="180"/>
        <w:jc w:val="both"/>
        <w:rPr>
          <w:rFonts w:ascii="Calibri" w:hAnsi="Calibri"/>
          <w:sz w:val="22"/>
          <w:szCs w:val="22"/>
        </w:rPr>
      </w:pPr>
      <w:r w:rsidRPr="00A94018">
        <w:rPr>
          <w:rFonts w:ascii="Calibri" w:hAnsi="Calibri"/>
          <w:sz w:val="22"/>
          <w:szCs w:val="22"/>
        </w:rPr>
        <w:t>inne wyroby zawierające azbest, oddzielnie niewymienione, w tym papier i tektura; podać jakie.</w:t>
      </w:r>
    </w:p>
    <w:p w:rsidR="00AF0956" w:rsidRPr="00A94018" w:rsidRDefault="00AF0956" w:rsidP="00CE1E62">
      <w:pPr>
        <w:pStyle w:val="Zwykytekst"/>
        <w:numPr>
          <w:ilvl w:val="0"/>
          <w:numId w:val="34"/>
        </w:numPr>
        <w:shd w:val="clear" w:color="auto" w:fill="FFFFFF" w:themeFill="background1"/>
        <w:tabs>
          <w:tab w:val="clear" w:pos="720"/>
          <w:tab w:val="num" w:pos="360"/>
        </w:tabs>
        <w:ind w:left="360"/>
        <w:jc w:val="both"/>
        <w:rPr>
          <w:rFonts w:ascii="Calibri" w:hAnsi="Calibri"/>
          <w:sz w:val="22"/>
          <w:szCs w:val="22"/>
        </w:rPr>
      </w:pPr>
      <w:r w:rsidRPr="00A94018">
        <w:rPr>
          <w:rFonts w:ascii="Calibri" w:hAnsi="Calibri"/>
          <w:sz w:val="22"/>
          <w:szCs w:val="22"/>
        </w:rPr>
        <w:t>Ilość wyrobów zawierających azbest należy podać w jednostkach właściwych dla danego wyrobu (kg, m</w:t>
      </w:r>
      <w:r w:rsidRPr="00A94018">
        <w:rPr>
          <w:rFonts w:ascii="Calibri" w:hAnsi="Calibri"/>
          <w:sz w:val="22"/>
          <w:szCs w:val="22"/>
          <w:vertAlign w:val="superscript"/>
        </w:rPr>
        <w:t>2</w:t>
      </w:r>
      <w:r w:rsidRPr="00A94018">
        <w:rPr>
          <w:rFonts w:ascii="Calibri" w:hAnsi="Calibri"/>
          <w:sz w:val="22"/>
          <w:szCs w:val="22"/>
        </w:rPr>
        <w:t>, m</w:t>
      </w:r>
      <w:r w:rsidRPr="00A94018">
        <w:rPr>
          <w:rFonts w:ascii="Calibri" w:hAnsi="Calibri"/>
          <w:sz w:val="22"/>
          <w:szCs w:val="22"/>
          <w:vertAlign w:val="superscript"/>
        </w:rPr>
        <w:t>3</w:t>
      </w:r>
      <w:r w:rsidRPr="00A94018">
        <w:rPr>
          <w:rFonts w:ascii="Calibri" w:hAnsi="Calibri"/>
          <w:sz w:val="22"/>
          <w:szCs w:val="22"/>
        </w:rPr>
        <w:t>, m.b., km).</w:t>
      </w:r>
    </w:p>
    <w:p w:rsidR="00AF0956" w:rsidRPr="00A94018" w:rsidRDefault="00AF0956" w:rsidP="00CE1E62">
      <w:pPr>
        <w:pStyle w:val="Zwykytekst"/>
        <w:numPr>
          <w:ilvl w:val="0"/>
          <w:numId w:val="34"/>
        </w:numPr>
        <w:shd w:val="clear" w:color="auto" w:fill="FFFFFF" w:themeFill="background1"/>
        <w:tabs>
          <w:tab w:val="clear" w:pos="720"/>
          <w:tab w:val="num" w:pos="360"/>
        </w:tabs>
        <w:ind w:left="360"/>
        <w:jc w:val="both"/>
        <w:rPr>
          <w:rFonts w:ascii="Calibri" w:hAnsi="Calibri"/>
          <w:sz w:val="22"/>
          <w:szCs w:val="22"/>
        </w:rPr>
      </w:pPr>
      <w:r w:rsidRPr="00A94018">
        <w:rPr>
          <w:rFonts w:ascii="Calibri" w:hAnsi="Calibri"/>
          <w:sz w:val="22"/>
          <w:szCs w:val="22"/>
        </w:rPr>
        <w:t xml:space="preserve">Według „Oceny stanu i możliwości bezpiecznego użytkowania wyrobów zawierających azbest” określonej w załączniku do rozporządzenia Ministra Gospodarki, Pracy i Polityki Społecznej z dnia 2 kwietnia 2004 r. w sprawie sposobów i warunków bezpiecznego użytkowania i usuwania wyrobów zawierających azbest (Dz.U. Nr 71, poz. 649 oraz z 2010r. Nr 162, poz. 1089) </w:t>
      </w:r>
    </w:p>
    <w:p w:rsidR="00D906E7" w:rsidRPr="00A94018" w:rsidRDefault="00AF0956" w:rsidP="00CE1E62">
      <w:pPr>
        <w:pStyle w:val="Zwykytekst"/>
        <w:numPr>
          <w:ilvl w:val="0"/>
          <w:numId w:val="34"/>
        </w:numPr>
        <w:shd w:val="clear" w:color="auto" w:fill="FFFFFF" w:themeFill="background1"/>
        <w:tabs>
          <w:tab w:val="clear" w:pos="720"/>
          <w:tab w:val="num" w:pos="360"/>
        </w:tabs>
        <w:ind w:left="360"/>
        <w:jc w:val="both"/>
        <w:rPr>
          <w:rFonts w:ascii="Calibri" w:hAnsi="Calibri"/>
          <w:sz w:val="22"/>
          <w:szCs w:val="22"/>
        </w:rPr>
      </w:pPr>
      <w:r w:rsidRPr="00A94018">
        <w:rPr>
          <w:rFonts w:ascii="Calibri" w:hAnsi="Calibri"/>
          <w:sz w:val="22"/>
          <w:szCs w:val="22"/>
        </w:rPr>
        <w:t>Nie dotyczy osób fizycznych niebędących przedsiębiorcami. Należy podać nazwę i numer dokumentu oraz datę jego ostatniej aktualizacji, w którym zostały oznaczone miejsca występowania wyrobów zawierających azbest, w szczególności planu sytuacyjnego terenu instalacji lub urządzenia zawierającego azbest, dokumentacji technicznej.</w:t>
      </w:r>
    </w:p>
    <w:p w:rsidR="00D906E7" w:rsidRPr="00A94018" w:rsidRDefault="00D906E7" w:rsidP="00CE1E62">
      <w:pPr>
        <w:shd w:val="clear" w:color="auto" w:fill="FFFFFF" w:themeFill="background1"/>
        <w:rPr>
          <w:rFonts w:ascii="Calibri" w:hAnsi="Calibri" w:cs="Courier New"/>
          <w:sz w:val="22"/>
          <w:szCs w:val="22"/>
        </w:rPr>
      </w:pPr>
      <w:r w:rsidRPr="00A94018">
        <w:rPr>
          <w:rFonts w:ascii="Calibri" w:hAnsi="Calibri"/>
          <w:sz w:val="22"/>
          <w:szCs w:val="22"/>
        </w:rPr>
        <w:br w:type="page"/>
      </w:r>
    </w:p>
    <w:p w:rsidR="00146054" w:rsidRPr="00A94018" w:rsidRDefault="00146054" w:rsidP="00CE1E62">
      <w:pPr>
        <w:pStyle w:val="Nagwek1azbest"/>
        <w:shd w:val="clear" w:color="auto" w:fill="FFFFFF" w:themeFill="background1"/>
        <w:rPr>
          <w:rFonts w:asciiTheme="minorHAnsi" w:hAnsiTheme="minorHAnsi"/>
          <w:color w:val="auto"/>
        </w:rPr>
      </w:pPr>
      <w:bookmarkStart w:id="93" w:name="_Toc212743389"/>
      <w:bookmarkStart w:id="94" w:name="_Toc297799909"/>
      <w:bookmarkStart w:id="95" w:name="_Toc432407534"/>
      <w:r w:rsidRPr="00A94018">
        <w:rPr>
          <w:rFonts w:asciiTheme="minorHAnsi" w:hAnsiTheme="minorHAnsi"/>
          <w:color w:val="auto"/>
        </w:rPr>
        <w:lastRenderedPageBreak/>
        <w:t xml:space="preserve">Załącznik nr </w:t>
      </w:r>
      <w:bookmarkEnd w:id="93"/>
      <w:r w:rsidRPr="00A94018">
        <w:rPr>
          <w:rFonts w:asciiTheme="minorHAnsi" w:hAnsiTheme="minorHAnsi"/>
          <w:color w:val="auto"/>
        </w:rPr>
        <w:t xml:space="preserve">2 -  </w:t>
      </w:r>
      <w:bookmarkStart w:id="96" w:name="_Toc212743390"/>
      <w:r w:rsidRPr="00A94018">
        <w:rPr>
          <w:rFonts w:asciiTheme="minorHAnsi" w:hAnsiTheme="minorHAnsi"/>
          <w:color w:val="auto"/>
        </w:rPr>
        <w:t>Wzór „Oceny stanu i możliwości bezpiecznego użytkowania wyrobów zawierających azbest”</w:t>
      </w:r>
      <w:bookmarkEnd w:id="94"/>
      <w:bookmarkEnd w:id="95"/>
      <w:bookmarkEnd w:id="96"/>
    </w:p>
    <w:p w:rsidR="00930EC0" w:rsidRPr="00A94018" w:rsidRDefault="00930EC0" w:rsidP="00CE1E62">
      <w:pPr>
        <w:shd w:val="clear" w:color="auto" w:fill="FFFFFF" w:themeFill="background1"/>
        <w:autoSpaceDE w:val="0"/>
        <w:autoSpaceDN w:val="0"/>
        <w:adjustRightInd w:val="0"/>
        <w:spacing w:before="240"/>
        <w:jc w:val="center"/>
        <w:rPr>
          <w:rFonts w:asciiTheme="minorHAnsi" w:hAnsiTheme="minorHAnsi" w:cs="Arial"/>
          <w:b/>
          <w:bCs/>
          <w:sz w:val="22"/>
          <w:szCs w:val="22"/>
        </w:rPr>
      </w:pPr>
      <w:r w:rsidRPr="00A94018">
        <w:rPr>
          <w:rFonts w:asciiTheme="minorHAnsi" w:hAnsiTheme="minorHAnsi"/>
          <w:i/>
          <w:sz w:val="22"/>
          <w:szCs w:val="22"/>
        </w:rPr>
        <w:t xml:space="preserve"> (na podstawie załącznika nr 5 do rozporządzenia Ministra Gospodarki z dnia 5 sierpnia 2010 r.  zmieniającego rozporządzenie w sprawie sposobów i warunków bezpiecznego użytkowania i usuwania wyrobów zawierających azbest /Dz. U. z 2010r. Nr 162 poz. 1089/)</w:t>
      </w:r>
    </w:p>
    <w:p w:rsidR="00930EC0" w:rsidRPr="00A94018" w:rsidRDefault="00930EC0" w:rsidP="00CE1E62">
      <w:pPr>
        <w:shd w:val="clear" w:color="auto" w:fill="FFFFFF" w:themeFill="background1"/>
        <w:autoSpaceDE w:val="0"/>
        <w:autoSpaceDN w:val="0"/>
        <w:adjustRightInd w:val="0"/>
        <w:spacing w:before="240"/>
        <w:jc w:val="center"/>
        <w:rPr>
          <w:rFonts w:asciiTheme="minorHAnsi" w:hAnsiTheme="minorHAnsi" w:cs="Arial"/>
          <w:sz w:val="22"/>
          <w:szCs w:val="22"/>
        </w:rPr>
      </w:pPr>
      <w:r w:rsidRPr="00A94018">
        <w:rPr>
          <w:rFonts w:asciiTheme="minorHAnsi" w:hAnsiTheme="minorHAnsi" w:cs="Arial"/>
          <w:b/>
          <w:bCs/>
          <w:sz w:val="22"/>
          <w:szCs w:val="22"/>
        </w:rPr>
        <w:t>OCENA</w:t>
      </w:r>
    </w:p>
    <w:p w:rsidR="00930EC0" w:rsidRPr="00A94018" w:rsidRDefault="00930EC0" w:rsidP="00CE1E62">
      <w:pPr>
        <w:shd w:val="clear" w:color="auto" w:fill="FFFFFF" w:themeFill="background1"/>
        <w:autoSpaceDE w:val="0"/>
        <w:autoSpaceDN w:val="0"/>
        <w:adjustRightInd w:val="0"/>
        <w:jc w:val="center"/>
        <w:rPr>
          <w:rFonts w:asciiTheme="minorHAnsi" w:hAnsiTheme="minorHAnsi" w:cs="Arial"/>
          <w:sz w:val="22"/>
          <w:szCs w:val="22"/>
        </w:rPr>
      </w:pPr>
      <w:r w:rsidRPr="00A94018">
        <w:rPr>
          <w:rFonts w:asciiTheme="minorHAnsi" w:hAnsiTheme="minorHAnsi" w:cs="Arial"/>
          <w:b/>
          <w:bCs/>
          <w:sz w:val="22"/>
          <w:szCs w:val="22"/>
        </w:rPr>
        <w:t>stanu i możliwości bezpiecznego użytkowania wyrobów zawierających azbest</w:t>
      </w:r>
    </w:p>
    <w:p w:rsidR="00930EC0" w:rsidRPr="00A94018" w:rsidRDefault="00930EC0" w:rsidP="00CE1E62">
      <w:pPr>
        <w:pStyle w:val="Akapitzlist"/>
        <w:numPr>
          <w:ilvl w:val="0"/>
          <w:numId w:val="36"/>
        </w:numPr>
        <w:shd w:val="clear" w:color="auto" w:fill="FFFFFF" w:themeFill="background1"/>
        <w:autoSpaceDE w:val="0"/>
        <w:autoSpaceDN w:val="0"/>
        <w:adjustRightInd w:val="0"/>
        <w:spacing w:before="240"/>
        <w:ind w:left="360"/>
        <w:jc w:val="both"/>
        <w:rPr>
          <w:rFonts w:asciiTheme="minorHAnsi" w:hAnsiTheme="minorHAnsi" w:cs="Arial"/>
          <w:sz w:val="22"/>
          <w:szCs w:val="22"/>
        </w:rPr>
      </w:pPr>
      <w:r w:rsidRPr="00A94018">
        <w:rPr>
          <w:rFonts w:asciiTheme="minorHAnsi" w:hAnsiTheme="minorHAnsi" w:cs="Arial"/>
          <w:sz w:val="22"/>
          <w:szCs w:val="22"/>
        </w:rPr>
        <w:t>Nazwa miejsca/obiektu/urządzenia budowlanego/instalacji przemysłowej:</w:t>
      </w:r>
    </w:p>
    <w:p w:rsidR="00930EC0" w:rsidRPr="00A94018" w:rsidRDefault="00930EC0" w:rsidP="00CE1E62">
      <w:pPr>
        <w:pStyle w:val="Akapitzlist"/>
        <w:numPr>
          <w:ilvl w:val="0"/>
          <w:numId w:val="36"/>
        </w:numPr>
        <w:shd w:val="clear" w:color="auto" w:fill="FFFFFF" w:themeFill="background1"/>
        <w:autoSpaceDE w:val="0"/>
        <w:autoSpaceDN w:val="0"/>
        <w:adjustRightInd w:val="0"/>
        <w:ind w:left="360"/>
        <w:jc w:val="both"/>
        <w:rPr>
          <w:rFonts w:asciiTheme="minorHAnsi" w:hAnsiTheme="minorHAnsi" w:cs="Arial"/>
          <w:sz w:val="22"/>
          <w:szCs w:val="22"/>
        </w:rPr>
      </w:pPr>
      <w:r w:rsidRPr="00A94018">
        <w:rPr>
          <w:rFonts w:asciiTheme="minorHAnsi" w:hAnsiTheme="minorHAnsi" w:cs="Arial"/>
          <w:sz w:val="22"/>
          <w:szCs w:val="22"/>
        </w:rPr>
        <w:t>Adres miejsca/obiektu/urządzenia budowlanego/instalacji przemysłowej:</w:t>
      </w:r>
    </w:p>
    <w:p w:rsidR="00310D39" w:rsidRPr="00A94018" w:rsidRDefault="00930EC0" w:rsidP="00CE1E62">
      <w:pPr>
        <w:pStyle w:val="Akapitzlist"/>
        <w:numPr>
          <w:ilvl w:val="0"/>
          <w:numId w:val="36"/>
        </w:numPr>
        <w:shd w:val="clear" w:color="auto" w:fill="FFFFFF" w:themeFill="background1"/>
        <w:autoSpaceDE w:val="0"/>
        <w:autoSpaceDN w:val="0"/>
        <w:adjustRightInd w:val="0"/>
        <w:ind w:left="360"/>
        <w:jc w:val="both"/>
        <w:rPr>
          <w:rFonts w:asciiTheme="minorHAnsi" w:hAnsiTheme="minorHAnsi" w:cs="Arial"/>
          <w:sz w:val="22"/>
          <w:szCs w:val="22"/>
        </w:rPr>
      </w:pPr>
      <w:r w:rsidRPr="00A94018">
        <w:rPr>
          <w:rFonts w:asciiTheme="minorHAnsi" w:hAnsiTheme="minorHAnsi" w:cs="Arial"/>
          <w:sz w:val="22"/>
          <w:szCs w:val="22"/>
        </w:rPr>
        <w:t>Rodzaj zabudowy</w:t>
      </w:r>
      <w:r w:rsidRPr="00A94018">
        <w:rPr>
          <w:rFonts w:asciiTheme="minorHAnsi" w:hAnsiTheme="minorHAnsi" w:cs="Arial"/>
          <w:sz w:val="22"/>
          <w:szCs w:val="22"/>
          <w:vertAlign w:val="superscript"/>
        </w:rPr>
        <w:t>1)</w:t>
      </w:r>
      <w:r w:rsidRPr="00A94018">
        <w:rPr>
          <w:rFonts w:asciiTheme="minorHAnsi" w:hAnsiTheme="minorHAnsi" w:cs="Arial"/>
          <w:sz w:val="22"/>
          <w:szCs w:val="22"/>
        </w:rPr>
        <w:t xml:space="preserve">: </w:t>
      </w:r>
    </w:p>
    <w:p w:rsidR="00930EC0" w:rsidRPr="00A94018" w:rsidRDefault="00930EC0" w:rsidP="00CE1E62">
      <w:pPr>
        <w:pStyle w:val="Akapitzlist"/>
        <w:numPr>
          <w:ilvl w:val="0"/>
          <w:numId w:val="36"/>
        </w:numPr>
        <w:shd w:val="clear" w:color="auto" w:fill="FFFFFF" w:themeFill="background1"/>
        <w:autoSpaceDE w:val="0"/>
        <w:autoSpaceDN w:val="0"/>
        <w:adjustRightInd w:val="0"/>
        <w:ind w:left="360"/>
        <w:jc w:val="both"/>
        <w:rPr>
          <w:rFonts w:asciiTheme="minorHAnsi" w:hAnsiTheme="minorHAnsi" w:cs="Arial"/>
          <w:sz w:val="22"/>
          <w:szCs w:val="22"/>
        </w:rPr>
      </w:pPr>
      <w:r w:rsidRPr="00A94018">
        <w:rPr>
          <w:rFonts w:asciiTheme="minorHAnsi" w:hAnsiTheme="minorHAnsi" w:cs="Arial"/>
          <w:sz w:val="22"/>
          <w:szCs w:val="22"/>
        </w:rPr>
        <w:t>Numer działki ewidencyjnej</w:t>
      </w:r>
      <w:r w:rsidRPr="00A94018">
        <w:rPr>
          <w:rFonts w:asciiTheme="minorHAnsi" w:hAnsiTheme="minorHAnsi" w:cs="Arial"/>
          <w:sz w:val="22"/>
          <w:szCs w:val="22"/>
          <w:vertAlign w:val="superscript"/>
        </w:rPr>
        <w:t>2)</w:t>
      </w:r>
      <w:r w:rsidRPr="00A94018">
        <w:rPr>
          <w:rFonts w:asciiTheme="minorHAnsi" w:hAnsiTheme="minorHAnsi" w:cs="Arial"/>
          <w:sz w:val="22"/>
          <w:szCs w:val="22"/>
        </w:rPr>
        <w:t xml:space="preserve">: </w:t>
      </w:r>
    </w:p>
    <w:p w:rsidR="00930EC0" w:rsidRPr="00A94018" w:rsidRDefault="00930EC0" w:rsidP="00CE1E62">
      <w:pPr>
        <w:pStyle w:val="Akapitzlist"/>
        <w:numPr>
          <w:ilvl w:val="0"/>
          <w:numId w:val="36"/>
        </w:numPr>
        <w:shd w:val="clear" w:color="auto" w:fill="FFFFFF" w:themeFill="background1"/>
        <w:autoSpaceDE w:val="0"/>
        <w:autoSpaceDN w:val="0"/>
        <w:adjustRightInd w:val="0"/>
        <w:ind w:left="360"/>
        <w:jc w:val="both"/>
        <w:rPr>
          <w:rFonts w:asciiTheme="minorHAnsi" w:hAnsiTheme="minorHAnsi" w:cs="Arial"/>
          <w:sz w:val="22"/>
          <w:szCs w:val="22"/>
        </w:rPr>
      </w:pPr>
      <w:r w:rsidRPr="00A94018">
        <w:rPr>
          <w:rFonts w:asciiTheme="minorHAnsi" w:hAnsiTheme="minorHAnsi" w:cs="Arial"/>
          <w:sz w:val="22"/>
          <w:szCs w:val="22"/>
        </w:rPr>
        <w:t>Numer obrębu ewidencyjnego</w:t>
      </w:r>
      <w:r w:rsidRPr="00A94018">
        <w:rPr>
          <w:rFonts w:asciiTheme="minorHAnsi" w:hAnsiTheme="minorHAnsi" w:cs="Arial"/>
          <w:sz w:val="22"/>
          <w:szCs w:val="22"/>
          <w:vertAlign w:val="superscript"/>
        </w:rPr>
        <w:t>2)</w:t>
      </w:r>
      <w:r w:rsidRPr="00A94018">
        <w:rPr>
          <w:rFonts w:asciiTheme="minorHAnsi" w:hAnsiTheme="minorHAnsi" w:cs="Arial"/>
          <w:sz w:val="22"/>
          <w:szCs w:val="22"/>
        </w:rPr>
        <w:t xml:space="preserve">: </w:t>
      </w:r>
    </w:p>
    <w:p w:rsidR="00930EC0" w:rsidRPr="00A94018" w:rsidRDefault="00930EC0" w:rsidP="00CE1E62">
      <w:pPr>
        <w:pStyle w:val="Akapitzlist"/>
        <w:numPr>
          <w:ilvl w:val="0"/>
          <w:numId w:val="36"/>
        </w:numPr>
        <w:shd w:val="clear" w:color="auto" w:fill="FFFFFF" w:themeFill="background1"/>
        <w:autoSpaceDE w:val="0"/>
        <w:autoSpaceDN w:val="0"/>
        <w:adjustRightInd w:val="0"/>
        <w:ind w:left="360"/>
        <w:jc w:val="both"/>
        <w:rPr>
          <w:rFonts w:asciiTheme="minorHAnsi" w:hAnsiTheme="minorHAnsi" w:cs="Arial"/>
          <w:sz w:val="22"/>
          <w:szCs w:val="22"/>
        </w:rPr>
      </w:pPr>
      <w:r w:rsidRPr="00A94018">
        <w:rPr>
          <w:rFonts w:asciiTheme="minorHAnsi" w:hAnsiTheme="minorHAnsi" w:cs="Arial"/>
          <w:sz w:val="22"/>
          <w:szCs w:val="22"/>
        </w:rPr>
        <w:t>Nazwa, rodzaj wyrobu</w:t>
      </w:r>
      <w:r w:rsidRPr="00A94018">
        <w:rPr>
          <w:rFonts w:asciiTheme="minorHAnsi" w:hAnsiTheme="minorHAnsi" w:cs="Arial"/>
          <w:sz w:val="22"/>
          <w:szCs w:val="22"/>
          <w:vertAlign w:val="superscript"/>
        </w:rPr>
        <w:t>3)</w:t>
      </w:r>
      <w:r w:rsidRPr="00A94018">
        <w:rPr>
          <w:rFonts w:asciiTheme="minorHAnsi" w:hAnsiTheme="minorHAnsi" w:cs="Arial"/>
          <w:sz w:val="22"/>
          <w:szCs w:val="22"/>
        </w:rPr>
        <w:t xml:space="preserve">: </w:t>
      </w:r>
    </w:p>
    <w:p w:rsidR="00930EC0" w:rsidRPr="00A94018" w:rsidRDefault="00930EC0" w:rsidP="00CE1E62">
      <w:pPr>
        <w:pStyle w:val="Akapitzlist"/>
        <w:numPr>
          <w:ilvl w:val="0"/>
          <w:numId w:val="36"/>
        </w:numPr>
        <w:shd w:val="clear" w:color="auto" w:fill="FFFFFF" w:themeFill="background1"/>
        <w:autoSpaceDE w:val="0"/>
        <w:autoSpaceDN w:val="0"/>
        <w:adjustRightInd w:val="0"/>
        <w:ind w:left="360"/>
        <w:jc w:val="both"/>
        <w:rPr>
          <w:rFonts w:asciiTheme="minorHAnsi" w:hAnsiTheme="minorHAnsi" w:cs="Arial"/>
          <w:sz w:val="22"/>
          <w:szCs w:val="22"/>
        </w:rPr>
      </w:pPr>
      <w:r w:rsidRPr="00A94018">
        <w:rPr>
          <w:rFonts w:asciiTheme="minorHAnsi" w:hAnsiTheme="minorHAnsi" w:cs="Arial"/>
          <w:sz w:val="22"/>
          <w:szCs w:val="22"/>
        </w:rPr>
        <w:t>Ilość wyrobów</w:t>
      </w:r>
      <w:r w:rsidRPr="00A94018">
        <w:rPr>
          <w:rFonts w:asciiTheme="minorHAnsi" w:hAnsiTheme="minorHAnsi" w:cs="Arial"/>
          <w:sz w:val="22"/>
          <w:szCs w:val="22"/>
          <w:vertAlign w:val="superscript"/>
        </w:rPr>
        <w:t>4)</w:t>
      </w:r>
      <w:r w:rsidRPr="00A94018">
        <w:rPr>
          <w:rFonts w:asciiTheme="minorHAnsi" w:hAnsiTheme="minorHAnsi" w:cs="Arial"/>
          <w:sz w:val="22"/>
          <w:szCs w:val="22"/>
        </w:rPr>
        <w:t xml:space="preserve">: </w:t>
      </w:r>
    </w:p>
    <w:p w:rsidR="00930EC0" w:rsidRPr="00A94018" w:rsidRDefault="00930EC0" w:rsidP="00CE1E62">
      <w:pPr>
        <w:pStyle w:val="Akapitzlist"/>
        <w:numPr>
          <w:ilvl w:val="0"/>
          <w:numId w:val="36"/>
        </w:numPr>
        <w:shd w:val="clear" w:color="auto" w:fill="FFFFFF" w:themeFill="background1"/>
        <w:autoSpaceDE w:val="0"/>
        <w:autoSpaceDN w:val="0"/>
        <w:adjustRightInd w:val="0"/>
        <w:ind w:left="360"/>
        <w:jc w:val="both"/>
        <w:rPr>
          <w:rFonts w:asciiTheme="minorHAnsi" w:hAnsiTheme="minorHAnsi" w:cs="Arial"/>
          <w:sz w:val="22"/>
          <w:szCs w:val="22"/>
        </w:rPr>
      </w:pPr>
      <w:r w:rsidRPr="00A94018">
        <w:rPr>
          <w:rFonts w:asciiTheme="minorHAnsi" w:hAnsiTheme="minorHAnsi" w:cs="Arial"/>
          <w:sz w:val="22"/>
          <w:szCs w:val="22"/>
        </w:rPr>
        <w:t>Data sporządzenia poprzedniej oceny</w:t>
      </w:r>
      <w:r w:rsidRPr="00A94018">
        <w:rPr>
          <w:rFonts w:asciiTheme="minorHAnsi" w:hAnsiTheme="minorHAnsi" w:cs="Arial"/>
          <w:sz w:val="22"/>
          <w:szCs w:val="22"/>
          <w:vertAlign w:val="superscript"/>
        </w:rPr>
        <w:t>5)</w:t>
      </w:r>
      <w:r w:rsidRPr="00A94018">
        <w:rPr>
          <w:rFonts w:asciiTheme="minorHAnsi" w:hAnsiTheme="minorHAnsi" w:cs="Arial"/>
          <w:sz w:val="22"/>
          <w:szCs w:val="22"/>
        </w:rPr>
        <w:t>:</w:t>
      </w:r>
    </w:p>
    <w:p w:rsidR="00310D39" w:rsidRPr="00A94018" w:rsidRDefault="00310D39" w:rsidP="00CE1E62">
      <w:pPr>
        <w:shd w:val="clear" w:color="auto" w:fill="FFFFFF" w:themeFill="background1"/>
        <w:autoSpaceDE w:val="0"/>
        <w:autoSpaceDN w:val="0"/>
        <w:adjustRightInd w:val="0"/>
        <w:jc w:val="both"/>
        <w:rPr>
          <w:rFonts w:asciiTheme="minorHAnsi" w:hAnsiTheme="minorHAnsi" w:cs="Arial"/>
          <w:sz w:val="22"/>
          <w:szCs w:val="22"/>
        </w:rPr>
      </w:pPr>
    </w:p>
    <w:tbl>
      <w:tblPr>
        <w:tblW w:w="9311" w:type="dxa"/>
        <w:tblLayout w:type="fixed"/>
        <w:tblCellMar>
          <w:left w:w="70" w:type="dxa"/>
          <w:right w:w="70" w:type="dxa"/>
        </w:tblCellMar>
        <w:tblLook w:val="0000"/>
      </w:tblPr>
      <w:tblGrid>
        <w:gridCol w:w="888"/>
        <w:gridCol w:w="6653"/>
        <w:gridCol w:w="859"/>
        <w:gridCol w:w="911"/>
      </w:tblGrid>
      <w:tr w:rsidR="00930EC0" w:rsidRPr="008E6A3E" w:rsidTr="008E6A3E">
        <w:trPr>
          <w:tblHeader/>
        </w:trPr>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b/>
                <w:sz w:val="20"/>
                <w:szCs w:val="20"/>
              </w:rPr>
            </w:pPr>
            <w:r w:rsidRPr="008E6A3E">
              <w:rPr>
                <w:rFonts w:asciiTheme="minorHAnsi" w:hAnsiTheme="minorHAnsi" w:cs="Courier New"/>
                <w:b/>
                <w:sz w:val="20"/>
                <w:szCs w:val="20"/>
              </w:rPr>
              <w:t>Grupa/ nr</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b/>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b/>
                <w:sz w:val="20"/>
                <w:szCs w:val="20"/>
              </w:rPr>
            </w:pPr>
            <w:r w:rsidRPr="008E6A3E">
              <w:rPr>
                <w:rFonts w:asciiTheme="minorHAnsi" w:hAnsiTheme="minorHAnsi" w:cs="Arial"/>
                <w:b/>
                <w:sz w:val="20"/>
                <w:szCs w:val="20"/>
              </w:rPr>
              <w:t xml:space="preserve"> </w:t>
            </w:r>
            <w:r w:rsidRPr="008E6A3E">
              <w:rPr>
                <w:rFonts w:asciiTheme="minorHAnsi" w:hAnsiTheme="minorHAnsi" w:cs="Courier New"/>
                <w:b/>
                <w:sz w:val="20"/>
                <w:szCs w:val="20"/>
              </w:rPr>
              <w:t>Rodzaj i stan wyrobu</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b/>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b/>
                <w:sz w:val="20"/>
                <w:szCs w:val="20"/>
              </w:rPr>
            </w:pPr>
            <w:r w:rsidRPr="008E6A3E">
              <w:rPr>
                <w:rFonts w:asciiTheme="minorHAnsi" w:hAnsiTheme="minorHAnsi" w:cs="Arial"/>
                <w:b/>
                <w:sz w:val="20"/>
                <w:szCs w:val="20"/>
              </w:rPr>
              <w:t xml:space="preserve"> </w:t>
            </w:r>
            <w:r w:rsidRPr="008E6A3E">
              <w:rPr>
                <w:rFonts w:asciiTheme="minorHAnsi" w:hAnsiTheme="minorHAnsi" w:cs="Courier New"/>
                <w:b/>
                <w:sz w:val="20"/>
                <w:szCs w:val="20"/>
              </w:rPr>
              <w:t>Punkty</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b/>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b/>
                <w:sz w:val="20"/>
                <w:szCs w:val="20"/>
              </w:rPr>
            </w:pPr>
            <w:r w:rsidRPr="008E6A3E">
              <w:rPr>
                <w:rFonts w:asciiTheme="minorHAnsi" w:hAnsiTheme="minorHAnsi" w:cs="Arial"/>
                <w:b/>
                <w:sz w:val="20"/>
                <w:szCs w:val="20"/>
              </w:rPr>
              <w:t xml:space="preserve"> </w:t>
            </w:r>
            <w:r w:rsidRPr="008E6A3E">
              <w:rPr>
                <w:rFonts w:asciiTheme="minorHAnsi" w:hAnsiTheme="minorHAnsi" w:cs="Courier New"/>
                <w:b/>
                <w:sz w:val="20"/>
                <w:szCs w:val="20"/>
              </w:rPr>
              <w:t>Ocena</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b/>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b/>
                <w:bCs/>
                <w:sz w:val="20"/>
                <w:szCs w:val="20"/>
              </w:rPr>
              <w:t>I</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b/>
                <w:bCs/>
                <w:sz w:val="20"/>
                <w:szCs w:val="20"/>
              </w:rPr>
              <w:t>Sposób zastosowania azbestu</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1</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 xml:space="preserve">Powierzchnia pokryta masą natryskową z azbestem (torkret) </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30</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2</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Tynk zawierający azbest</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30</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3</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Lekkie płyty izolacyjne z azbestem (ciężar obj. &lt; 1 000 kg/m</w:t>
            </w:r>
            <w:r w:rsidRPr="008E6A3E">
              <w:rPr>
                <w:rFonts w:asciiTheme="minorHAnsi" w:hAnsiTheme="minorHAnsi" w:cs="Courier New"/>
                <w:sz w:val="20"/>
                <w:szCs w:val="20"/>
                <w:vertAlign w:val="superscript"/>
              </w:rPr>
              <w:t>3</w:t>
            </w:r>
            <w:r w:rsidRPr="008E6A3E">
              <w:rPr>
                <w:rFonts w:asciiTheme="minorHAnsi" w:hAnsiTheme="minorHAnsi" w:cs="Courier New"/>
                <w:sz w:val="20"/>
                <w:szCs w:val="20"/>
              </w:rPr>
              <w:t xml:space="preserve">) </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25</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4</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 xml:space="preserve">Pozostałe wyroby z azbestem (np. pokrycia dachowe, elewacyjne) </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10</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b/>
                <w:bCs/>
                <w:sz w:val="20"/>
                <w:szCs w:val="20"/>
              </w:rPr>
              <w:t>II</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b/>
                <w:bCs/>
                <w:sz w:val="20"/>
                <w:szCs w:val="20"/>
              </w:rPr>
              <w:t>Struktura powierzchni wyrobu z azbestem</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5</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Duże uszkodzenia powierzchni, naruszona struktura włókien</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60</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6</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Niewielkie uszkodzenia powierzchni (rysy, odpryski, załamania), naruszona struktura włókien</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30</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7</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Ścisła struktura włókien przy braku warstwy zabezpieczającej lub jej dużych ubytkach</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15</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8</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Warstwa zabezpieczająca bez uszkodzeń</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0</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b/>
                <w:bCs/>
                <w:sz w:val="20"/>
                <w:szCs w:val="20"/>
              </w:rPr>
              <w:t>III</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b/>
                <w:bCs/>
                <w:sz w:val="20"/>
                <w:szCs w:val="20"/>
              </w:rPr>
              <w:t>Możliwość uszkodzenia powierzchni wyrobu z azbestem</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9</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Wyrób jest przedmiotem jakichś prac</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30</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10</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 xml:space="preserve">Wyrób bezpośrednio dostępny (do wysokości </w:t>
            </w:r>
            <w:smartTag w:uri="urn:schemas-microsoft-com:office:smarttags" w:element="metricconverter">
              <w:smartTagPr>
                <w:attr w:name="ProductID" w:val="2 m"/>
              </w:smartTagPr>
              <w:r w:rsidRPr="008E6A3E">
                <w:rPr>
                  <w:rFonts w:asciiTheme="minorHAnsi" w:hAnsiTheme="minorHAnsi" w:cs="Courier New"/>
                  <w:sz w:val="20"/>
                  <w:szCs w:val="20"/>
                </w:rPr>
                <w:t>2 m</w:t>
              </w:r>
            </w:smartTag>
            <w:r w:rsidRPr="008E6A3E">
              <w:rPr>
                <w:rFonts w:asciiTheme="minorHAnsi" w:hAnsiTheme="minorHAnsi" w:cs="Courier New"/>
                <w:sz w:val="20"/>
                <w:szCs w:val="20"/>
              </w:rPr>
              <w:t xml:space="preserve">) </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15</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11</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Wyrób narażony na uszkodzenia mechaniczne</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10</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12</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lastRenderedPageBreak/>
              <w:t xml:space="preserve"> </w:t>
            </w:r>
            <w:r w:rsidRPr="008E6A3E">
              <w:rPr>
                <w:rFonts w:asciiTheme="minorHAnsi" w:hAnsiTheme="minorHAnsi" w:cs="Courier New"/>
                <w:sz w:val="20"/>
                <w:szCs w:val="20"/>
              </w:rPr>
              <w:t>Wyrób narażony na wstrząsy i drgania lub czynniki atmosferyczne</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lastRenderedPageBreak/>
              <w:t xml:space="preserve"> </w:t>
            </w:r>
            <w:r w:rsidRPr="008E6A3E">
              <w:rPr>
                <w:rFonts w:asciiTheme="minorHAnsi" w:hAnsiTheme="minorHAnsi" w:cs="Courier New"/>
                <w:sz w:val="20"/>
                <w:szCs w:val="20"/>
              </w:rPr>
              <w:t>10</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lastRenderedPageBreak/>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lastRenderedPageBreak/>
              <w:t>13</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Wyrób nie jest narażony na wpływy zewnętrzne</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0</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b/>
                <w:bCs/>
                <w:sz w:val="20"/>
                <w:szCs w:val="20"/>
              </w:rPr>
              <w:t>IV</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b/>
                <w:bCs/>
                <w:sz w:val="20"/>
                <w:szCs w:val="20"/>
              </w:rPr>
              <w:t>Miejsce usytuowania wyrobu w stosunku do pomieszczeń użytkowych</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14</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Bezpośrednio w pomieszczeniu</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30</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15</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Za zawieszonym, nieszczelnym sufitem lub innym pokryciem</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25</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16</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 xml:space="preserve">W systemie wywietrzania pomieszczenia (kanały wentylacyjne) </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25</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17</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 xml:space="preserve">Na zewnątrz obiektu (np. tynk) </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20</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18</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 xml:space="preserve">Elementy obiektu (np. osłony balkonowe, filarki międzyokienne) </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10</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19</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Za zawieszonym szczelnym sufitem lub innym pokryciem, ponad pyłoszczelną powierzchnią lub poza szczelnym kanałem wentylacyjnym</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5</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20</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 xml:space="preserve">Bez kontaktu z pomieszczeniem (np. na dachu odizolowanym od pomieszczeń mieszkalnych) </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0</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b/>
                <w:bCs/>
                <w:sz w:val="20"/>
                <w:szCs w:val="20"/>
              </w:rPr>
              <w:t>V</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b/>
                <w:bCs/>
                <w:sz w:val="20"/>
                <w:szCs w:val="20"/>
              </w:rPr>
              <w:t>Wykorzystanie miejsca/obiektu/urządzenia budowlanego/instalacji przemysłowej</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21</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Regularne przez dzieci, młodzież lub sportowców</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40</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22</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 xml:space="preserve">Stałe lub częste (np. zamieszkanie, miejsce pracy) </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30</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23</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 xml:space="preserve">Czasowe (np. domki rekreacyjne) </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15</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24</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 xml:space="preserve">Rzadkie (np. strychy, piwnice, komórki) </w:t>
            </w:r>
          </w:p>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5</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88"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Courier New"/>
                <w:sz w:val="20"/>
                <w:szCs w:val="20"/>
              </w:rPr>
              <w:t>25</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6653"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 xml:space="preserve">Nieużytkowane (np. opuszczone zabudowania mieszkalne lub gospodarskie, wyłączone z użytkowania obiekty, urządzenia lub instalacje) </w:t>
            </w:r>
          </w:p>
        </w:tc>
        <w:tc>
          <w:tcPr>
            <w:tcW w:w="859"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r w:rsidRPr="008E6A3E">
              <w:rPr>
                <w:rFonts w:asciiTheme="minorHAnsi" w:hAnsiTheme="minorHAnsi" w:cs="Courier New"/>
                <w:sz w:val="20"/>
                <w:szCs w:val="20"/>
              </w:rPr>
              <w:t>0</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p>
        </w:tc>
      </w:tr>
      <w:tr w:rsidR="00930EC0" w:rsidRPr="008E6A3E" w:rsidTr="008E6A3E">
        <w:tc>
          <w:tcPr>
            <w:tcW w:w="8400" w:type="dxa"/>
            <w:gridSpan w:val="3"/>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right"/>
              <w:rPr>
                <w:rFonts w:asciiTheme="minorHAnsi" w:hAnsiTheme="minorHAnsi" w:cs="Courier New"/>
                <w:sz w:val="20"/>
                <w:szCs w:val="20"/>
              </w:rPr>
            </w:pPr>
            <w:r w:rsidRPr="008E6A3E">
              <w:rPr>
                <w:rFonts w:asciiTheme="minorHAnsi" w:hAnsiTheme="minorHAnsi" w:cs="Courier New"/>
                <w:b/>
                <w:bCs/>
                <w:sz w:val="20"/>
                <w:szCs w:val="20"/>
              </w:rPr>
              <w:t>SUMA PUNKTÓW OCENY</w:t>
            </w: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tc>
      </w:tr>
      <w:tr w:rsidR="00930EC0" w:rsidRPr="008E6A3E" w:rsidTr="008E6A3E">
        <w:tc>
          <w:tcPr>
            <w:tcW w:w="8400" w:type="dxa"/>
            <w:gridSpan w:val="3"/>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right"/>
              <w:rPr>
                <w:rFonts w:asciiTheme="minorHAnsi" w:hAnsiTheme="minorHAnsi" w:cs="Courier New"/>
                <w:sz w:val="20"/>
                <w:szCs w:val="20"/>
              </w:rPr>
            </w:pPr>
            <w:r w:rsidRPr="008E6A3E">
              <w:rPr>
                <w:rFonts w:asciiTheme="minorHAnsi" w:hAnsiTheme="minorHAnsi" w:cs="Courier New"/>
                <w:b/>
                <w:bCs/>
                <w:sz w:val="20"/>
                <w:szCs w:val="20"/>
              </w:rPr>
              <w:t>STOPIEŃ PILNOŚCI</w:t>
            </w:r>
          </w:p>
        </w:tc>
        <w:tc>
          <w:tcPr>
            <w:tcW w:w="911" w:type="dxa"/>
            <w:tcBorders>
              <w:top w:val="single" w:sz="6" w:space="0" w:color="auto"/>
              <w:left w:val="single" w:sz="6" w:space="0" w:color="auto"/>
              <w:bottom w:val="single" w:sz="6" w:space="0" w:color="auto"/>
              <w:right w:val="single" w:sz="6" w:space="0" w:color="auto"/>
            </w:tcBorders>
          </w:tcPr>
          <w:p w:rsidR="00930EC0" w:rsidRPr="008E6A3E" w:rsidRDefault="00930EC0" w:rsidP="00CE1E62">
            <w:pPr>
              <w:shd w:val="clear" w:color="auto" w:fill="FFFFFF" w:themeFill="background1"/>
              <w:autoSpaceDE w:val="0"/>
              <w:autoSpaceDN w:val="0"/>
              <w:adjustRightInd w:val="0"/>
              <w:jc w:val="center"/>
              <w:rPr>
                <w:rFonts w:asciiTheme="minorHAnsi" w:hAnsiTheme="minorHAnsi" w:cs="Courier New"/>
                <w:sz w:val="20"/>
                <w:szCs w:val="20"/>
              </w:rPr>
            </w:pPr>
            <w:r w:rsidRPr="008E6A3E">
              <w:rPr>
                <w:rFonts w:asciiTheme="minorHAnsi" w:hAnsiTheme="minorHAnsi" w:cs="Arial"/>
                <w:sz w:val="20"/>
                <w:szCs w:val="20"/>
              </w:rPr>
              <w:t xml:space="preserve"> </w:t>
            </w:r>
          </w:p>
        </w:tc>
      </w:tr>
    </w:tbl>
    <w:p w:rsidR="00930EC0" w:rsidRPr="00A94018" w:rsidRDefault="00930EC0" w:rsidP="00CE1E62">
      <w:pPr>
        <w:shd w:val="clear" w:color="auto" w:fill="FFFFFF" w:themeFill="background1"/>
        <w:autoSpaceDE w:val="0"/>
        <w:autoSpaceDN w:val="0"/>
        <w:adjustRightInd w:val="0"/>
        <w:jc w:val="both"/>
        <w:rPr>
          <w:rFonts w:asciiTheme="minorHAnsi" w:hAnsiTheme="minorHAnsi" w:cs="Arial"/>
          <w:sz w:val="22"/>
          <w:szCs w:val="22"/>
        </w:rPr>
      </w:pPr>
      <w:r w:rsidRPr="00A94018">
        <w:rPr>
          <w:rFonts w:asciiTheme="minorHAnsi" w:hAnsiTheme="minorHAnsi" w:cs="Arial"/>
          <w:b/>
          <w:bCs/>
          <w:sz w:val="22"/>
          <w:szCs w:val="22"/>
          <w:u w:val="single"/>
        </w:rPr>
        <w:t>UWAGA:</w:t>
      </w:r>
      <w:r w:rsidRPr="00A94018">
        <w:rPr>
          <w:rFonts w:asciiTheme="minorHAnsi" w:hAnsiTheme="minorHAnsi" w:cs="Arial"/>
          <w:sz w:val="22"/>
          <w:szCs w:val="22"/>
        </w:rPr>
        <w:t xml:space="preserve"> W każdej z pięciu grup arkusza należy wskazać co najmniej jedną pozycję. Jeśli w grupie zostanie wskazana więcej niż jedna pozycja, sumując punkty z poszczególnych grup, należy uwzględnić tylko pozycję o najwyższej punktacji w danej grupie. Sumaryczna liczba punktów pozwala określić stopień pilności:</w:t>
      </w:r>
    </w:p>
    <w:p w:rsidR="00930EC0" w:rsidRPr="00A94018" w:rsidRDefault="00930EC0" w:rsidP="00CE1E62">
      <w:pPr>
        <w:shd w:val="clear" w:color="auto" w:fill="FFFFFF" w:themeFill="background1"/>
        <w:autoSpaceDE w:val="0"/>
        <w:autoSpaceDN w:val="0"/>
        <w:adjustRightInd w:val="0"/>
        <w:ind w:left="2272" w:hanging="2272"/>
        <w:jc w:val="both"/>
        <w:rPr>
          <w:rFonts w:asciiTheme="minorHAnsi" w:hAnsiTheme="minorHAnsi" w:cs="Arial"/>
          <w:sz w:val="22"/>
          <w:szCs w:val="22"/>
        </w:rPr>
      </w:pPr>
      <w:r w:rsidRPr="00A94018">
        <w:rPr>
          <w:rFonts w:asciiTheme="minorHAnsi" w:hAnsiTheme="minorHAnsi" w:cs="Arial"/>
          <w:b/>
          <w:bCs/>
          <w:sz w:val="22"/>
          <w:szCs w:val="22"/>
        </w:rPr>
        <w:t>Stopień pilności I</w:t>
      </w:r>
      <w:r w:rsidRPr="00A94018">
        <w:rPr>
          <w:rFonts w:asciiTheme="minorHAnsi" w:hAnsiTheme="minorHAnsi" w:cs="Arial"/>
          <w:b/>
          <w:bCs/>
          <w:sz w:val="22"/>
          <w:szCs w:val="22"/>
        </w:rPr>
        <w:tab/>
      </w:r>
      <w:r w:rsidRPr="00A94018">
        <w:rPr>
          <w:rFonts w:asciiTheme="minorHAnsi" w:hAnsiTheme="minorHAnsi" w:cs="Arial"/>
          <w:sz w:val="22"/>
          <w:szCs w:val="22"/>
        </w:rPr>
        <w:t>od 120 punktów</w:t>
      </w:r>
    </w:p>
    <w:p w:rsidR="00930EC0" w:rsidRPr="00A94018" w:rsidRDefault="00930EC0" w:rsidP="00CE1E62">
      <w:pPr>
        <w:shd w:val="clear" w:color="auto" w:fill="FFFFFF" w:themeFill="background1"/>
        <w:autoSpaceDE w:val="0"/>
        <w:autoSpaceDN w:val="0"/>
        <w:adjustRightInd w:val="0"/>
        <w:jc w:val="both"/>
        <w:rPr>
          <w:rFonts w:asciiTheme="minorHAnsi" w:hAnsiTheme="minorHAnsi" w:cs="Arial"/>
          <w:sz w:val="22"/>
          <w:szCs w:val="22"/>
        </w:rPr>
      </w:pPr>
      <w:r w:rsidRPr="00A94018">
        <w:rPr>
          <w:rFonts w:asciiTheme="minorHAnsi" w:hAnsiTheme="minorHAnsi" w:cs="Arial"/>
          <w:sz w:val="22"/>
          <w:szCs w:val="22"/>
        </w:rPr>
        <w:t>wymagane pilnie usunięcie (wymiana na wyrób bezazbestowy) lub zabezpieczenie</w:t>
      </w:r>
    </w:p>
    <w:p w:rsidR="00930EC0" w:rsidRPr="00A94018" w:rsidRDefault="00930EC0" w:rsidP="00CE1E62">
      <w:pPr>
        <w:shd w:val="clear" w:color="auto" w:fill="FFFFFF" w:themeFill="background1"/>
        <w:tabs>
          <w:tab w:val="left" w:pos="2272"/>
        </w:tabs>
        <w:autoSpaceDE w:val="0"/>
        <w:autoSpaceDN w:val="0"/>
        <w:adjustRightInd w:val="0"/>
        <w:ind w:left="2272" w:hanging="2272"/>
        <w:jc w:val="both"/>
        <w:rPr>
          <w:rFonts w:asciiTheme="minorHAnsi" w:hAnsiTheme="minorHAnsi" w:cs="Arial"/>
          <w:sz w:val="22"/>
          <w:szCs w:val="22"/>
        </w:rPr>
      </w:pPr>
      <w:r w:rsidRPr="00A94018">
        <w:rPr>
          <w:rFonts w:asciiTheme="minorHAnsi" w:hAnsiTheme="minorHAnsi" w:cs="Arial"/>
          <w:b/>
          <w:bCs/>
          <w:sz w:val="22"/>
          <w:szCs w:val="22"/>
        </w:rPr>
        <w:t>Stopień pilności II</w:t>
      </w:r>
      <w:r w:rsidRPr="00A94018">
        <w:rPr>
          <w:rFonts w:asciiTheme="minorHAnsi" w:hAnsiTheme="minorHAnsi" w:cs="Arial"/>
          <w:sz w:val="22"/>
          <w:szCs w:val="22"/>
        </w:rPr>
        <w:tab/>
        <w:t>od 95 do 115 punktów</w:t>
      </w:r>
    </w:p>
    <w:p w:rsidR="00930EC0" w:rsidRPr="00A94018" w:rsidRDefault="00930EC0" w:rsidP="00CE1E62">
      <w:pPr>
        <w:shd w:val="clear" w:color="auto" w:fill="FFFFFF" w:themeFill="background1"/>
        <w:autoSpaceDE w:val="0"/>
        <w:autoSpaceDN w:val="0"/>
        <w:adjustRightInd w:val="0"/>
        <w:jc w:val="both"/>
        <w:rPr>
          <w:rFonts w:asciiTheme="minorHAnsi" w:hAnsiTheme="minorHAnsi" w:cs="Arial"/>
          <w:sz w:val="22"/>
          <w:szCs w:val="22"/>
        </w:rPr>
      </w:pPr>
      <w:r w:rsidRPr="00A94018">
        <w:rPr>
          <w:rFonts w:asciiTheme="minorHAnsi" w:hAnsiTheme="minorHAnsi" w:cs="Arial"/>
          <w:sz w:val="22"/>
          <w:szCs w:val="22"/>
        </w:rPr>
        <w:t>wymagana ponowna ocena w terminie do 1 roku</w:t>
      </w:r>
    </w:p>
    <w:p w:rsidR="00930EC0" w:rsidRPr="00A94018" w:rsidRDefault="00930EC0" w:rsidP="00CE1E62">
      <w:pPr>
        <w:shd w:val="clear" w:color="auto" w:fill="FFFFFF" w:themeFill="background1"/>
        <w:tabs>
          <w:tab w:val="left" w:pos="2272"/>
        </w:tabs>
        <w:autoSpaceDE w:val="0"/>
        <w:autoSpaceDN w:val="0"/>
        <w:adjustRightInd w:val="0"/>
        <w:ind w:left="2272" w:hanging="2272"/>
        <w:jc w:val="both"/>
        <w:rPr>
          <w:rFonts w:asciiTheme="minorHAnsi" w:hAnsiTheme="minorHAnsi" w:cs="Arial"/>
          <w:sz w:val="22"/>
          <w:szCs w:val="22"/>
        </w:rPr>
      </w:pPr>
      <w:r w:rsidRPr="00A94018">
        <w:rPr>
          <w:rFonts w:asciiTheme="minorHAnsi" w:hAnsiTheme="minorHAnsi" w:cs="Arial"/>
          <w:b/>
          <w:bCs/>
          <w:sz w:val="22"/>
          <w:szCs w:val="22"/>
        </w:rPr>
        <w:t>Stopień pilności III</w:t>
      </w:r>
      <w:r w:rsidRPr="00A94018">
        <w:rPr>
          <w:rFonts w:asciiTheme="minorHAnsi" w:hAnsiTheme="minorHAnsi" w:cs="Arial"/>
          <w:sz w:val="22"/>
          <w:szCs w:val="22"/>
        </w:rPr>
        <w:tab/>
        <w:t>do 90 punktów</w:t>
      </w:r>
    </w:p>
    <w:p w:rsidR="00930EC0" w:rsidRPr="00A94018" w:rsidRDefault="00930EC0" w:rsidP="00CE1E62">
      <w:pPr>
        <w:shd w:val="clear" w:color="auto" w:fill="FFFFFF" w:themeFill="background1"/>
        <w:autoSpaceDE w:val="0"/>
        <w:autoSpaceDN w:val="0"/>
        <w:adjustRightInd w:val="0"/>
        <w:jc w:val="both"/>
        <w:rPr>
          <w:rFonts w:asciiTheme="minorHAnsi" w:hAnsiTheme="minorHAnsi" w:cs="Arial"/>
          <w:sz w:val="22"/>
          <w:szCs w:val="22"/>
        </w:rPr>
      </w:pPr>
      <w:r w:rsidRPr="00A94018">
        <w:rPr>
          <w:rFonts w:asciiTheme="minorHAnsi" w:hAnsiTheme="minorHAnsi" w:cs="Arial"/>
          <w:sz w:val="22"/>
          <w:szCs w:val="22"/>
        </w:rPr>
        <w:t>wymagana ponowna ocena w terminie do 5 lat</w:t>
      </w:r>
    </w:p>
    <w:p w:rsidR="00930EC0" w:rsidRPr="00A94018" w:rsidRDefault="00930EC0" w:rsidP="00CE1E62">
      <w:pPr>
        <w:shd w:val="clear" w:color="auto" w:fill="FFFFFF" w:themeFill="background1"/>
        <w:tabs>
          <w:tab w:val="right" w:pos="8804"/>
        </w:tabs>
        <w:autoSpaceDE w:val="0"/>
        <w:autoSpaceDN w:val="0"/>
        <w:adjustRightInd w:val="0"/>
        <w:spacing w:before="240"/>
        <w:jc w:val="both"/>
        <w:rPr>
          <w:rFonts w:asciiTheme="minorHAnsi" w:hAnsiTheme="minorHAnsi" w:cs="Arial"/>
          <w:sz w:val="22"/>
          <w:szCs w:val="22"/>
        </w:rPr>
      </w:pPr>
      <w:r w:rsidRPr="00A94018">
        <w:rPr>
          <w:rFonts w:asciiTheme="minorHAnsi" w:hAnsiTheme="minorHAnsi" w:cs="Arial"/>
          <w:sz w:val="22"/>
          <w:szCs w:val="22"/>
        </w:rPr>
        <w:t>.....................................................</w:t>
      </w:r>
      <w:r w:rsidRPr="00A94018">
        <w:rPr>
          <w:rFonts w:asciiTheme="minorHAnsi" w:hAnsiTheme="minorHAnsi" w:cs="Arial"/>
          <w:sz w:val="22"/>
          <w:szCs w:val="22"/>
        </w:rPr>
        <w:tab/>
        <w:t>.................................................</w:t>
      </w:r>
    </w:p>
    <w:p w:rsidR="00930EC0" w:rsidRPr="00A94018" w:rsidRDefault="00930EC0" w:rsidP="00CE1E62">
      <w:pPr>
        <w:shd w:val="clear" w:color="auto" w:fill="FFFFFF" w:themeFill="background1"/>
        <w:tabs>
          <w:tab w:val="right" w:pos="8236"/>
        </w:tabs>
        <w:autoSpaceDE w:val="0"/>
        <w:autoSpaceDN w:val="0"/>
        <w:adjustRightInd w:val="0"/>
        <w:ind w:firstLine="1136"/>
        <w:jc w:val="both"/>
        <w:rPr>
          <w:rFonts w:asciiTheme="minorHAnsi" w:hAnsiTheme="minorHAnsi" w:cs="Arial"/>
          <w:sz w:val="22"/>
          <w:szCs w:val="22"/>
        </w:rPr>
      </w:pPr>
      <w:r w:rsidRPr="00A94018">
        <w:rPr>
          <w:rFonts w:asciiTheme="minorHAnsi" w:hAnsiTheme="minorHAnsi" w:cs="Arial"/>
          <w:sz w:val="22"/>
          <w:szCs w:val="22"/>
        </w:rPr>
        <w:t>Oceniający</w:t>
      </w:r>
      <w:r w:rsidRPr="00A94018">
        <w:rPr>
          <w:rFonts w:asciiTheme="minorHAnsi" w:hAnsiTheme="minorHAnsi" w:cs="Arial"/>
          <w:sz w:val="22"/>
          <w:szCs w:val="22"/>
        </w:rPr>
        <w:tab/>
        <w:t>Właściciel/Zarządca</w:t>
      </w:r>
    </w:p>
    <w:p w:rsidR="00930EC0" w:rsidRPr="00A94018" w:rsidRDefault="00930EC0" w:rsidP="00CE1E62">
      <w:pPr>
        <w:shd w:val="clear" w:color="auto" w:fill="FFFFFF" w:themeFill="background1"/>
        <w:tabs>
          <w:tab w:val="right" w:pos="7810"/>
        </w:tabs>
        <w:autoSpaceDE w:val="0"/>
        <w:autoSpaceDN w:val="0"/>
        <w:adjustRightInd w:val="0"/>
        <w:ind w:firstLine="852"/>
        <w:jc w:val="both"/>
        <w:rPr>
          <w:rFonts w:asciiTheme="minorHAnsi" w:hAnsiTheme="minorHAnsi" w:cs="Arial"/>
          <w:sz w:val="22"/>
          <w:szCs w:val="22"/>
        </w:rPr>
      </w:pPr>
      <w:r w:rsidRPr="00A94018">
        <w:rPr>
          <w:rFonts w:asciiTheme="minorHAnsi" w:hAnsiTheme="minorHAnsi" w:cs="Arial"/>
          <w:sz w:val="22"/>
          <w:szCs w:val="22"/>
        </w:rPr>
        <w:t>(nazwisko i imię)</w:t>
      </w:r>
      <w:r w:rsidRPr="00A94018">
        <w:rPr>
          <w:rFonts w:asciiTheme="minorHAnsi" w:hAnsiTheme="minorHAnsi" w:cs="Arial"/>
          <w:sz w:val="22"/>
          <w:szCs w:val="22"/>
        </w:rPr>
        <w:tab/>
        <w:t>(podpis)</w:t>
      </w:r>
    </w:p>
    <w:p w:rsidR="00930EC0" w:rsidRPr="00A94018" w:rsidRDefault="00930EC0" w:rsidP="00CE1E62">
      <w:pPr>
        <w:shd w:val="clear" w:color="auto" w:fill="FFFFFF" w:themeFill="background1"/>
        <w:tabs>
          <w:tab w:val="right" w:pos="8804"/>
        </w:tabs>
        <w:autoSpaceDE w:val="0"/>
        <w:autoSpaceDN w:val="0"/>
        <w:adjustRightInd w:val="0"/>
        <w:spacing w:before="240"/>
        <w:jc w:val="both"/>
        <w:rPr>
          <w:rFonts w:asciiTheme="minorHAnsi" w:hAnsiTheme="minorHAnsi" w:cs="Arial"/>
          <w:sz w:val="22"/>
          <w:szCs w:val="22"/>
        </w:rPr>
      </w:pPr>
      <w:r w:rsidRPr="00A94018">
        <w:rPr>
          <w:rFonts w:asciiTheme="minorHAnsi" w:hAnsiTheme="minorHAnsi" w:cs="Arial"/>
          <w:sz w:val="22"/>
          <w:szCs w:val="22"/>
        </w:rPr>
        <w:lastRenderedPageBreak/>
        <w:t>....................................................</w:t>
      </w:r>
      <w:r w:rsidRPr="00A94018">
        <w:rPr>
          <w:rFonts w:asciiTheme="minorHAnsi" w:hAnsiTheme="minorHAnsi" w:cs="Arial"/>
          <w:sz w:val="22"/>
          <w:szCs w:val="22"/>
        </w:rPr>
        <w:tab/>
        <w:t>................................................</w:t>
      </w:r>
    </w:p>
    <w:p w:rsidR="00930EC0" w:rsidRPr="00A94018" w:rsidRDefault="00930EC0" w:rsidP="00CE1E62">
      <w:pPr>
        <w:shd w:val="clear" w:color="auto" w:fill="FFFFFF" w:themeFill="background1"/>
        <w:tabs>
          <w:tab w:val="right" w:pos="8662"/>
        </w:tabs>
        <w:autoSpaceDE w:val="0"/>
        <w:autoSpaceDN w:val="0"/>
        <w:adjustRightInd w:val="0"/>
        <w:ind w:firstLine="568"/>
        <w:jc w:val="both"/>
        <w:rPr>
          <w:rFonts w:asciiTheme="minorHAnsi" w:hAnsiTheme="minorHAnsi" w:cs="Arial"/>
          <w:sz w:val="22"/>
          <w:szCs w:val="22"/>
        </w:rPr>
      </w:pPr>
      <w:r w:rsidRPr="00A94018">
        <w:rPr>
          <w:rFonts w:asciiTheme="minorHAnsi" w:hAnsiTheme="minorHAnsi" w:cs="Arial"/>
          <w:sz w:val="22"/>
          <w:szCs w:val="22"/>
        </w:rPr>
        <w:t>(miejscowość, data)</w:t>
      </w:r>
      <w:r w:rsidRPr="00A94018">
        <w:rPr>
          <w:rFonts w:asciiTheme="minorHAnsi" w:hAnsiTheme="minorHAnsi" w:cs="Arial"/>
          <w:sz w:val="22"/>
          <w:szCs w:val="22"/>
        </w:rPr>
        <w:tab/>
        <w:t>(adres lub pieczęć z adresem)</w:t>
      </w:r>
    </w:p>
    <w:p w:rsidR="00930EC0" w:rsidRPr="00A94018" w:rsidRDefault="00930EC0" w:rsidP="00CE1E62">
      <w:pPr>
        <w:shd w:val="clear" w:color="auto" w:fill="FFFFFF" w:themeFill="background1"/>
        <w:tabs>
          <w:tab w:val="right" w:pos="8662"/>
        </w:tabs>
        <w:autoSpaceDE w:val="0"/>
        <w:autoSpaceDN w:val="0"/>
        <w:adjustRightInd w:val="0"/>
        <w:ind w:firstLine="567"/>
        <w:jc w:val="both"/>
        <w:rPr>
          <w:rFonts w:asciiTheme="minorHAnsi" w:hAnsiTheme="minorHAnsi" w:cs="Arial"/>
          <w:sz w:val="22"/>
          <w:szCs w:val="22"/>
          <w:u w:val="single"/>
        </w:rPr>
      </w:pPr>
    </w:p>
    <w:p w:rsidR="00930EC0" w:rsidRPr="00A94018" w:rsidRDefault="00930EC0" w:rsidP="00CE1E62">
      <w:pPr>
        <w:shd w:val="clear" w:color="auto" w:fill="FFFFFF" w:themeFill="background1"/>
        <w:tabs>
          <w:tab w:val="right" w:pos="8662"/>
        </w:tabs>
        <w:autoSpaceDE w:val="0"/>
        <w:autoSpaceDN w:val="0"/>
        <w:adjustRightInd w:val="0"/>
        <w:jc w:val="both"/>
        <w:rPr>
          <w:rFonts w:asciiTheme="minorHAnsi" w:hAnsiTheme="minorHAnsi" w:cs="Arial"/>
          <w:sz w:val="22"/>
          <w:szCs w:val="22"/>
          <w:u w:val="single"/>
        </w:rPr>
      </w:pPr>
      <w:r w:rsidRPr="00A94018">
        <w:rPr>
          <w:rFonts w:asciiTheme="minorHAnsi" w:hAnsiTheme="minorHAnsi" w:cs="Arial"/>
          <w:sz w:val="22"/>
          <w:szCs w:val="22"/>
          <w:u w:val="single"/>
        </w:rPr>
        <w:t>Objaśnienia:</w:t>
      </w:r>
    </w:p>
    <w:p w:rsidR="00930EC0" w:rsidRPr="00A94018" w:rsidRDefault="00930EC0" w:rsidP="00CE1E62">
      <w:pPr>
        <w:shd w:val="clear" w:color="auto" w:fill="FFFFFF" w:themeFill="background1"/>
        <w:tabs>
          <w:tab w:val="right" w:pos="8662"/>
        </w:tabs>
        <w:autoSpaceDE w:val="0"/>
        <w:autoSpaceDN w:val="0"/>
        <w:adjustRightInd w:val="0"/>
        <w:jc w:val="both"/>
        <w:rPr>
          <w:rFonts w:asciiTheme="minorHAnsi" w:hAnsiTheme="minorHAnsi" w:cs="Arial"/>
          <w:sz w:val="22"/>
          <w:szCs w:val="22"/>
        </w:rPr>
      </w:pPr>
    </w:p>
    <w:p w:rsidR="00930EC0" w:rsidRPr="00A94018" w:rsidRDefault="00930EC0" w:rsidP="00CE1E62">
      <w:pPr>
        <w:shd w:val="clear" w:color="auto" w:fill="FFFFFF" w:themeFill="background1"/>
        <w:tabs>
          <w:tab w:val="left" w:pos="425"/>
        </w:tabs>
        <w:autoSpaceDE w:val="0"/>
        <w:autoSpaceDN w:val="0"/>
        <w:adjustRightInd w:val="0"/>
        <w:ind w:left="425" w:hanging="425"/>
        <w:jc w:val="both"/>
        <w:rPr>
          <w:rFonts w:asciiTheme="minorHAnsi" w:hAnsiTheme="minorHAnsi" w:cs="Arial"/>
          <w:sz w:val="22"/>
          <w:szCs w:val="22"/>
        </w:rPr>
      </w:pPr>
      <w:r w:rsidRPr="00A94018">
        <w:rPr>
          <w:rFonts w:asciiTheme="minorHAnsi" w:hAnsiTheme="minorHAnsi" w:cs="Arial"/>
          <w:sz w:val="22"/>
          <w:szCs w:val="22"/>
          <w:vertAlign w:val="superscript"/>
        </w:rPr>
        <w:t>1)</w:t>
      </w:r>
      <w:r w:rsidRPr="00A94018">
        <w:rPr>
          <w:rFonts w:asciiTheme="minorHAnsi" w:hAnsiTheme="minorHAnsi" w:cs="Arial"/>
          <w:sz w:val="22"/>
          <w:szCs w:val="22"/>
        </w:rPr>
        <w:tab/>
        <w:t>Należy podać rodzaj zabudowy: budynek mieszkalny, budynek gospodarczy, budynek przemysłowy, inny.</w:t>
      </w:r>
    </w:p>
    <w:p w:rsidR="00930EC0" w:rsidRPr="00A94018" w:rsidRDefault="00930EC0" w:rsidP="00CE1E62">
      <w:pPr>
        <w:shd w:val="clear" w:color="auto" w:fill="FFFFFF" w:themeFill="background1"/>
        <w:tabs>
          <w:tab w:val="left" w:pos="425"/>
        </w:tabs>
        <w:autoSpaceDE w:val="0"/>
        <w:autoSpaceDN w:val="0"/>
        <w:adjustRightInd w:val="0"/>
        <w:ind w:left="425" w:hanging="425"/>
        <w:jc w:val="both"/>
        <w:rPr>
          <w:rFonts w:asciiTheme="minorHAnsi" w:hAnsiTheme="minorHAnsi" w:cs="Arial"/>
          <w:sz w:val="22"/>
          <w:szCs w:val="22"/>
        </w:rPr>
      </w:pPr>
      <w:r w:rsidRPr="00A94018">
        <w:rPr>
          <w:rFonts w:asciiTheme="minorHAnsi" w:hAnsiTheme="minorHAnsi" w:cs="Arial"/>
          <w:sz w:val="22"/>
          <w:szCs w:val="22"/>
          <w:vertAlign w:val="superscript"/>
        </w:rPr>
        <w:t>2)</w:t>
      </w:r>
      <w:r w:rsidRPr="00A94018">
        <w:rPr>
          <w:rFonts w:asciiTheme="minorHAnsi" w:hAnsiTheme="minorHAnsi" w:cs="Arial"/>
          <w:sz w:val="22"/>
          <w:szCs w:val="22"/>
        </w:rPr>
        <w:tab/>
        <w:t>Należy podać numer obrębu ewidencyjnego i numer działki ewidencyjnej faktycznego miejsca występowania azbestu.</w:t>
      </w:r>
    </w:p>
    <w:p w:rsidR="00930EC0" w:rsidRPr="00A94018" w:rsidRDefault="00930EC0" w:rsidP="00CE1E62">
      <w:pPr>
        <w:shd w:val="clear" w:color="auto" w:fill="FFFFFF" w:themeFill="background1"/>
        <w:tabs>
          <w:tab w:val="left" w:pos="425"/>
        </w:tabs>
        <w:autoSpaceDE w:val="0"/>
        <w:autoSpaceDN w:val="0"/>
        <w:adjustRightInd w:val="0"/>
        <w:ind w:left="425" w:hanging="425"/>
        <w:jc w:val="both"/>
        <w:rPr>
          <w:rFonts w:asciiTheme="minorHAnsi" w:hAnsiTheme="minorHAnsi" w:cs="Arial"/>
          <w:sz w:val="22"/>
          <w:szCs w:val="22"/>
        </w:rPr>
      </w:pPr>
      <w:r w:rsidRPr="00A94018">
        <w:rPr>
          <w:rFonts w:asciiTheme="minorHAnsi" w:hAnsiTheme="minorHAnsi" w:cs="Arial"/>
          <w:sz w:val="22"/>
          <w:szCs w:val="22"/>
          <w:vertAlign w:val="superscript"/>
        </w:rPr>
        <w:t>3)</w:t>
      </w:r>
      <w:r w:rsidRPr="00A94018">
        <w:rPr>
          <w:rFonts w:asciiTheme="minorHAnsi" w:hAnsiTheme="minorHAnsi" w:cs="Arial"/>
          <w:sz w:val="22"/>
          <w:szCs w:val="22"/>
        </w:rPr>
        <w:tab/>
        <w:t>Przy określaniu rodzaju wyrobu zawierającego azbest należy stosować następującą klasyfikację:</w:t>
      </w:r>
    </w:p>
    <w:p w:rsidR="00930EC0" w:rsidRPr="00A94018" w:rsidRDefault="00930EC0" w:rsidP="00CE1E62">
      <w:pPr>
        <w:shd w:val="clear" w:color="auto" w:fill="FFFFFF" w:themeFill="background1"/>
        <w:tabs>
          <w:tab w:val="left" w:pos="709"/>
        </w:tabs>
        <w:autoSpaceDE w:val="0"/>
        <w:autoSpaceDN w:val="0"/>
        <w:adjustRightInd w:val="0"/>
        <w:ind w:left="709" w:hanging="283"/>
        <w:jc w:val="both"/>
        <w:rPr>
          <w:rFonts w:asciiTheme="minorHAnsi" w:hAnsiTheme="minorHAnsi" w:cs="Arial"/>
          <w:sz w:val="22"/>
          <w:szCs w:val="22"/>
        </w:rPr>
      </w:pPr>
      <w:r w:rsidRPr="00A94018">
        <w:rPr>
          <w:rFonts w:asciiTheme="minorHAnsi" w:hAnsiTheme="minorHAnsi" w:cs="Arial"/>
          <w:sz w:val="22"/>
          <w:szCs w:val="22"/>
        </w:rPr>
        <w:t>-</w:t>
      </w:r>
      <w:r w:rsidRPr="00A94018">
        <w:rPr>
          <w:rFonts w:asciiTheme="minorHAnsi" w:hAnsiTheme="minorHAnsi" w:cs="Arial"/>
          <w:sz w:val="22"/>
          <w:szCs w:val="22"/>
        </w:rPr>
        <w:tab/>
        <w:t>płyty azbestowo-cementowe płaskie stosowane w budownictwie,</w:t>
      </w:r>
    </w:p>
    <w:p w:rsidR="00930EC0" w:rsidRPr="00A94018" w:rsidRDefault="00930EC0" w:rsidP="00CE1E62">
      <w:pPr>
        <w:shd w:val="clear" w:color="auto" w:fill="FFFFFF" w:themeFill="background1"/>
        <w:tabs>
          <w:tab w:val="left" w:pos="709"/>
        </w:tabs>
        <w:autoSpaceDE w:val="0"/>
        <w:autoSpaceDN w:val="0"/>
        <w:adjustRightInd w:val="0"/>
        <w:ind w:left="709" w:hanging="283"/>
        <w:jc w:val="both"/>
        <w:rPr>
          <w:rFonts w:asciiTheme="minorHAnsi" w:hAnsiTheme="minorHAnsi" w:cs="Arial"/>
          <w:sz w:val="22"/>
          <w:szCs w:val="22"/>
        </w:rPr>
      </w:pPr>
      <w:r w:rsidRPr="00A94018">
        <w:rPr>
          <w:rFonts w:asciiTheme="minorHAnsi" w:hAnsiTheme="minorHAnsi" w:cs="Arial"/>
          <w:sz w:val="22"/>
          <w:szCs w:val="22"/>
        </w:rPr>
        <w:t>-</w:t>
      </w:r>
      <w:r w:rsidRPr="00A94018">
        <w:rPr>
          <w:rFonts w:asciiTheme="minorHAnsi" w:hAnsiTheme="minorHAnsi" w:cs="Arial"/>
          <w:sz w:val="22"/>
          <w:szCs w:val="22"/>
        </w:rPr>
        <w:tab/>
        <w:t>płyty faliste azbestowo-cementowe dla budownictwa,</w:t>
      </w:r>
    </w:p>
    <w:p w:rsidR="00930EC0" w:rsidRPr="00A94018" w:rsidRDefault="00930EC0" w:rsidP="00CE1E62">
      <w:pPr>
        <w:shd w:val="clear" w:color="auto" w:fill="FFFFFF" w:themeFill="background1"/>
        <w:tabs>
          <w:tab w:val="left" w:pos="709"/>
        </w:tabs>
        <w:autoSpaceDE w:val="0"/>
        <w:autoSpaceDN w:val="0"/>
        <w:adjustRightInd w:val="0"/>
        <w:ind w:left="709" w:hanging="283"/>
        <w:jc w:val="both"/>
        <w:rPr>
          <w:rFonts w:asciiTheme="minorHAnsi" w:hAnsiTheme="minorHAnsi" w:cs="Arial"/>
          <w:sz w:val="22"/>
          <w:szCs w:val="22"/>
        </w:rPr>
      </w:pPr>
      <w:r w:rsidRPr="00A94018">
        <w:rPr>
          <w:rFonts w:asciiTheme="minorHAnsi" w:hAnsiTheme="minorHAnsi" w:cs="Arial"/>
          <w:sz w:val="22"/>
          <w:szCs w:val="22"/>
        </w:rPr>
        <w:t>-</w:t>
      </w:r>
      <w:r w:rsidRPr="00A94018">
        <w:rPr>
          <w:rFonts w:asciiTheme="minorHAnsi" w:hAnsiTheme="minorHAnsi" w:cs="Arial"/>
          <w:sz w:val="22"/>
          <w:szCs w:val="22"/>
        </w:rPr>
        <w:tab/>
        <w:t>rury i złącza azbestowo-cementowe,</w:t>
      </w:r>
    </w:p>
    <w:p w:rsidR="00930EC0" w:rsidRPr="00A94018" w:rsidRDefault="00930EC0" w:rsidP="00CE1E62">
      <w:pPr>
        <w:shd w:val="clear" w:color="auto" w:fill="FFFFFF" w:themeFill="background1"/>
        <w:tabs>
          <w:tab w:val="left" w:pos="709"/>
        </w:tabs>
        <w:autoSpaceDE w:val="0"/>
        <w:autoSpaceDN w:val="0"/>
        <w:adjustRightInd w:val="0"/>
        <w:ind w:left="709" w:hanging="283"/>
        <w:jc w:val="both"/>
        <w:rPr>
          <w:rFonts w:asciiTheme="minorHAnsi" w:hAnsiTheme="minorHAnsi" w:cs="Arial"/>
          <w:sz w:val="22"/>
          <w:szCs w:val="22"/>
        </w:rPr>
      </w:pPr>
      <w:r w:rsidRPr="00A94018">
        <w:rPr>
          <w:rFonts w:asciiTheme="minorHAnsi" w:hAnsiTheme="minorHAnsi" w:cs="Arial"/>
          <w:sz w:val="22"/>
          <w:szCs w:val="22"/>
        </w:rPr>
        <w:t>-</w:t>
      </w:r>
      <w:r w:rsidRPr="00A94018">
        <w:rPr>
          <w:rFonts w:asciiTheme="minorHAnsi" w:hAnsiTheme="minorHAnsi" w:cs="Arial"/>
          <w:sz w:val="22"/>
          <w:szCs w:val="22"/>
        </w:rPr>
        <w:tab/>
        <w:t>izolacje natryskowe środkami zawierającymi w swoim składzie azbest,</w:t>
      </w:r>
    </w:p>
    <w:p w:rsidR="00930EC0" w:rsidRPr="00A94018" w:rsidRDefault="00930EC0" w:rsidP="00CE1E62">
      <w:pPr>
        <w:shd w:val="clear" w:color="auto" w:fill="FFFFFF" w:themeFill="background1"/>
        <w:tabs>
          <w:tab w:val="left" w:pos="709"/>
        </w:tabs>
        <w:autoSpaceDE w:val="0"/>
        <w:autoSpaceDN w:val="0"/>
        <w:adjustRightInd w:val="0"/>
        <w:ind w:left="709" w:hanging="283"/>
        <w:jc w:val="both"/>
        <w:rPr>
          <w:rFonts w:asciiTheme="minorHAnsi" w:hAnsiTheme="minorHAnsi" w:cs="Arial"/>
          <w:sz w:val="22"/>
          <w:szCs w:val="22"/>
        </w:rPr>
      </w:pPr>
      <w:r w:rsidRPr="00A94018">
        <w:rPr>
          <w:rFonts w:asciiTheme="minorHAnsi" w:hAnsiTheme="minorHAnsi" w:cs="Arial"/>
          <w:sz w:val="22"/>
          <w:szCs w:val="22"/>
        </w:rPr>
        <w:t>-</w:t>
      </w:r>
      <w:r w:rsidRPr="00A94018">
        <w:rPr>
          <w:rFonts w:asciiTheme="minorHAnsi" w:hAnsiTheme="minorHAnsi" w:cs="Arial"/>
          <w:sz w:val="22"/>
          <w:szCs w:val="22"/>
        </w:rPr>
        <w:tab/>
        <w:t>wyroby cierne azbestowo-kauczukowe,</w:t>
      </w:r>
    </w:p>
    <w:p w:rsidR="00930EC0" w:rsidRPr="00A94018" w:rsidRDefault="00930EC0" w:rsidP="00CE1E62">
      <w:pPr>
        <w:shd w:val="clear" w:color="auto" w:fill="FFFFFF" w:themeFill="background1"/>
        <w:tabs>
          <w:tab w:val="left" w:pos="709"/>
        </w:tabs>
        <w:autoSpaceDE w:val="0"/>
        <w:autoSpaceDN w:val="0"/>
        <w:adjustRightInd w:val="0"/>
        <w:ind w:left="709" w:hanging="283"/>
        <w:jc w:val="both"/>
        <w:rPr>
          <w:rFonts w:asciiTheme="minorHAnsi" w:hAnsiTheme="minorHAnsi" w:cs="Arial"/>
          <w:sz w:val="22"/>
          <w:szCs w:val="22"/>
        </w:rPr>
      </w:pPr>
      <w:r w:rsidRPr="00A94018">
        <w:rPr>
          <w:rFonts w:asciiTheme="minorHAnsi" w:hAnsiTheme="minorHAnsi" w:cs="Arial"/>
          <w:sz w:val="22"/>
          <w:szCs w:val="22"/>
        </w:rPr>
        <w:t>-</w:t>
      </w:r>
      <w:r w:rsidRPr="00A94018">
        <w:rPr>
          <w:rFonts w:asciiTheme="minorHAnsi" w:hAnsiTheme="minorHAnsi" w:cs="Arial"/>
          <w:sz w:val="22"/>
          <w:szCs w:val="22"/>
        </w:rPr>
        <w:tab/>
        <w:t>przędza specjalna, w tym włókna azbestowe obrobione,</w:t>
      </w:r>
    </w:p>
    <w:p w:rsidR="00930EC0" w:rsidRPr="00A94018" w:rsidRDefault="00930EC0" w:rsidP="00CE1E62">
      <w:pPr>
        <w:shd w:val="clear" w:color="auto" w:fill="FFFFFF" w:themeFill="background1"/>
        <w:tabs>
          <w:tab w:val="left" w:pos="709"/>
        </w:tabs>
        <w:autoSpaceDE w:val="0"/>
        <w:autoSpaceDN w:val="0"/>
        <w:adjustRightInd w:val="0"/>
        <w:ind w:left="709" w:hanging="283"/>
        <w:jc w:val="both"/>
        <w:rPr>
          <w:rFonts w:asciiTheme="minorHAnsi" w:hAnsiTheme="minorHAnsi" w:cs="Arial"/>
          <w:sz w:val="22"/>
          <w:szCs w:val="22"/>
        </w:rPr>
      </w:pPr>
      <w:r w:rsidRPr="00A94018">
        <w:rPr>
          <w:rFonts w:asciiTheme="minorHAnsi" w:hAnsiTheme="minorHAnsi" w:cs="Arial"/>
          <w:sz w:val="22"/>
          <w:szCs w:val="22"/>
        </w:rPr>
        <w:t>-</w:t>
      </w:r>
      <w:r w:rsidRPr="00A94018">
        <w:rPr>
          <w:rFonts w:asciiTheme="minorHAnsi" w:hAnsiTheme="minorHAnsi" w:cs="Arial"/>
          <w:sz w:val="22"/>
          <w:szCs w:val="22"/>
        </w:rPr>
        <w:tab/>
        <w:t>szczeliwa azbestowe,</w:t>
      </w:r>
    </w:p>
    <w:p w:rsidR="00930EC0" w:rsidRPr="00A94018" w:rsidRDefault="00930EC0" w:rsidP="00CE1E62">
      <w:pPr>
        <w:shd w:val="clear" w:color="auto" w:fill="FFFFFF" w:themeFill="background1"/>
        <w:tabs>
          <w:tab w:val="left" w:pos="709"/>
        </w:tabs>
        <w:autoSpaceDE w:val="0"/>
        <w:autoSpaceDN w:val="0"/>
        <w:adjustRightInd w:val="0"/>
        <w:ind w:left="709" w:hanging="283"/>
        <w:jc w:val="both"/>
        <w:rPr>
          <w:rFonts w:asciiTheme="minorHAnsi" w:hAnsiTheme="minorHAnsi" w:cs="Arial"/>
          <w:sz w:val="22"/>
          <w:szCs w:val="22"/>
        </w:rPr>
      </w:pPr>
      <w:r w:rsidRPr="00A94018">
        <w:rPr>
          <w:rFonts w:asciiTheme="minorHAnsi" w:hAnsiTheme="minorHAnsi" w:cs="Arial"/>
          <w:sz w:val="22"/>
          <w:szCs w:val="22"/>
        </w:rPr>
        <w:t>-</w:t>
      </w:r>
      <w:r w:rsidRPr="00A94018">
        <w:rPr>
          <w:rFonts w:asciiTheme="minorHAnsi" w:hAnsiTheme="minorHAnsi" w:cs="Arial"/>
          <w:sz w:val="22"/>
          <w:szCs w:val="22"/>
        </w:rPr>
        <w:tab/>
        <w:t>taśmy tkane i plecione, sznury i sznurki,</w:t>
      </w:r>
    </w:p>
    <w:p w:rsidR="00930EC0" w:rsidRPr="00A94018" w:rsidRDefault="00930EC0" w:rsidP="00CE1E62">
      <w:pPr>
        <w:shd w:val="clear" w:color="auto" w:fill="FFFFFF" w:themeFill="background1"/>
        <w:tabs>
          <w:tab w:val="left" w:pos="709"/>
        </w:tabs>
        <w:autoSpaceDE w:val="0"/>
        <w:autoSpaceDN w:val="0"/>
        <w:adjustRightInd w:val="0"/>
        <w:ind w:left="709" w:hanging="283"/>
        <w:jc w:val="both"/>
        <w:rPr>
          <w:rFonts w:asciiTheme="minorHAnsi" w:hAnsiTheme="minorHAnsi" w:cs="Arial"/>
          <w:sz w:val="22"/>
          <w:szCs w:val="22"/>
        </w:rPr>
      </w:pPr>
      <w:r w:rsidRPr="00A94018">
        <w:rPr>
          <w:rFonts w:asciiTheme="minorHAnsi" w:hAnsiTheme="minorHAnsi" w:cs="Arial"/>
          <w:sz w:val="22"/>
          <w:szCs w:val="22"/>
        </w:rPr>
        <w:t>-</w:t>
      </w:r>
      <w:r w:rsidRPr="00A94018">
        <w:rPr>
          <w:rFonts w:asciiTheme="minorHAnsi" w:hAnsiTheme="minorHAnsi" w:cs="Arial"/>
          <w:sz w:val="22"/>
          <w:szCs w:val="22"/>
        </w:rPr>
        <w:tab/>
        <w:t>wyroby azbestowo-kauczukowe, z wyjątkiem wyrobów ciernych,</w:t>
      </w:r>
    </w:p>
    <w:p w:rsidR="00930EC0" w:rsidRPr="00A94018" w:rsidRDefault="00930EC0" w:rsidP="00CE1E62">
      <w:pPr>
        <w:shd w:val="clear" w:color="auto" w:fill="FFFFFF" w:themeFill="background1"/>
        <w:tabs>
          <w:tab w:val="left" w:pos="709"/>
        </w:tabs>
        <w:autoSpaceDE w:val="0"/>
        <w:autoSpaceDN w:val="0"/>
        <w:adjustRightInd w:val="0"/>
        <w:ind w:left="709" w:hanging="283"/>
        <w:jc w:val="both"/>
        <w:rPr>
          <w:rFonts w:asciiTheme="minorHAnsi" w:hAnsiTheme="minorHAnsi" w:cs="Arial"/>
          <w:sz w:val="22"/>
          <w:szCs w:val="22"/>
        </w:rPr>
      </w:pPr>
      <w:r w:rsidRPr="00A94018">
        <w:rPr>
          <w:rFonts w:asciiTheme="minorHAnsi" w:hAnsiTheme="minorHAnsi" w:cs="Arial"/>
          <w:sz w:val="22"/>
          <w:szCs w:val="22"/>
        </w:rPr>
        <w:t>-</w:t>
      </w:r>
      <w:r w:rsidRPr="00A94018">
        <w:rPr>
          <w:rFonts w:asciiTheme="minorHAnsi" w:hAnsiTheme="minorHAnsi" w:cs="Arial"/>
          <w:sz w:val="22"/>
          <w:szCs w:val="22"/>
        </w:rPr>
        <w:tab/>
        <w:t>papier, tektura,</w:t>
      </w:r>
    </w:p>
    <w:p w:rsidR="00930EC0" w:rsidRPr="00A94018" w:rsidRDefault="00930EC0" w:rsidP="00CE1E62">
      <w:pPr>
        <w:shd w:val="clear" w:color="auto" w:fill="FFFFFF" w:themeFill="background1"/>
        <w:tabs>
          <w:tab w:val="left" w:pos="709"/>
        </w:tabs>
        <w:autoSpaceDE w:val="0"/>
        <w:autoSpaceDN w:val="0"/>
        <w:adjustRightInd w:val="0"/>
        <w:ind w:left="709" w:hanging="283"/>
        <w:jc w:val="both"/>
        <w:rPr>
          <w:rFonts w:asciiTheme="minorHAnsi" w:hAnsiTheme="minorHAnsi" w:cs="Arial"/>
          <w:sz w:val="22"/>
          <w:szCs w:val="22"/>
        </w:rPr>
      </w:pPr>
      <w:r w:rsidRPr="00A94018">
        <w:rPr>
          <w:rFonts w:asciiTheme="minorHAnsi" w:hAnsiTheme="minorHAnsi" w:cs="Arial"/>
          <w:sz w:val="22"/>
          <w:szCs w:val="22"/>
        </w:rPr>
        <w:t>-</w:t>
      </w:r>
      <w:r w:rsidRPr="00A94018">
        <w:rPr>
          <w:rFonts w:asciiTheme="minorHAnsi" w:hAnsiTheme="minorHAnsi" w:cs="Arial"/>
          <w:sz w:val="22"/>
          <w:szCs w:val="22"/>
        </w:rPr>
        <w:tab/>
        <w:t>inne wyroby zawierające azbest, oddzielnie niewymienione, w tym papier i tektura, podać jakie.</w:t>
      </w:r>
    </w:p>
    <w:p w:rsidR="00930EC0" w:rsidRPr="00A94018" w:rsidRDefault="00930EC0" w:rsidP="00CE1E62">
      <w:pPr>
        <w:shd w:val="clear" w:color="auto" w:fill="FFFFFF" w:themeFill="background1"/>
        <w:tabs>
          <w:tab w:val="left" w:pos="425"/>
        </w:tabs>
        <w:autoSpaceDE w:val="0"/>
        <w:autoSpaceDN w:val="0"/>
        <w:adjustRightInd w:val="0"/>
        <w:ind w:left="425" w:hanging="425"/>
        <w:jc w:val="both"/>
        <w:rPr>
          <w:rFonts w:asciiTheme="minorHAnsi" w:hAnsiTheme="minorHAnsi" w:cs="Arial"/>
          <w:sz w:val="22"/>
          <w:szCs w:val="22"/>
        </w:rPr>
      </w:pPr>
      <w:r w:rsidRPr="00A94018">
        <w:rPr>
          <w:rFonts w:asciiTheme="minorHAnsi" w:hAnsiTheme="minorHAnsi" w:cs="Arial"/>
          <w:sz w:val="22"/>
          <w:szCs w:val="22"/>
          <w:vertAlign w:val="superscript"/>
        </w:rPr>
        <w:t>4)</w:t>
      </w:r>
      <w:r w:rsidRPr="00A94018">
        <w:rPr>
          <w:rFonts w:asciiTheme="minorHAnsi" w:hAnsiTheme="minorHAnsi" w:cs="Arial"/>
          <w:sz w:val="22"/>
          <w:szCs w:val="22"/>
        </w:rPr>
        <w:tab/>
        <w:t>Ilość wyrobów azbestowych podana w jednostkach masy (Mg) oraz w jednostkach właściwych dla danego wyrobu (m</w:t>
      </w:r>
      <w:r w:rsidRPr="00A94018">
        <w:rPr>
          <w:rFonts w:asciiTheme="minorHAnsi" w:hAnsiTheme="minorHAnsi" w:cs="Arial"/>
          <w:sz w:val="22"/>
          <w:szCs w:val="22"/>
          <w:vertAlign w:val="superscript"/>
        </w:rPr>
        <w:t>2</w:t>
      </w:r>
      <w:r w:rsidRPr="00A94018">
        <w:rPr>
          <w:rFonts w:asciiTheme="minorHAnsi" w:hAnsiTheme="minorHAnsi" w:cs="Arial"/>
          <w:sz w:val="22"/>
          <w:szCs w:val="22"/>
        </w:rPr>
        <w:t>, m</w:t>
      </w:r>
      <w:r w:rsidRPr="00A94018">
        <w:rPr>
          <w:rFonts w:asciiTheme="minorHAnsi" w:hAnsiTheme="minorHAnsi" w:cs="Arial"/>
          <w:sz w:val="22"/>
          <w:szCs w:val="22"/>
          <w:vertAlign w:val="superscript"/>
        </w:rPr>
        <w:t>3</w:t>
      </w:r>
      <w:r w:rsidRPr="00A94018">
        <w:rPr>
          <w:rFonts w:asciiTheme="minorHAnsi" w:hAnsiTheme="minorHAnsi" w:cs="Arial"/>
          <w:sz w:val="22"/>
          <w:szCs w:val="22"/>
        </w:rPr>
        <w:t>, mb).</w:t>
      </w:r>
    </w:p>
    <w:p w:rsidR="00930EC0" w:rsidRPr="00A94018" w:rsidRDefault="00930EC0" w:rsidP="00CE1E62">
      <w:pPr>
        <w:shd w:val="clear" w:color="auto" w:fill="FFFFFF" w:themeFill="background1"/>
        <w:tabs>
          <w:tab w:val="left" w:pos="426"/>
        </w:tabs>
        <w:autoSpaceDE w:val="0"/>
        <w:autoSpaceDN w:val="0"/>
        <w:adjustRightInd w:val="0"/>
        <w:ind w:left="426" w:hanging="426"/>
        <w:jc w:val="both"/>
        <w:rPr>
          <w:rFonts w:asciiTheme="minorHAnsi" w:hAnsiTheme="minorHAnsi" w:cs="Arial"/>
          <w:sz w:val="22"/>
          <w:szCs w:val="22"/>
        </w:rPr>
      </w:pPr>
      <w:r w:rsidRPr="00A94018">
        <w:rPr>
          <w:rFonts w:asciiTheme="minorHAnsi" w:hAnsiTheme="minorHAnsi" w:cs="Arial"/>
          <w:sz w:val="22"/>
          <w:szCs w:val="22"/>
          <w:vertAlign w:val="superscript"/>
        </w:rPr>
        <w:t>5)</w:t>
      </w:r>
      <w:r w:rsidRPr="00A94018">
        <w:rPr>
          <w:rFonts w:asciiTheme="minorHAnsi" w:hAnsiTheme="minorHAnsi" w:cs="Arial"/>
          <w:sz w:val="22"/>
          <w:szCs w:val="22"/>
        </w:rPr>
        <w:tab/>
        <w:t>Należy podać datę przeprowadzenia poprzedniej oceny; jeśli jest to pierwsza ocena, należy wpisać "pierwsza ocena".</w:t>
      </w:r>
    </w:p>
    <w:p w:rsidR="00146054" w:rsidRPr="00A94018" w:rsidRDefault="00146054" w:rsidP="00CE1E62">
      <w:pPr>
        <w:shd w:val="clear" w:color="auto" w:fill="FFFFFF" w:themeFill="background1"/>
        <w:rPr>
          <w:rFonts w:asciiTheme="minorHAnsi" w:hAnsiTheme="minorHAnsi"/>
          <w:sz w:val="22"/>
          <w:szCs w:val="22"/>
        </w:rPr>
      </w:pPr>
      <w:r w:rsidRPr="00A94018">
        <w:rPr>
          <w:rFonts w:asciiTheme="minorHAnsi" w:hAnsiTheme="minorHAnsi"/>
          <w:sz w:val="22"/>
          <w:szCs w:val="22"/>
        </w:rPr>
        <w:br w:type="page"/>
      </w:r>
    </w:p>
    <w:p w:rsidR="004218C4" w:rsidRPr="00A94018" w:rsidRDefault="004218C4" w:rsidP="00CE1E62">
      <w:pPr>
        <w:pStyle w:val="Nagwek1azbest"/>
        <w:shd w:val="clear" w:color="auto" w:fill="FFFFFF" w:themeFill="background1"/>
        <w:rPr>
          <w:rFonts w:asciiTheme="minorHAnsi" w:hAnsiTheme="minorHAnsi"/>
          <w:color w:val="auto"/>
        </w:rPr>
      </w:pPr>
      <w:bookmarkStart w:id="97" w:name="_Toc432407535"/>
      <w:bookmarkEnd w:id="92"/>
      <w:r w:rsidRPr="00A94018">
        <w:rPr>
          <w:rFonts w:asciiTheme="minorHAnsi" w:hAnsiTheme="minorHAnsi"/>
          <w:color w:val="auto"/>
        </w:rPr>
        <w:lastRenderedPageBreak/>
        <w:t xml:space="preserve">Załącznik  nr  </w:t>
      </w:r>
      <w:r w:rsidR="00D906E7" w:rsidRPr="00A94018">
        <w:rPr>
          <w:rFonts w:asciiTheme="minorHAnsi" w:hAnsiTheme="minorHAnsi"/>
          <w:color w:val="auto"/>
        </w:rPr>
        <w:t>3</w:t>
      </w:r>
      <w:r w:rsidRPr="00A94018">
        <w:rPr>
          <w:rFonts w:asciiTheme="minorHAnsi" w:hAnsiTheme="minorHAnsi"/>
          <w:color w:val="auto"/>
        </w:rPr>
        <w:t xml:space="preserve"> -  Wzór „Zgłoszenia zamiaru wykonywania robót budowlanych nie wymagających pozwolenia na budowę”</w:t>
      </w:r>
      <w:bookmarkEnd w:id="97"/>
    </w:p>
    <w:p w:rsidR="004218C4" w:rsidRPr="00A94018" w:rsidRDefault="004218C4" w:rsidP="00CE1E62">
      <w:pPr>
        <w:shd w:val="clear" w:color="auto" w:fill="FFFFFF" w:themeFill="background1"/>
        <w:rPr>
          <w:rFonts w:asciiTheme="minorHAnsi" w:hAnsiTheme="minorHAnsi"/>
          <w:sz w:val="22"/>
          <w:szCs w:val="22"/>
        </w:rPr>
      </w:pPr>
    </w:p>
    <w:p w:rsidR="004218C4" w:rsidRPr="00A94018" w:rsidRDefault="004218C4" w:rsidP="00CE1E62">
      <w:pPr>
        <w:shd w:val="clear" w:color="auto" w:fill="FFFFFF" w:themeFill="background1"/>
        <w:jc w:val="right"/>
        <w:rPr>
          <w:rFonts w:asciiTheme="minorHAnsi" w:hAnsiTheme="minorHAnsi" w:cs="Arial"/>
          <w:sz w:val="22"/>
          <w:szCs w:val="22"/>
        </w:rPr>
      </w:pPr>
      <w:r w:rsidRPr="00A94018">
        <w:rPr>
          <w:rFonts w:asciiTheme="minorHAnsi" w:hAnsiTheme="minorHAnsi" w:cs="Arial"/>
          <w:sz w:val="22"/>
          <w:szCs w:val="22"/>
        </w:rPr>
        <w:t>..............................................................</w:t>
      </w:r>
    </w:p>
    <w:p w:rsidR="004218C4" w:rsidRPr="00A94018" w:rsidRDefault="004218C4" w:rsidP="00CE1E62">
      <w:pPr>
        <w:shd w:val="clear" w:color="auto" w:fill="FFFFFF" w:themeFill="background1"/>
        <w:ind w:left="6120"/>
        <w:jc w:val="center"/>
        <w:rPr>
          <w:rFonts w:asciiTheme="minorHAnsi" w:hAnsiTheme="minorHAnsi" w:cs="Arial"/>
          <w:sz w:val="22"/>
          <w:szCs w:val="22"/>
        </w:rPr>
      </w:pPr>
      <w:r w:rsidRPr="00A94018">
        <w:rPr>
          <w:rFonts w:asciiTheme="minorHAnsi" w:hAnsiTheme="minorHAnsi" w:cs="Arial"/>
          <w:sz w:val="22"/>
          <w:szCs w:val="22"/>
        </w:rPr>
        <w:t>(miejscowość i data)</w:t>
      </w:r>
    </w:p>
    <w:p w:rsidR="004218C4" w:rsidRPr="00A94018" w:rsidRDefault="004218C4" w:rsidP="00CE1E62">
      <w:pPr>
        <w:shd w:val="clear" w:color="auto" w:fill="FFFFFF" w:themeFill="background1"/>
        <w:spacing w:line="360" w:lineRule="auto"/>
        <w:rPr>
          <w:rFonts w:asciiTheme="minorHAnsi" w:hAnsiTheme="minorHAnsi" w:cs="Arial"/>
          <w:sz w:val="22"/>
          <w:szCs w:val="22"/>
        </w:rPr>
      </w:pPr>
      <w:r w:rsidRPr="00A94018">
        <w:rPr>
          <w:rFonts w:asciiTheme="minorHAnsi" w:hAnsiTheme="minorHAnsi" w:cs="Arial"/>
          <w:sz w:val="22"/>
          <w:szCs w:val="22"/>
        </w:rPr>
        <w:t>Nazwisko i imię................................................</w:t>
      </w:r>
    </w:p>
    <w:p w:rsidR="004218C4" w:rsidRPr="00A94018" w:rsidRDefault="004218C4" w:rsidP="00CE1E62">
      <w:pPr>
        <w:shd w:val="clear" w:color="auto" w:fill="FFFFFF" w:themeFill="background1"/>
        <w:spacing w:line="360" w:lineRule="auto"/>
        <w:rPr>
          <w:rFonts w:asciiTheme="minorHAnsi" w:hAnsiTheme="minorHAnsi" w:cs="Arial"/>
          <w:sz w:val="22"/>
          <w:szCs w:val="22"/>
        </w:rPr>
      </w:pPr>
      <w:r w:rsidRPr="00A94018">
        <w:rPr>
          <w:rFonts w:asciiTheme="minorHAnsi" w:hAnsiTheme="minorHAnsi" w:cs="Arial"/>
          <w:sz w:val="22"/>
          <w:szCs w:val="22"/>
        </w:rPr>
        <w:t>Adres...........................................................</w:t>
      </w:r>
    </w:p>
    <w:p w:rsidR="004218C4" w:rsidRPr="00A94018" w:rsidRDefault="004218C4" w:rsidP="00CE1E62">
      <w:pPr>
        <w:pStyle w:val="Tekstpodstawowy"/>
        <w:shd w:val="clear" w:color="auto" w:fill="FFFFFF" w:themeFill="background1"/>
        <w:ind w:right="4572"/>
        <w:rPr>
          <w:rFonts w:asciiTheme="minorHAnsi" w:hAnsiTheme="minorHAnsi"/>
          <w:sz w:val="22"/>
          <w:szCs w:val="22"/>
        </w:rPr>
      </w:pPr>
      <w:r w:rsidRPr="00A94018">
        <w:rPr>
          <w:rFonts w:asciiTheme="minorHAnsi" w:hAnsiTheme="minorHAnsi"/>
          <w:sz w:val="22"/>
          <w:szCs w:val="22"/>
        </w:rPr>
        <w:t>Telefon.........................................................</w:t>
      </w:r>
    </w:p>
    <w:p w:rsidR="004218C4" w:rsidRPr="00A94018" w:rsidRDefault="004218C4" w:rsidP="00CE1E62">
      <w:pPr>
        <w:pStyle w:val="Tekstpodstawowy"/>
        <w:shd w:val="clear" w:color="auto" w:fill="FFFFFF" w:themeFill="background1"/>
        <w:ind w:left="4320" w:right="72" w:firstLine="180"/>
        <w:jc w:val="center"/>
        <w:rPr>
          <w:rFonts w:asciiTheme="minorHAnsi" w:hAnsiTheme="minorHAnsi"/>
          <w:b/>
          <w:bCs/>
          <w:sz w:val="22"/>
          <w:szCs w:val="22"/>
        </w:rPr>
      </w:pPr>
    </w:p>
    <w:p w:rsidR="004218C4" w:rsidRPr="00A94018" w:rsidRDefault="004218C4" w:rsidP="00CE1E62">
      <w:pPr>
        <w:pStyle w:val="Tekstpodstawowy"/>
        <w:shd w:val="clear" w:color="auto" w:fill="FFFFFF" w:themeFill="background1"/>
        <w:ind w:left="4320" w:right="72" w:firstLine="180"/>
        <w:jc w:val="center"/>
        <w:rPr>
          <w:rFonts w:asciiTheme="minorHAnsi" w:hAnsiTheme="minorHAnsi"/>
          <w:b/>
          <w:bCs/>
          <w:sz w:val="22"/>
          <w:szCs w:val="22"/>
        </w:rPr>
      </w:pPr>
      <w:r w:rsidRPr="00A94018">
        <w:rPr>
          <w:rFonts w:asciiTheme="minorHAnsi" w:hAnsiTheme="minorHAnsi"/>
          <w:b/>
          <w:bCs/>
          <w:sz w:val="22"/>
          <w:szCs w:val="22"/>
        </w:rPr>
        <w:t>STAROSTA ….</w:t>
      </w:r>
    </w:p>
    <w:p w:rsidR="004218C4" w:rsidRPr="00A94018" w:rsidRDefault="004218C4" w:rsidP="00CE1E62">
      <w:pPr>
        <w:shd w:val="clear" w:color="auto" w:fill="FFFFFF" w:themeFill="background1"/>
        <w:ind w:left="4320"/>
        <w:jc w:val="center"/>
        <w:rPr>
          <w:rFonts w:asciiTheme="minorHAnsi" w:hAnsiTheme="minorHAnsi" w:cs="Arial"/>
          <w:sz w:val="22"/>
          <w:szCs w:val="22"/>
        </w:rPr>
      </w:pPr>
      <w:r w:rsidRPr="00A94018">
        <w:rPr>
          <w:rFonts w:asciiTheme="minorHAnsi" w:hAnsiTheme="minorHAnsi" w:cs="Arial"/>
          <w:sz w:val="22"/>
          <w:szCs w:val="22"/>
        </w:rPr>
        <w:t>ADRES STAROSTWA</w:t>
      </w:r>
    </w:p>
    <w:p w:rsidR="004218C4" w:rsidRPr="00A94018" w:rsidRDefault="004218C4" w:rsidP="00CE1E62">
      <w:pPr>
        <w:shd w:val="clear" w:color="auto" w:fill="FFFFFF" w:themeFill="background1"/>
        <w:rPr>
          <w:rFonts w:asciiTheme="minorHAnsi" w:hAnsiTheme="minorHAnsi" w:cs="Arial"/>
          <w:sz w:val="22"/>
          <w:szCs w:val="22"/>
        </w:rPr>
      </w:pPr>
    </w:p>
    <w:p w:rsidR="004218C4" w:rsidRPr="00A94018" w:rsidRDefault="004218C4" w:rsidP="00CE1E62">
      <w:pPr>
        <w:shd w:val="clear" w:color="auto" w:fill="FFFFFF" w:themeFill="background1"/>
        <w:jc w:val="center"/>
        <w:rPr>
          <w:rFonts w:asciiTheme="minorHAnsi" w:hAnsiTheme="minorHAnsi" w:cs="Arial"/>
          <w:b/>
          <w:bCs/>
          <w:sz w:val="22"/>
          <w:szCs w:val="22"/>
          <w:u w:val="single"/>
        </w:rPr>
      </w:pPr>
      <w:r w:rsidRPr="00A94018">
        <w:rPr>
          <w:rFonts w:asciiTheme="minorHAnsi" w:hAnsiTheme="minorHAnsi" w:cs="Arial"/>
          <w:b/>
          <w:bCs/>
          <w:sz w:val="22"/>
          <w:szCs w:val="22"/>
          <w:u w:val="single"/>
        </w:rPr>
        <w:t>Z G Ł O S Z E N I E</w:t>
      </w:r>
    </w:p>
    <w:p w:rsidR="004218C4" w:rsidRPr="00A94018" w:rsidRDefault="004218C4" w:rsidP="00CE1E62">
      <w:pPr>
        <w:shd w:val="clear" w:color="auto" w:fill="FFFFFF" w:themeFill="background1"/>
        <w:jc w:val="center"/>
        <w:rPr>
          <w:rFonts w:asciiTheme="minorHAnsi" w:hAnsiTheme="minorHAnsi" w:cs="Arial"/>
          <w:b/>
          <w:bCs/>
          <w:sz w:val="22"/>
          <w:szCs w:val="22"/>
          <w:u w:val="single"/>
        </w:rPr>
      </w:pPr>
    </w:p>
    <w:p w:rsidR="004218C4" w:rsidRPr="00A94018" w:rsidRDefault="004218C4" w:rsidP="00CE1E62">
      <w:pPr>
        <w:shd w:val="clear" w:color="auto" w:fill="FFFFFF" w:themeFill="background1"/>
        <w:jc w:val="center"/>
        <w:rPr>
          <w:rFonts w:asciiTheme="minorHAnsi" w:hAnsiTheme="minorHAnsi" w:cs="Arial"/>
          <w:b/>
          <w:bCs/>
          <w:sz w:val="22"/>
          <w:szCs w:val="22"/>
        </w:rPr>
      </w:pPr>
      <w:r w:rsidRPr="00A94018">
        <w:rPr>
          <w:rFonts w:asciiTheme="minorHAnsi" w:hAnsiTheme="minorHAnsi" w:cs="Arial"/>
          <w:b/>
          <w:bCs/>
          <w:sz w:val="22"/>
          <w:szCs w:val="22"/>
        </w:rPr>
        <w:t>zamiaru wykonania robót budowlanych nie wymagających pozwolenia na budowę</w:t>
      </w:r>
    </w:p>
    <w:p w:rsidR="004218C4" w:rsidRPr="00A94018" w:rsidRDefault="004218C4" w:rsidP="00CE1E62">
      <w:pPr>
        <w:shd w:val="clear" w:color="auto" w:fill="FFFFFF" w:themeFill="background1"/>
        <w:rPr>
          <w:rFonts w:asciiTheme="minorHAnsi" w:hAnsiTheme="minorHAnsi" w:cs="Arial"/>
          <w:sz w:val="22"/>
          <w:szCs w:val="22"/>
        </w:rPr>
      </w:pPr>
    </w:p>
    <w:p w:rsidR="004218C4" w:rsidRPr="00A94018" w:rsidRDefault="004218C4" w:rsidP="00CE1E62">
      <w:pPr>
        <w:pStyle w:val="Tekstpodstawowy210"/>
        <w:shd w:val="clear" w:color="auto" w:fill="FFFFFF" w:themeFill="background1"/>
        <w:rPr>
          <w:rFonts w:asciiTheme="minorHAnsi" w:hAnsiTheme="minorHAnsi"/>
          <w:sz w:val="22"/>
          <w:szCs w:val="22"/>
        </w:rPr>
      </w:pPr>
      <w:r w:rsidRPr="00A94018">
        <w:rPr>
          <w:rFonts w:asciiTheme="minorHAnsi" w:hAnsiTheme="minorHAnsi"/>
          <w:sz w:val="22"/>
          <w:szCs w:val="22"/>
        </w:rPr>
        <w:t xml:space="preserve">Zgodnie z art. 30 ust. 1 ustawy z dnia 07 lipca 1994 r. – Prawo budowlane (tekst jednolity </w:t>
      </w:r>
      <w:r w:rsidR="00DD0A2B" w:rsidRPr="00A94018">
        <w:rPr>
          <w:rFonts w:asciiTheme="minorHAnsi" w:hAnsiTheme="minorHAnsi"/>
          <w:sz w:val="22"/>
          <w:szCs w:val="22"/>
        </w:rPr>
        <w:t>Dz. U. z </w:t>
      </w:r>
      <w:r w:rsidRPr="00A94018">
        <w:rPr>
          <w:rFonts w:asciiTheme="minorHAnsi" w:hAnsiTheme="minorHAnsi"/>
          <w:sz w:val="22"/>
          <w:szCs w:val="22"/>
        </w:rPr>
        <w:t xml:space="preserve">2013 r. Nr 0 poz. 1409 ze zmianami), zgłaszam zamiar budowy (wykonania robót budowlanych polegających na) </w:t>
      </w:r>
    </w:p>
    <w:p w:rsidR="004218C4" w:rsidRPr="00A94018" w:rsidRDefault="004218C4" w:rsidP="00CE1E62">
      <w:pPr>
        <w:pStyle w:val="Tekstpodstawowy210"/>
        <w:shd w:val="clear" w:color="auto" w:fill="FFFFFF" w:themeFill="background1"/>
        <w:rPr>
          <w:rFonts w:asciiTheme="minorHAnsi" w:hAnsiTheme="minorHAnsi"/>
          <w:i/>
          <w:sz w:val="22"/>
          <w:szCs w:val="22"/>
        </w:rPr>
      </w:pPr>
      <w:r w:rsidRPr="00A94018">
        <w:rPr>
          <w:rFonts w:asciiTheme="minorHAnsi" w:hAnsiTheme="minorHAnsi" w:cs="TimesNewRomanPSMT"/>
          <w:i/>
          <w:sz w:val="22"/>
          <w:szCs w:val="22"/>
        </w:rPr>
        <w:t>wymiana pokrycia dachowego z falistych płyt azbestowo-cementowych na blacho-dachówkę</w:t>
      </w:r>
    </w:p>
    <w:p w:rsidR="004218C4" w:rsidRPr="00A94018" w:rsidRDefault="004218C4" w:rsidP="00CE1E62">
      <w:pPr>
        <w:shd w:val="clear" w:color="auto" w:fill="FFFFFF" w:themeFill="background1"/>
        <w:spacing w:line="360" w:lineRule="auto"/>
        <w:rPr>
          <w:rFonts w:asciiTheme="minorHAnsi" w:hAnsiTheme="minorHAnsi" w:cs="Arial"/>
          <w:sz w:val="22"/>
          <w:szCs w:val="22"/>
        </w:rPr>
      </w:pPr>
      <w:r w:rsidRPr="00A94018">
        <w:rPr>
          <w:rFonts w:asciiTheme="minorHAnsi" w:hAnsiTheme="minorHAnsi" w:cs="Arial"/>
          <w:sz w:val="22"/>
          <w:szCs w:val="22"/>
        </w:rPr>
        <w:t>na działce o nr geodezyjnym..................................................., obręb............................................................. w miejscowości............................................................., gmina. ........................................................................</w:t>
      </w:r>
    </w:p>
    <w:p w:rsidR="004218C4" w:rsidRPr="00A94018" w:rsidRDefault="004218C4" w:rsidP="00CE1E62">
      <w:pPr>
        <w:shd w:val="clear" w:color="auto" w:fill="FFFFFF" w:themeFill="background1"/>
        <w:rPr>
          <w:rFonts w:asciiTheme="minorHAnsi" w:hAnsiTheme="minorHAnsi" w:cs="Arial"/>
          <w:sz w:val="22"/>
          <w:szCs w:val="22"/>
          <w:u w:val="single"/>
        </w:rPr>
      </w:pPr>
      <w:r w:rsidRPr="00A94018">
        <w:rPr>
          <w:rFonts w:asciiTheme="minorHAnsi" w:hAnsiTheme="minorHAnsi" w:cs="Arial"/>
          <w:sz w:val="22"/>
          <w:szCs w:val="22"/>
          <w:u w:val="single"/>
        </w:rPr>
        <w:t>na które zgodnie z art. 29 w/w ustawy nie jest wymagane pozwolenie.</w:t>
      </w:r>
    </w:p>
    <w:p w:rsidR="004218C4" w:rsidRPr="00A94018" w:rsidRDefault="004218C4" w:rsidP="00CE1E62">
      <w:pPr>
        <w:shd w:val="clear" w:color="auto" w:fill="FFFFFF" w:themeFill="background1"/>
        <w:rPr>
          <w:rFonts w:asciiTheme="minorHAnsi" w:hAnsiTheme="minorHAnsi" w:cs="Arial"/>
          <w:sz w:val="22"/>
          <w:szCs w:val="22"/>
        </w:rPr>
      </w:pPr>
    </w:p>
    <w:p w:rsidR="004218C4" w:rsidRPr="00A94018" w:rsidRDefault="004218C4" w:rsidP="00CE1E62">
      <w:pPr>
        <w:shd w:val="clear" w:color="auto" w:fill="FFFFFF" w:themeFill="background1"/>
        <w:rPr>
          <w:rFonts w:asciiTheme="minorHAnsi" w:hAnsiTheme="minorHAnsi" w:cs="Arial"/>
          <w:sz w:val="22"/>
          <w:szCs w:val="22"/>
        </w:rPr>
      </w:pPr>
      <w:r w:rsidRPr="00A94018">
        <w:rPr>
          <w:rFonts w:asciiTheme="minorHAnsi" w:hAnsiTheme="minorHAnsi" w:cs="Arial"/>
          <w:sz w:val="22"/>
          <w:szCs w:val="22"/>
        </w:rPr>
        <w:t>Zakres wykonywania robót obejmuje ................................................................................................................</w:t>
      </w:r>
    </w:p>
    <w:p w:rsidR="004218C4" w:rsidRPr="00A94018" w:rsidRDefault="004218C4" w:rsidP="00CE1E62">
      <w:pPr>
        <w:shd w:val="clear" w:color="auto" w:fill="FFFFFF" w:themeFill="background1"/>
        <w:jc w:val="center"/>
        <w:rPr>
          <w:rFonts w:asciiTheme="minorHAnsi" w:hAnsiTheme="minorHAnsi" w:cs="Arial"/>
          <w:sz w:val="22"/>
          <w:szCs w:val="22"/>
        </w:rPr>
      </w:pPr>
      <w:r w:rsidRPr="00A94018">
        <w:rPr>
          <w:rFonts w:asciiTheme="minorHAnsi" w:hAnsiTheme="minorHAnsi" w:cs="Arial"/>
          <w:sz w:val="22"/>
          <w:szCs w:val="22"/>
        </w:rPr>
        <w:t>(określić rodzaj, zakres i sposób wykonywania robót)</w:t>
      </w:r>
    </w:p>
    <w:p w:rsidR="004218C4" w:rsidRPr="00A94018" w:rsidRDefault="004218C4" w:rsidP="00CE1E62">
      <w:pPr>
        <w:shd w:val="clear" w:color="auto" w:fill="FFFFFF" w:themeFill="background1"/>
        <w:rPr>
          <w:rFonts w:asciiTheme="minorHAnsi" w:hAnsiTheme="minorHAnsi" w:cs="Arial"/>
          <w:sz w:val="22"/>
          <w:szCs w:val="22"/>
        </w:rPr>
      </w:pPr>
    </w:p>
    <w:p w:rsidR="004218C4" w:rsidRPr="00A94018" w:rsidRDefault="004218C4" w:rsidP="00CE1E62">
      <w:pPr>
        <w:pStyle w:val="Tekstpodstawowy210"/>
        <w:shd w:val="clear" w:color="auto" w:fill="FFFFFF" w:themeFill="background1"/>
        <w:jc w:val="left"/>
        <w:rPr>
          <w:rFonts w:asciiTheme="minorHAnsi" w:hAnsiTheme="minorHAnsi"/>
          <w:sz w:val="22"/>
          <w:szCs w:val="22"/>
        </w:rPr>
      </w:pPr>
      <w:r w:rsidRPr="00A94018">
        <w:rPr>
          <w:rFonts w:asciiTheme="minorHAnsi" w:hAnsiTheme="minorHAnsi"/>
          <w:sz w:val="22"/>
          <w:szCs w:val="22"/>
        </w:rPr>
        <w:t>........................................................................................................................................</w:t>
      </w:r>
    </w:p>
    <w:p w:rsidR="004218C4" w:rsidRPr="00A94018" w:rsidRDefault="004218C4" w:rsidP="00CE1E62">
      <w:pPr>
        <w:shd w:val="clear" w:color="auto" w:fill="FFFFFF" w:themeFill="background1"/>
        <w:rPr>
          <w:rFonts w:asciiTheme="minorHAnsi" w:hAnsiTheme="minorHAnsi" w:cs="Arial"/>
          <w:sz w:val="22"/>
          <w:szCs w:val="22"/>
        </w:rPr>
      </w:pPr>
      <w:r w:rsidRPr="00A94018">
        <w:rPr>
          <w:rFonts w:asciiTheme="minorHAnsi" w:hAnsiTheme="minorHAnsi" w:cs="Arial"/>
          <w:sz w:val="22"/>
          <w:szCs w:val="22"/>
        </w:rPr>
        <w:t>Do w/w robót budowlanych przystępuję dnia ...................................................................................................</w:t>
      </w:r>
    </w:p>
    <w:p w:rsidR="004218C4" w:rsidRPr="00A94018" w:rsidRDefault="004218C4" w:rsidP="00CE1E62">
      <w:pPr>
        <w:shd w:val="clear" w:color="auto" w:fill="FFFFFF" w:themeFill="background1"/>
        <w:jc w:val="center"/>
        <w:rPr>
          <w:rFonts w:asciiTheme="minorHAnsi" w:hAnsiTheme="minorHAnsi" w:cs="Arial"/>
          <w:sz w:val="22"/>
          <w:szCs w:val="22"/>
        </w:rPr>
      </w:pPr>
      <w:r w:rsidRPr="00A94018">
        <w:rPr>
          <w:rFonts w:asciiTheme="minorHAnsi" w:hAnsiTheme="minorHAnsi" w:cs="Arial"/>
          <w:sz w:val="22"/>
          <w:szCs w:val="22"/>
        </w:rPr>
        <w:t>(termin rozpoczęcia)</w:t>
      </w:r>
    </w:p>
    <w:p w:rsidR="004218C4" w:rsidRPr="00A94018" w:rsidRDefault="004218C4" w:rsidP="00CE1E62">
      <w:pPr>
        <w:shd w:val="clear" w:color="auto" w:fill="FFFFFF" w:themeFill="background1"/>
        <w:rPr>
          <w:rFonts w:asciiTheme="minorHAnsi" w:hAnsiTheme="minorHAnsi" w:cs="Arial"/>
          <w:sz w:val="22"/>
          <w:szCs w:val="22"/>
        </w:rPr>
      </w:pPr>
    </w:p>
    <w:p w:rsidR="00557C86" w:rsidRPr="00A94018" w:rsidRDefault="004218C4" w:rsidP="00CE1E62">
      <w:pPr>
        <w:shd w:val="clear" w:color="auto" w:fill="FFFFFF" w:themeFill="background1"/>
        <w:rPr>
          <w:rFonts w:asciiTheme="minorHAnsi" w:hAnsiTheme="minorHAnsi" w:cs="Arial"/>
          <w:sz w:val="22"/>
          <w:szCs w:val="22"/>
        </w:rPr>
      </w:pPr>
      <w:r w:rsidRPr="00A94018">
        <w:rPr>
          <w:rFonts w:asciiTheme="minorHAnsi" w:hAnsiTheme="minorHAnsi" w:cs="Arial"/>
          <w:sz w:val="22"/>
          <w:szCs w:val="22"/>
        </w:rPr>
        <w:t>.....................................................................</w:t>
      </w:r>
      <w:r w:rsidR="00557C86" w:rsidRPr="00A94018">
        <w:rPr>
          <w:rFonts w:asciiTheme="minorHAnsi" w:hAnsiTheme="minorHAnsi" w:cs="Arial"/>
          <w:sz w:val="22"/>
          <w:szCs w:val="22"/>
        </w:rPr>
        <w:t>...</w:t>
      </w:r>
    </w:p>
    <w:p w:rsidR="004218C4" w:rsidRPr="00A94018" w:rsidRDefault="004218C4" w:rsidP="00CE1E62">
      <w:pPr>
        <w:shd w:val="clear" w:color="auto" w:fill="FFFFFF" w:themeFill="background1"/>
        <w:jc w:val="center"/>
        <w:rPr>
          <w:rFonts w:asciiTheme="minorHAnsi" w:hAnsiTheme="minorHAnsi" w:cs="Arial"/>
          <w:sz w:val="22"/>
          <w:szCs w:val="22"/>
        </w:rPr>
      </w:pPr>
      <w:r w:rsidRPr="00A94018">
        <w:rPr>
          <w:rFonts w:asciiTheme="minorHAnsi" w:hAnsiTheme="minorHAnsi" w:cs="Arial"/>
          <w:sz w:val="22"/>
          <w:szCs w:val="22"/>
        </w:rPr>
        <w:t>(podpis inwestora lub osoby przez niego upoważnionej)</w:t>
      </w:r>
    </w:p>
    <w:p w:rsidR="004218C4" w:rsidRPr="00A94018" w:rsidRDefault="004218C4" w:rsidP="00CE1E62">
      <w:pPr>
        <w:shd w:val="clear" w:color="auto" w:fill="FFFFFF" w:themeFill="background1"/>
        <w:rPr>
          <w:rFonts w:asciiTheme="minorHAnsi" w:hAnsiTheme="minorHAnsi" w:cs="Arial"/>
          <w:sz w:val="22"/>
          <w:szCs w:val="22"/>
        </w:rPr>
      </w:pPr>
    </w:p>
    <w:p w:rsidR="004218C4" w:rsidRPr="00A94018" w:rsidRDefault="004218C4" w:rsidP="00CE1E62">
      <w:pPr>
        <w:shd w:val="clear" w:color="auto" w:fill="FFFFFF" w:themeFill="background1"/>
        <w:rPr>
          <w:rFonts w:asciiTheme="minorHAnsi" w:hAnsiTheme="minorHAnsi" w:cs="Arial"/>
          <w:b/>
          <w:bCs/>
          <w:sz w:val="22"/>
          <w:szCs w:val="22"/>
          <w:u w:val="single"/>
        </w:rPr>
      </w:pPr>
      <w:r w:rsidRPr="00A94018">
        <w:rPr>
          <w:rFonts w:asciiTheme="minorHAnsi" w:hAnsiTheme="minorHAnsi" w:cs="Arial"/>
          <w:b/>
          <w:bCs/>
          <w:sz w:val="22"/>
          <w:szCs w:val="22"/>
          <w:u w:val="single"/>
        </w:rPr>
        <w:t>Do zgłoszenia dołączam :</w:t>
      </w:r>
    </w:p>
    <w:p w:rsidR="004218C4" w:rsidRPr="00A94018" w:rsidRDefault="004218C4" w:rsidP="00CE1E62">
      <w:pPr>
        <w:shd w:val="clear" w:color="auto" w:fill="FFFFFF" w:themeFill="background1"/>
        <w:jc w:val="both"/>
        <w:rPr>
          <w:rFonts w:asciiTheme="minorHAnsi" w:hAnsiTheme="minorHAnsi" w:cs="Arial"/>
          <w:sz w:val="22"/>
          <w:szCs w:val="22"/>
        </w:rPr>
      </w:pPr>
      <w:r w:rsidRPr="00A94018">
        <w:rPr>
          <w:rFonts w:asciiTheme="minorHAnsi" w:hAnsiTheme="minorHAnsi" w:cs="Arial"/>
          <w:sz w:val="22"/>
          <w:szCs w:val="22"/>
        </w:rPr>
        <w:t>1.  oświadczenie o posiadanym prawie do dysponowania nieruchomością na cele budowlane</w:t>
      </w:r>
    </w:p>
    <w:p w:rsidR="004218C4" w:rsidRPr="00A94018" w:rsidRDefault="004218C4" w:rsidP="00CE1E62">
      <w:pPr>
        <w:shd w:val="clear" w:color="auto" w:fill="FFFFFF" w:themeFill="background1"/>
        <w:jc w:val="both"/>
        <w:rPr>
          <w:rFonts w:asciiTheme="minorHAnsi" w:hAnsiTheme="minorHAnsi" w:cs="Arial"/>
          <w:sz w:val="22"/>
          <w:szCs w:val="22"/>
        </w:rPr>
      </w:pPr>
      <w:r w:rsidRPr="00A94018">
        <w:rPr>
          <w:rFonts w:asciiTheme="minorHAnsi" w:hAnsiTheme="minorHAnsi" w:cs="Arial"/>
          <w:sz w:val="22"/>
          <w:szCs w:val="22"/>
        </w:rPr>
        <w:t xml:space="preserve">2. szkic usytuowania obiektu budowlanego </w:t>
      </w:r>
    </w:p>
    <w:p w:rsidR="004218C4" w:rsidRPr="00A94018" w:rsidRDefault="004218C4" w:rsidP="00CE1E62">
      <w:pPr>
        <w:shd w:val="clear" w:color="auto" w:fill="FFFFFF" w:themeFill="background1"/>
        <w:jc w:val="both"/>
        <w:rPr>
          <w:rFonts w:asciiTheme="minorHAnsi" w:hAnsiTheme="minorHAnsi" w:cs="Arial"/>
          <w:sz w:val="22"/>
          <w:szCs w:val="22"/>
        </w:rPr>
      </w:pPr>
      <w:r w:rsidRPr="00A94018">
        <w:rPr>
          <w:rFonts w:asciiTheme="minorHAnsi" w:hAnsiTheme="minorHAnsi" w:cs="Arial"/>
          <w:sz w:val="22"/>
          <w:szCs w:val="22"/>
        </w:rPr>
        <w:t xml:space="preserve">3.  pozwolenia , uzgodnienia i opinie wymagane odrębnymi przepisami </w:t>
      </w:r>
    </w:p>
    <w:p w:rsidR="004218C4" w:rsidRPr="00A94018" w:rsidRDefault="004218C4" w:rsidP="00CE1E62">
      <w:pPr>
        <w:shd w:val="clear" w:color="auto" w:fill="FFFFFF" w:themeFill="background1"/>
        <w:jc w:val="both"/>
        <w:rPr>
          <w:rFonts w:asciiTheme="minorHAnsi" w:hAnsiTheme="minorHAnsi" w:cs="Arial"/>
          <w:sz w:val="22"/>
          <w:szCs w:val="22"/>
        </w:rPr>
      </w:pPr>
    </w:p>
    <w:p w:rsidR="004218C4" w:rsidRPr="00A94018" w:rsidRDefault="004218C4" w:rsidP="00CE1E62">
      <w:pPr>
        <w:shd w:val="clear" w:color="auto" w:fill="FFFFFF" w:themeFill="background1"/>
        <w:jc w:val="both"/>
        <w:rPr>
          <w:rFonts w:ascii="Arial" w:hAnsi="Arial" w:cs="Arial"/>
          <w:sz w:val="18"/>
        </w:rPr>
      </w:pPr>
    </w:p>
    <w:p w:rsidR="00557C86" w:rsidRPr="00A94018" w:rsidRDefault="00557C86" w:rsidP="00CE1E62">
      <w:pPr>
        <w:shd w:val="clear" w:color="auto" w:fill="FFFFFF" w:themeFill="background1"/>
        <w:rPr>
          <w:rFonts w:asciiTheme="minorHAnsi" w:hAnsiTheme="minorHAnsi"/>
          <w:sz w:val="22"/>
          <w:szCs w:val="22"/>
        </w:rPr>
      </w:pPr>
      <w:r w:rsidRPr="00A94018">
        <w:rPr>
          <w:rFonts w:asciiTheme="minorHAnsi" w:hAnsiTheme="minorHAnsi"/>
          <w:sz w:val="22"/>
          <w:szCs w:val="22"/>
        </w:rPr>
        <w:br w:type="page"/>
      </w:r>
    </w:p>
    <w:p w:rsidR="00146054" w:rsidRPr="00A94018" w:rsidRDefault="00157C40" w:rsidP="00CE1E62">
      <w:pPr>
        <w:pStyle w:val="Nagwek1azbest"/>
        <w:shd w:val="clear" w:color="auto" w:fill="FFFFFF" w:themeFill="background1"/>
        <w:rPr>
          <w:rFonts w:asciiTheme="minorHAnsi" w:hAnsiTheme="minorHAnsi"/>
          <w:color w:val="auto"/>
        </w:rPr>
      </w:pPr>
      <w:bookmarkStart w:id="98" w:name="_Toc297799914"/>
      <w:bookmarkStart w:id="99" w:name="_Toc432407536"/>
      <w:r w:rsidRPr="00A94018">
        <w:rPr>
          <w:rFonts w:asciiTheme="minorHAnsi" w:hAnsiTheme="minorHAnsi"/>
          <w:color w:val="auto"/>
        </w:rPr>
        <w:lastRenderedPageBreak/>
        <w:t>Spis tabel</w:t>
      </w:r>
      <w:bookmarkEnd w:id="98"/>
      <w:bookmarkEnd w:id="99"/>
    </w:p>
    <w:p w:rsidR="00146054" w:rsidRPr="00A94018" w:rsidRDefault="00146054" w:rsidP="00CE1E62">
      <w:pPr>
        <w:pStyle w:val="jablonna"/>
        <w:shd w:val="clear" w:color="auto" w:fill="FFFFFF" w:themeFill="background1"/>
        <w:rPr>
          <w:rFonts w:asciiTheme="minorHAnsi" w:hAnsiTheme="minorHAnsi"/>
          <w:szCs w:val="22"/>
        </w:rPr>
      </w:pPr>
    </w:p>
    <w:p w:rsidR="001E09C1" w:rsidRPr="00A94018" w:rsidRDefault="003E4A5D" w:rsidP="00CE1E62">
      <w:pPr>
        <w:pStyle w:val="Spisilustracji"/>
        <w:shd w:val="clear" w:color="auto" w:fill="FFFFFF" w:themeFill="background1"/>
        <w:tabs>
          <w:tab w:val="right" w:leader="dot" w:pos="9062"/>
        </w:tabs>
        <w:rPr>
          <w:rFonts w:eastAsiaTheme="minorEastAsia" w:cstheme="minorBidi"/>
          <w:smallCaps w:val="0"/>
          <w:noProof/>
          <w:sz w:val="22"/>
          <w:szCs w:val="22"/>
        </w:rPr>
      </w:pPr>
      <w:r w:rsidRPr="003E4A5D">
        <w:rPr>
          <w:sz w:val="22"/>
          <w:szCs w:val="22"/>
        </w:rPr>
        <w:fldChar w:fldCharType="begin"/>
      </w:r>
      <w:r w:rsidR="001E09C1" w:rsidRPr="00A94018">
        <w:rPr>
          <w:sz w:val="22"/>
          <w:szCs w:val="22"/>
        </w:rPr>
        <w:instrText xml:space="preserve"> TOC \h \z \c "Tabela" </w:instrText>
      </w:r>
      <w:r w:rsidRPr="003E4A5D">
        <w:rPr>
          <w:sz w:val="22"/>
          <w:szCs w:val="22"/>
        </w:rPr>
        <w:fldChar w:fldCharType="separate"/>
      </w:r>
      <w:hyperlink w:anchor="_Toc420500175" w:history="1">
        <w:r w:rsidR="001E09C1" w:rsidRPr="00A94018">
          <w:rPr>
            <w:rStyle w:val="Hipercze"/>
            <w:noProof/>
            <w:color w:val="auto"/>
            <w:sz w:val="22"/>
            <w:szCs w:val="22"/>
          </w:rPr>
          <w:t>Tabela 1. Klasyfikacja odpadów zawierających azbest</w:t>
        </w:r>
        <w:r w:rsidR="001E09C1" w:rsidRPr="00A94018">
          <w:rPr>
            <w:noProof/>
            <w:webHidden/>
            <w:sz w:val="22"/>
            <w:szCs w:val="22"/>
          </w:rPr>
          <w:tab/>
        </w:r>
        <w:r w:rsidRPr="00A94018">
          <w:rPr>
            <w:noProof/>
            <w:webHidden/>
            <w:sz w:val="22"/>
            <w:szCs w:val="22"/>
          </w:rPr>
          <w:fldChar w:fldCharType="begin"/>
        </w:r>
        <w:r w:rsidR="001E09C1" w:rsidRPr="00A94018">
          <w:rPr>
            <w:noProof/>
            <w:webHidden/>
            <w:sz w:val="22"/>
            <w:szCs w:val="22"/>
          </w:rPr>
          <w:instrText xml:space="preserve"> PAGEREF _Toc420500175 \h </w:instrText>
        </w:r>
        <w:r w:rsidRPr="00A94018">
          <w:rPr>
            <w:noProof/>
            <w:webHidden/>
            <w:sz w:val="22"/>
            <w:szCs w:val="22"/>
          </w:rPr>
        </w:r>
        <w:r w:rsidRPr="00A94018">
          <w:rPr>
            <w:noProof/>
            <w:webHidden/>
            <w:sz w:val="22"/>
            <w:szCs w:val="22"/>
          </w:rPr>
          <w:fldChar w:fldCharType="separate"/>
        </w:r>
        <w:r w:rsidR="008E6A3E">
          <w:rPr>
            <w:noProof/>
            <w:webHidden/>
            <w:sz w:val="22"/>
            <w:szCs w:val="22"/>
          </w:rPr>
          <w:t>6</w:t>
        </w:r>
        <w:r w:rsidRPr="00A94018">
          <w:rPr>
            <w:noProof/>
            <w:webHidden/>
            <w:sz w:val="22"/>
            <w:szCs w:val="22"/>
          </w:rPr>
          <w:fldChar w:fldCharType="end"/>
        </w:r>
      </w:hyperlink>
    </w:p>
    <w:p w:rsidR="001E09C1" w:rsidRPr="00A94018" w:rsidRDefault="003E4A5D" w:rsidP="00CE1E62">
      <w:pPr>
        <w:pStyle w:val="Spisilustracji"/>
        <w:shd w:val="clear" w:color="auto" w:fill="FFFFFF" w:themeFill="background1"/>
        <w:tabs>
          <w:tab w:val="right" w:leader="dot" w:pos="9062"/>
        </w:tabs>
        <w:rPr>
          <w:rFonts w:eastAsiaTheme="minorEastAsia" w:cstheme="minorBidi"/>
          <w:smallCaps w:val="0"/>
          <w:noProof/>
          <w:sz w:val="22"/>
          <w:szCs w:val="22"/>
        </w:rPr>
      </w:pPr>
      <w:hyperlink w:anchor="_Toc420500176" w:history="1">
        <w:r w:rsidR="001E09C1" w:rsidRPr="00A94018">
          <w:rPr>
            <w:rStyle w:val="Hipercze"/>
            <w:noProof/>
            <w:color w:val="auto"/>
            <w:sz w:val="22"/>
            <w:szCs w:val="22"/>
          </w:rPr>
          <w:t xml:space="preserve">Tabela 2. Stopień realizacji zadań związanych z usuwaniem azbestu na terenie poszczególnych gmin </w:t>
        </w:r>
        <w:r w:rsidR="00905AA8" w:rsidRPr="00A94018">
          <w:rPr>
            <w:rStyle w:val="Hipercze"/>
            <w:noProof/>
            <w:color w:val="auto"/>
            <w:sz w:val="22"/>
            <w:szCs w:val="22"/>
          </w:rPr>
          <w:t>powiatu wołomiń</w:t>
        </w:r>
        <w:r w:rsidR="001E09C1" w:rsidRPr="00A94018">
          <w:rPr>
            <w:rStyle w:val="Hipercze"/>
            <w:noProof/>
            <w:color w:val="auto"/>
            <w:sz w:val="22"/>
            <w:szCs w:val="22"/>
          </w:rPr>
          <w:t>skiego (stan na dzień 25.05.2015 r.)</w:t>
        </w:r>
        <w:r w:rsidR="001E09C1" w:rsidRPr="00A94018">
          <w:rPr>
            <w:noProof/>
            <w:webHidden/>
            <w:sz w:val="22"/>
            <w:szCs w:val="22"/>
          </w:rPr>
          <w:tab/>
        </w:r>
        <w:r w:rsidRPr="00A94018">
          <w:rPr>
            <w:noProof/>
            <w:webHidden/>
            <w:sz w:val="22"/>
            <w:szCs w:val="22"/>
          </w:rPr>
          <w:fldChar w:fldCharType="begin"/>
        </w:r>
        <w:r w:rsidR="001E09C1" w:rsidRPr="00A94018">
          <w:rPr>
            <w:noProof/>
            <w:webHidden/>
            <w:sz w:val="22"/>
            <w:szCs w:val="22"/>
          </w:rPr>
          <w:instrText xml:space="preserve"> PAGEREF _Toc420500176 \h </w:instrText>
        </w:r>
        <w:r w:rsidRPr="00A94018">
          <w:rPr>
            <w:noProof/>
            <w:webHidden/>
            <w:sz w:val="22"/>
            <w:szCs w:val="22"/>
          </w:rPr>
        </w:r>
        <w:r w:rsidRPr="00A94018">
          <w:rPr>
            <w:noProof/>
            <w:webHidden/>
            <w:sz w:val="22"/>
            <w:szCs w:val="22"/>
          </w:rPr>
          <w:fldChar w:fldCharType="separate"/>
        </w:r>
        <w:r w:rsidR="008E6A3E">
          <w:rPr>
            <w:noProof/>
            <w:webHidden/>
            <w:sz w:val="22"/>
            <w:szCs w:val="22"/>
          </w:rPr>
          <w:t>11</w:t>
        </w:r>
        <w:r w:rsidRPr="00A94018">
          <w:rPr>
            <w:noProof/>
            <w:webHidden/>
            <w:sz w:val="22"/>
            <w:szCs w:val="22"/>
          </w:rPr>
          <w:fldChar w:fldCharType="end"/>
        </w:r>
      </w:hyperlink>
    </w:p>
    <w:p w:rsidR="001E09C1" w:rsidRPr="00A94018" w:rsidRDefault="003E4A5D" w:rsidP="00CE1E62">
      <w:pPr>
        <w:pStyle w:val="Spisilustracji"/>
        <w:shd w:val="clear" w:color="auto" w:fill="FFFFFF" w:themeFill="background1"/>
        <w:tabs>
          <w:tab w:val="right" w:leader="dot" w:pos="9062"/>
        </w:tabs>
        <w:rPr>
          <w:rFonts w:eastAsiaTheme="minorEastAsia" w:cstheme="minorBidi"/>
          <w:smallCaps w:val="0"/>
          <w:noProof/>
          <w:sz w:val="22"/>
          <w:szCs w:val="22"/>
        </w:rPr>
      </w:pPr>
      <w:hyperlink w:anchor="_Toc420500177" w:history="1">
        <w:r w:rsidR="001E09C1" w:rsidRPr="00A94018">
          <w:rPr>
            <w:rStyle w:val="Hipercze"/>
            <w:noProof/>
            <w:color w:val="auto"/>
            <w:sz w:val="22"/>
            <w:szCs w:val="22"/>
          </w:rPr>
          <w:t xml:space="preserve">Tabela 3. Ilości wyrobów zawierających azbest na terenie gmin </w:t>
        </w:r>
        <w:r w:rsidR="003A7423" w:rsidRPr="00A94018">
          <w:rPr>
            <w:rStyle w:val="Hipercze"/>
            <w:noProof/>
            <w:color w:val="auto"/>
            <w:sz w:val="22"/>
            <w:szCs w:val="22"/>
          </w:rPr>
          <w:t xml:space="preserve">powiatu </w:t>
        </w:r>
        <w:r w:rsidR="001E09C1" w:rsidRPr="00A94018">
          <w:rPr>
            <w:rStyle w:val="Hipercze"/>
            <w:noProof/>
            <w:color w:val="auto"/>
            <w:sz w:val="22"/>
            <w:szCs w:val="22"/>
          </w:rPr>
          <w:t>według stanu na dzień 31.12.2014 r.</w:t>
        </w:r>
        <w:r w:rsidR="001E09C1" w:rsidRPr="00A94018">
          <w:rPr>
            <w:noProof/>
            <w:webHidden/>
            <w:sz w:val="22"/>
            <w:szCs w:val="22"/>
          </w:rPr>
          <w:tab/>
        </w:r>
        <w:r w:rsidRPr="00A94018">
          <w:rPr>
            <w:noProof/>
            <w:webHidden/>
            <w:sz w:val="22"/>
            <w:szCs w:val="22"/>
          </w:rPr>
          <w:fldChar w:fldCharType="begin"/>
        </w:r>
        <w:r w:rsidR="001E09C1" w:rsidRPr="00A94018">
          <w:rPr>
            <w:noProof/>
            <w:webHidden/>
            <w:sz w:val="22"/>
            <w:szCs w:val="22"/>
          </w:rPr>
          <w:instrText xml:space="preserve"> PAGEREF _Toc420500177 \h </w:instrText>
        </w:r>
        <w:r w:rsidRPr="00A94018">
          <w:rPr>
            <w:noProof/>
            <w:webHidden/>
            <w:sz w:val="22"/>
            <w:szCs w:val="22"/>
          </w:rPr>
        </w:r>
        <w:r w:rsidRPr="00A94018">
          <w:rPr>
            <w:noProof/>
            <w:webHidden/>
            <w:sz w:val="22"/>
            <w:szCs w:val="22"/>
          </w:rPr>
          <w:fldChar w:fldCharType="separate"/>
        </w:r>
        <w:r w:rsidR="008E6A3E">
          <w:rPr>
            <w:noProof/>
            <w:webHidden/>
            <w:sz w:val="22"/>
            <w:szCs w:val="22"/>
          </w:rPr>
          <w:t>13</w:t>
        </w:r>
        <w:r w:rsidRPr="00A94018">
          <w:rPr>
            <w:noProof/>
            <w:webHidden/>
            <w:sz w:val="22"/>
            <w:szCs w:val="22"/>
          </w:rPr>
          <w:fldChar w:fldCharType="end"/>
        </w:r>
      </w:hyperlink>
    </w:p>
    <w:p w:rsidR="001E09C1" w:rsidRPr="00A94018" w:rsidRDefault="003E4A5D" w:rsidP="00CE1E62">
      <w:pPr>
        <w:pStyle w:val="Spisilustracji"/>
        <w:shd w:val="clear" w:color="auto" w:fill="FFFFFF" w:themeFill="background1"/>
        <w:tabs>
          <w:tab w:val="right" w:leader="dot" w:pos="9062"/>
        </w:tabs>
        <w:rPr>
          <w:rFonts w:eastAsiaTheme="minorEastAsia" w:cstheme="minorBidi"/>
          <w:smallCaps w:val="0"/>
          <w:noProof/>
          <w:sz w:val="22"/>
          <w:szCs w:val="22"/>
        </w:rPr>
      </w:pPr>
      <w:hyperlink w:anchor="_Toc420500178" w:history="1">
        <w:r w:rsidR="001E09C1" w:rsidRPr="00A94018">
          <w:rPr>
            <w:rStyle w:val="Hipercze"/>
            <w:noProof/>
            <w:color w:val="auto"/>
            <w:sz w:val="22"/>
            <w:szCs w:val="22"/>
          </w:rPr>
          <w:t>Tabela 4. Ilość wyrobów zawierających azbest wymagających usunięcia na terenie</w:t>
        </w:r>
        <w:r w:rsidR="001E09C1" w:rsidRPr="00A94018">
          <w:rPr>
            <w:noProof/>
            <w:webHidden/>
            <w:sz w:val="22"/>
            <w:szCs w:val="22"/>
          </w:rPr>
          <w:tab/>
        </w:r>
        <w:r w:rsidRPr="00A94018">
          <w:rPr>
            <w:noProof/>
            <w:webHidden/>
            <w:sz w:val="22"/>
            <w:szCs w:val="22"/>
          </w:rPr>
          <w:fldChar w:fldCharType="begin"/>
        </w:r>
        <w:r w:rsidR="001E09C1" w:rsidRPr="00A94018">
          <w:rPr>
            <w:noProof/>
            <w:webHidden/>
            <w:sz w:val="22"/>
            <w:szCs w:val="22"/>
          </w:rPr>
          <w:instrText xml:space="preserve"> PAGEREF _Toc420500178 \h </w:instrText>
        </w:r>
        <w:r w:rsidRPr="00A94018">
          <w:rPr>
            <w:noProof/>
            <w:webHidden/>
            <w:sz w:val="22"/>
            <w:szCs w:val="22"/>
          </w:rPr>
        </w:r>
        <w:r w:rsidRPr="00A94018">
          <w:rPr>
            <w:noProof/>
            <w:webHidden/>
            <w:sz w:val="22"/>
            <w:szCs w:val="22"/>
          </w:rPr>
          <w:fldChar w:fldCharType="separate"/>
        </w:r>
        <w:r w:rsidR="008E6A3E">
          <w:rPr>
            <w:noProof/>
            <w:webHidden/>
            <w:sz w:val="22"/>
            <w:szCs w:val="22"/>
          </w:rPr>
          <w:t>18</w:t>
        </w:r>
        <w:r w:rsidRPr="00A94018">
          <w:rPr>
            <w:noProof/>
            <w:webHidden/>
            <w:sz w:val="22"/>
            <w:szCs w:val="22"/>
          </w:rPr>
          <w:fldChar w:fldCharType="end"/>
        </w:r>
      </w:hyperlink>
    </w:p>
    <w:p w:rsidR="001E09C1" w:rsidRPr="00A94018" w:rsidRDefault="003E4A5D" w:rsidP="00CE1E62">
      <w:pPr>
        <w:pStyle w:val="Spisilustracji"/>
        <w:shd w:val="clear" w:color="auto" w:fill="FFFFFF" w:themeFill="background1"/>
        <w:tabs>
          <w:tab w:val="right" w:leader="dot" w:pos="9062"/>
        </w:tabs>
        <w:rPr>
          <w:rFonts w:eastAsiaTheme="minorEastAsia" w:cstheme="minorBidi"/>
          <w:smallCaps w:val="0"/>
          <w:noProof/>
          <w:sz w:val="22"/>
          <w:szCs w:val="22"/>
        </w:rPr>
      </w:pPr>
      <w:hyperlink w:anchor="_Toc420500179" w:history="1">
        <w:r w:rsidR="001E09C1" w:rsidRPr="00A94018">
          <w:rPr>
            <w:rStyle w:val="Hipercze"/>
            <w:noProof/>
            <w:color w:val="auto"/>
            <w:sz w:val="22"/>
            <w:szCs w:val="22"/>
          </w:rPr>
          <w:t xml:space="preserve">Tabela 5. Harmonogram zadań do realizacji w ramach </w:t>
        </w:r>
        <w:r w:rsidR="001E09C1" w:rsidRPr="00A94018">
          <w:rPr>
            <w:rStyle w:val="Hipercze"/>
            <w:i/>
            <w:noProof/>
            <w:color w:val="auto"/>
            <w:sz w:val="22"/>
            <w:szCs w:val="22"/>
          </w:rPr>
          <w:t xml:space="preserve">Programu usuwania wyrobów zawierających azbest z terenu </w:t>
        </w:r>
        <w:r w:rsidR="00905AA8" w:rsidRPr="00A94018">
          <w:rPr>
            <w:rStyle w:val="Hipercze"/>
            <w:i/>
            <w:noProof/>
            <w:color w:val="auto"/>
            <w:sz w:val="22"/>
            <w:szCs w:val="22"/>
          </w:rPr>
          <w:t>powiatu wołomiń</w:t>
        </w:r>
        <w:r w:rsidR="001E09C1" w:rsidRPr="00A94018">
          <w:rPr>
            <w:rStyle w:val="Hipercze"/>
            <w:i/>
            <w:noProof/>
            <w:color w:val="auto"/>
            <w:sz w:val="22"/>
            <w:szCs w:val="22"/>
          </w:rPr>
          <w:t>skiego do roku</w:t>
        </w:r>
        <w:r w:rsidR="001E09C1" w:rsidRPr="00A94018">
          <w:rPr>
            <w:rStyle w:val="Hipercze"/>
            <w:noProof/>
            <w:color w:val="auto"/>
            <w:sz w:val="22"/>
            <w:szCs w:val="22"/>
          </w:rPr>
          <w:t xml:space="preserve"> 2032</w:t>
        </w:r>
        <w:r w:rsidR="001E09C1" w:rsidRPr="00A94018">
          <w:rPr>
            <w:noProof/>
            <w:webHidden/>
            <w:sz w:val="22"/>
            <w:szCs w:val="22"/>
          </w:rPr>
          <w:tab/>
        </w:r>
        <w:r w:rsidRPr="00A94018">
          <w:rPr>
            <w:noProof/>
            <w:webHidden/>
            <w:sz w:val="22"/>
            <w:szCs w:val="22"/>
          </w:rPr>
          <w:fldChar w:fldCharType="begin"/>
        </w:r>
        <w:r w:rsidR="001E09C1" w:rsidRPr="00A94018">
          <w:rPr>
            <w:noProof/>
            <w:webHidden/>
            <w:sz w:val="22"/>
            <w:szCs w:val="22"/>
          </w:rPr>
          <w:instrText xml:space="preserve"> PAGEREF _Toc420500179 \h </w:instrText>
        </w:r>
        <w:r w:rsidRPr="00A94018">
          <w:rPr>
            <w:noProof/>
            <w:webHidden/>
            <w:sz w:val="22"/>
            <w:szCs w:val="22"/>
          </w:rPr>
        </w:r>
        <w:r w:rsidRPr="00A94018">
          <w:rPr>
            <w:noProof/>
            <w:webHidden/>
            <w:sz w:val="22"/>
            <w:szCs w:val="22"/>
          </w:rPr>
          <w:fldChar w:fldCharType="separate"/>
        </w:r>
        <w:r w:rsidR="008E6A3E">
          <w:rPr>
            <w:noProof/>
            <w:webHidden/>
            <w:sz w:val="22"/>
            <w:szCs w:val="22"/>
          </w:rPr>
          <w:t>27</w:t>
        </w:r>
        <w:r w:rsidRPr="00A94018">
          <w:rPr>
            <w:noProof/>
            <w:webHidden/>
            <w:sz w:val="22"/>
            <w:szCs w:val="22"/>
          </w:rPr>
          <w:fldChar w:fldCharType="end"/>
        </w:r>
      </w:hyperlink>
    </w:p>
    <w:p w:rsidR="001E09C1" w:rsidRPr="00A94018" w:rsidRDefault="003E4A5D" w:rsidP="00CE1E62">
      <w:pPr>
        <w:pStyle w:val="Spisilustracji"/>
        <w:shd w:val="clear" w:color="auto" w:fill="FFFFFF" w:themeFill="background1"/>
        <w:tabs>
          <w:tab w:val="right" w:leader="dot" w:pos="9062"/>
        </w:tabs>
        <w:rPr>
          <w:rFonts w:eastAsiaTheme="minorEastAsia" w:cstheme="minorBidi"/>
          <w:smallCaps w:val="0"/>
          <w:noProof/>
          <w:sz w:val="22"/>
          <w:szCs w:val="22"/>
        </w:rPr>
      </w:pPr>
      <w:hyperlink w:anchor="_Toc420500180" w:history="1">
        <w:r w:rsidR="001E09C1" w:rsidRPr="00A94018">
          <w:rPr>
            <w:rStyle w:val="Hipercze"/>
            <w:noProof/>
            <w:color w:val="auto"/>
            <w:sz w:val="22"/>
            <w:szCs w:val="22"/>
          </w:rPr>
          <w:t xml:space="preserve">Tabela 6. Szacunkowe nakłady na realizacje Programu usuwania wyrobów zawierających azbest z terenu </w:t>
        </w:r>
        <w:r w:rsidR="00905AA8" w:rsidRPr="00A94018">
          <w:rPr>
            <w:rStyle w:val="Hipercze"/>
            <w:noProof/>
            <w:color w:val="auto"/>
            <w:sz w:val="22"/>
            <w:szCs w:val="22"/>
          </w:rPr>
          <w:t>powiatu wołomiń</w:t>
        </w:r>
        <w:r w:rsidR="001E09C1" w:rsidRPr="00A94018">
          <w:rPr>
            <w:rStyle w:val="Hipercze"/>
            <w:noProof/>
            <w:color w:val="auto"/>
            <w:sz w:val="22"/>
            <w:szCs w:val="22"/>
          </w:rPr>
          <w:t>skiego</w:t>
        </w:r>
        <w:r w:rsidR="001E09C1" w:rsidRPr="00A94018">
          <w:rPr>
            <w:noProof/>
            <w:webHidden/>
            <w:sz w:val="22"/>
            <w:szCs w:val="22"/>
          </w:rPr>
          <w:tab/>
        </w:r>
        <w:r w:rsidRPr="00A94018">
          <w:rPr>
            <w:noProof/>
            <w:webHidden/>
            <w:sz w:val="22"/>
            <w:szCs w:val="22"/>
          </w:rPr>
          <w:fldChar w:fldCharType="begin"/>
        </w:r>
        <w:r w:rsidR="001E09C1" w:rsidRPr="00A94018">
          <w:rPr>
            <w:noProof/>
            <w:webHidden/>
            <w:sz w:val="22"/>
            <w:szCs w:val="22"/>
          </w:rPr>
          <w:instrText xml:space="preserve"> PAGEREF _Toc420500180 \h </w:instrText>
        </w:r>
        <w:r w:rsidRPr="00A94018">
          <w:rPr>
            <w:noProof/>
            <w:webHidden/>
            <w:sz w:val="22"/>
            <w:szCs w:val="22"/>
          </w:rPr>
        </w:r>
        <w:r w:rsidRPr="00A94018">
          <w:rPr>
            <w:noProof/>
            <w:webHidden/>
            <w:sz w:val="22"/>
            <w:szCs w:val="22"/>
          </w:rPr>
          <w:fldChar w:fldCharType="separate"/>
        </w:r>
        <w:r w:rsidR="008E6A3E">
          <w:rPr>
            <w:noProof/>
            <w:webHidden/>
            <w:sz w:val="22"/>
            <w:szCs w:val="22"/>
          </w:rPr>
          <w:t>30</w:t>
        </w:r>
        <w:r w:rsidRPr="00A94018">
          <w:rPr>
            <w:noProof/>
            <w:webHidden/>
            <w:sz w:val="22"/>
            <w:szCs w:val="22"/>
          </w:rPr>
          <w:fldChar w:fldCharType="end"/>
        </w:r>
      </w:hyperlink>
    </w:p>
    <w:p w:rsidR="001E09C1" w:rsidRPr="00A94018" w:rsidRDefault="003E4A5D" w:rsidP="00CE1E62">
      <w:pPr>
        <w:pStyle w:val="Spisilustracji"/>
        <w:shd w:val="clear" w:color="auto" w:fill="FFFFFF" w:themeFill="background1"/>
        <w:tabs>
          <w:tab w:val="right" w:leader="dot" w:pos="9062"/>
        </w:tabs>
        <w:rPr>
          <w:rFonts w:eastAsiaTheme="minorEastAsia" w:cstheme="minorBidi"/>
          <w:smallCaps w:val="0"/>
          <w:noProof/>
          <w:sz w:val="22"/>
          <w:szCs w:val="22"/>
        </w:rPr>
      </w:pPr>
      <w:hyperlink w:anchor="_Toc420500181" w:history="1">
        <w:r w:rsidR="001E09C1" w:rsidRPr="00A94018">
          <w:rPr>
            <w:rStyle w:val="Hipercze"/>
            <w:noProof/>
            <w:color w:val="auto"/>
            <w:sz w:val="22"/>
            <w:szCs w:val="22"/>
          </w:rPr>
          <w:t xml:space="preserve">Tabela 7. </w:t>
        </w:r>
        <w:r w:rsidR="001E09C1" w:rsidRPr="00A94018">
          <w:rPr>
            <w:rStyle w:val="Hipercze"/>
            <w:rFonts w:eastAsia="Lucida Sans Unicode"/>
            <w:noProof/>
            <w:color w:val="auto"/>
            <w:sz w:val="22"/>
            <w:szCs w:val="22"/>
            <w:lang w:eastAsia="ar-SA"/>
          </w:rPr>
          <w:t xml:space="preserve">Wskaźniki monitorowania wdrażania </w:t>
        </w:r>
        <w:r w:rsidR="001E09C1" w:rsidRPr="00A94018">
          <w:rPr>
            <w:rStyle w:val="Hipercze"/>
            <w:rFonts w:eastAsia="Lucida Sans Unicode"/>
            <w:i/>
            <w:noProof/>
            <w:color w:val="auto"/>
            <w:sz w:val="22"/>
            <w:szCs w:val="22"/>
            <w:lang w:eastAsia="ar-SA"/>
          </w:rPr>
          <w:t>Programu</w:t>
        </w:r>
        <w:r w:rsidR="001E09C1" w:rsidRPr="00A94018">
          <w:rPr>
            <w:noProof/>
            <w:webHidden/>
            <w:sz w:val="22"/>
            <w:szCs w:val="22"/>
          </w:rPr>
          <w:tab/>
        </w:r>
        <w:r w:rsidRPr="00A94018">
          <w:rPr>
            <w:noProof/>
            <w:webHidden/>
            <w:sz w:val="22"/>
            <w:szCs w:val="22"/>
          </w:rPr>
          <w:fldChar w:fldCharType="begin"/>
        </w:r>
        <w:r w:rsidR="001E09C1" w:rsidRPr="00A94018">
          <w:rPr>
            <w:noProof/>
            <w:webHidden/>
            <w:sz w:val="22"/>
            <w:szCs w:val="22"/>
          </w:rPr>
          <w:instrText xml:space="preserve"> PAGEREF _Toc420500181 \h </w:instrText>
        </w:r>
        <w:r w:rsidRPr="00A94018">
          <w:rPr>
            <w:noProof/>
            <w:webHidden/>
            <w:sz w:val="22"/>
            <w:szCs w:val="22"/>
          </w:rPr>
        </w:r>
        <w:r w:rsidRPr="00A94018">
          <w:rPr>
            <w:noProof/>
            <w:webHidden/>
            <w:sz w:val="22"/>
            <w:szCs w:val="22"/>
          </w:rPr>
          <w:fldChar w:fldCharType="separate"/>
        </w:r>
        <w:r w:rsidR="008E6A3E">
          <w:rPr>
            <w:noProof/>
            <w:webHidden/>
            <w:sz w:val="22"/>
            <w:szCs w:val="22"/>
          </w:rPr>
          <w:t>36</w:t>
        </w:r>
        <w:r w:rsidRPr="00A94018">
          <w:rPr>
            <w:noProof/>
            <w:webHidden/>
            <w:sz w:val="22"/>
            <w:szCs w:val="22"/>
          </w:rPr>
          <w:fldChar w:fldCharType="end"/>
        </w:r>
      </w:hyperlink>
    </w:p>
    <w:p w:rsidR="00146054" w:rsidRPr="00A94018" w:rsidRDefault="003E4A5D" w:rsidP="00CE1E62">
      <w:pPr>
        <w:shd w:val="clear" w:color="auto" w:fill="FFFFFF" w:themeFill="background1"/>
        <w:autoSpaceDE w:val="0"/>
        <w:autoSpaceDN w:val="0"/>
        <w:adjustRightInd w:val="0"/>
        <w:rPr>
          <w:rFonts w:asciiTheme="minorHAnsi" w:hAnsiTheme="minorHAnsi"/>
          <w:sz w:val="22"/>
          <w:szCs w:val="22"/>
        </w:rPr>
      </w:pPr>
      <w:r w:rsidRPr="00A94018">
        <w:rPr>
          <w:rFonts w:asciiTheme="minorHAnsi" w:hAnsiTheme="minorHAnsi"/>
          <w:sz w:val="22"/>
          <w:szCs w:val="22"/>
        </w:rPr>
        <w:fldChar w:fldCharType="end"/>
      </w:r>
    </w:p>
    <w:p w:rsidR="00146054" w:rsidRPr="00A94018" w:rsidRDefault="00146054" w:rsidP="00CE1E62">
      <w:pPr>
        <w:pStyle w:val="Nagwek1azbest"/>
        <w:shd w:val="clear" w:color="auto" w:fill="FFFFFF" w:themeFill="background1"/>
        <w:rPr>
          <w:rFonts w:asciiTheme="minorHAnsi" w:hAnsiTheme="minorHAnsi"/>
          <w:color w:val="auto"/>
        </w:rPr>
      </w:pPr>
      <w:bookmarkStart w:id="100" w:name="_Toc297799915"/>
      <w:bookmarkStart w:id="101" w:name="_Toc432407537"/>
      <w:r w:rsidRPr="00A94018">
        <w:rPr>
          <w:rFonts w:asciiTheme="minorHAnsi" w:hAnsiTheme="minorHAnsi"/>
          <w:color w:val="auto"/>
        </w:rPr>
        <w:t>Spis rysunków</w:t>
      </w:r>
      <w:bookmarkEnd w:id="100"/>
      <w:bookmarkEnd w:id="101"/>
    </w:p>
    <w:p w:rsidR="00146054" w:rsidRPr="00A94018" w:rsidRDefault="00146054" w:rsidP="00CE1E62">
      <w:pPr>
        <w:pStyle w:val="jablonna"/>
        <w:shd w:val="clear" w:color="auto" w:fill="FFFFFF" w:themeFill="background1"/>
        <w:rPr>
          <w:rFonts w:asciiTheme="minorHAnsi" w:hAnsiTheme="minorHAnsi"/>
          <w:szCs w:val="22"/>
        </w:rPr>
      </w:pPr>
    </w:p>
    <w:p w:rsidR="005A030A" w:rsidRPr="00A94018" w:rsidRDefault="003E4A5D" w:rsidP="00CE1E62">
      <w:pPr>
        <w:pStyle w:val="Spisilustracji"/>
        <w:shd w:val="clear" w:color="auto" w:fill="FFFFFF" w:themeFill="background1"/>
        <w:tabs>
          <w:tab w:val="right" w:leader="dot" w:pos="9062"/>
        </w:tabs>
        <w:rPr>
          <w:rFonts w:eastAsiaTheme="minorEastAsia" w:cstheme="minorBidi"/>
          <w:smallCaps w:val="0"/>
          <w:noProof/>
          <w:sz w:val="22"/>
          <w:szCs w:val="22"/>
        </w:rPr>
      </w:pPr>
      <w:r w:rsidRPr="003E4A5D">
        <w:rPr>
          <w:sz w:val="22"/>
          <w:szCs w:val="22"/>
        </w:rPr>
        <w:fldChar w:fldCharType="begin"/>
      </w:r>
      <w:r w:rsidR="001E09C1" w:rsidRPr="00A94018">
        <w:rPr>
          <w:sz w:val="22"/>
          <w:szCs w:val="22"/>
        </w:rPr>
        <w:instrText xml:space="preserve"> TOC \h \z \c "Rysunek" </w:instrText>
      </w:r>
      <w:r w:rsidRPr="003E4A5D">
        <w:rPr>
          <w:sz w:val="22"/>
          <w:szCs w:val="22"/>
        </w:rPr>
        <w:fldChar w:fldCharType="separate"/>
      </w:r>
      <w:hyperlink w:anchor="_Toc432407538" w:history="1">
        <w:r w:rsidR="005A030A" w:rsidRPr="00A94018">
          <w:rPr>
            <w:rStyle w:val="Hipercze"/>
            <w:noProof/>
            <w:color w:val="auto"/>
            <w:sz w:val="22"/>
            <w:szCs w:val="22"/>
          </w:rPr>
          <w:t>Rysunek 1. Azbest i jego włókna (źródło: wikipedia.pl)</w:t>
        </w:r>
        <w:r w:rsidR="005A030A" w:rsidRPr="00A94018">
          <w:rPr>
            <w:noProof/>
            <w:webHidden/>
            <w:sz w:val="22"/>
            <w:szCs w:val="22"/>
          </w:rPr>
          <w:tab/>
        </w:r>
        <w:r w:rsidRPr="00A94018">
          <w:rPr>
            <w:noProof/>
            <w:webHidden/>
            <w:sz w:val="22"/>
            <w:szCs w:val="22"/>
          </w:rPr>
          <w:fldChar w:fldCharType="begin"/>
        </w:r>
        <w:r w:rsidR="005A030A" w:rsidRPr="00A94018">
          <w:rPr>
            <w:noProof/>
            <w:webHidden/>
            <w:sz w:val="22"/>
            <w:szCs w:val="22"/>
          </w:rPr>
          <w:instrText xml:space="preserve"> PAGEREF _Toc432407538 \h </w:instrText>
        </w:r>
        <w:r w:rsidRPr="00A94018">
          <w:rPr>
            <w:noProof/>
            <w:webHidden/>
            <w:sz w:val="22"/>
            <w:szCs w:val="22"/>
          </w:rPr>
        </w:r>
        <w:r w:rsidRPr="00A94018">
          <w:rPr>
            <w:noProof/>
            <w:webHidden/>
            <w:sz w:val="22"/>
            <w:szCs w:val="22"/>
          </w:rPr>
          <w:fldChar w:fldCharType="separate"/>
        </w:r>
        <w:r w:rsidR="008E6A3E">
          <w:rPr>
            <w:noProof/>
            <w:webHidden/>
            <w:sz w:val="22"/>
            <w:szCs w:val="22"/>
          </w:rPr>
          <w:t>5</w:t>
        </w:r>
        <w:r w:rsidRPr="00A94018">
          <w:rPr>
            <w:noProof/>
            <w:webHidden/>
            <w:sz w:val="22"/>
            <w:szCs w:val="22"/>
          </w:rPr>
          <w:fldChar w:fldCharType="end"/>
        </w:r>
      </w:hyperlink>
    </w:p>
    <w:p w:rsidR="005A030A" w:rsidRPr="00A94018" w:rsidRDefault="003E4A5D" w:rsidP="00CE1E62">
      <w:pPr>
        <w:pStyle w:val="Spisilustracji"/>
        <w:shd w:val="clear" w:color="auto" w:fill="FFFFFF" w:themeFill="background1"/>
        <w:tabs>
          <w:tab w:val="right" w:leader="dot" w:pos="9062"/>
        </w:tabs>
        <w:rPr>
          <w:rFonts w:eastAsiaTheme="minorEastAsia" w:cstheme="minorBidi"/>
          <w:smallCaps w:val="0"/>
          <w:noProof/>
          <w:sz w:val="22"/>
          <w:szCs w:val="22"/>
        </w:rPr>
      </w:pPr>
      <w:hyperlink w:anchor="_Toc432407539" w:history="1">
        <w:r w:rsidR="005A030A" w:rsidRPr="00A94018">
          <w:rPr>
            <w:rStyle w:val="Hipercze"/>
            <w:noProof/>
            <w:color w:val="auto"/>
            <w:sz w:val="22"/>
            <w:szCs w:val="22"/>
          </w:rPr>
          <w:t xml:space="preserve">Rysunek 2. </w:t>
        </w:r>
        <w:r w:rsidR="005A030A" w:rsidRPr="00A94018">
          <w:rPr>
            <w:rStyle w:val="Hipercze"/>
            <w:rFonts w:eastAsia="TrebuchetMS" w:cs="TrebuchetMS"/>
            <w:noProof/>
            <w:color w:val="auto"/>
            <w:sz w:val="22"/>
            <w:szCs w:val="22"/>
          </w:rPr>
          <w:t>Długowłóknisty azbest chryzotylowy praktycznie nie zawierający zanieczyszczeń (a), chryzotylowy azbest krótkowłóknisty zanieczyszczony talkiem (b) i azbest amozytowy (c). Źrodło: www.mg.gov.pl</w:t>
        </w:r>
        <w:r w:rsidR="005A030A" w:rsidRPr="00A94018">
          <w:rPr>
            <w:noProof/>
            <w:webHidden/>
            <w:sz w:val="22"/>
            <w:szCs w:val="22"/>
          </w:rPr>
          <w:tab/>
        </w:r>
        <w:r w:rsidRPr="00A94018">
          <w:rPr>
            <w:noProof/>
            <w:webHidden/>
            <w:sz w:val="22"/>
            <w:szCs w:val="22"/>
          </w:rPr>
          <w:fldChar w:fldCharType="begin"/>
        </w:r>
        <w:r w:rsidR="005A030A" w:rsidRPr="00A94018">
          <w:rPr>
            <w:noProof/>
            <w:webHidden/>
            <w:sz w:val="22"/>
            <w:szCs w:val="22"/>
          </w:rPr>
          <w:instrText xml:space="preserve"> PAGEREF _Toc432407539 \h </w:instrText>
        </w:r>
        <w:r w:rsidRPr="00A94018">
          <w:rPr>
            <w:noProof/>
            <w:webHidden/>
            <w:sz w:val="22"/>
            <w:szCs w:val="22"/>
          </w:rPr>
        </w:r>
        <w:r w:rsidRPr="00A94018">
          <w:rPr>
            <w:noProof/>
            <w:webHidden/>
            <w:sz w:val="22"/>
            <w:szCs w:val="22"/>
          </w:rPr>
          <w:fldChar w:fldCharType="separate"/>
        </w:r>
        <w:r w:rsidR="008E6A3E">
          <w:rPr>
            <w:noProof/>
            <w:webHidden/>
            <w:sz w:val="22"/>
            <w:szCs w:val="22"/>
          </w:rPr>
          <w:t>6</w:t>
        </w:r>
        <w:r w:rsidRPr="00A94018">
          <w:rPr>
            <w:noProof/>
            <w:webHidden/>
            <w:sz w:val="22"/>
            <w:szCs w:val="22"/>
          </w:rPr>
          <w:fldChar w:fldCharType="end"/>
        </w:r>
      </w:hyperlink>
    </w:p>
    <w:p w:rsidR="005A030A" w:rsidRPr="00A94018" w:rsidRDefault="003E4A5D" w:rsidP="00CE1E62">
      <w:pPr>
        <w:pStyle w:val="Spisilustracji"/>
        <w:shd w:val="clear" w:color="auto" w:fill="FFFFFF" w:themeFill="background1"/>
        <w:tabs>
          <w:tab w:val="right" w:leader="dot" w:pos="9062"/>
        </w:tabs>
        <w:rPr>
          <w:rFonts w:eastAsiaTheme="minorEastAsia" w:cstheme="minorBidi"/>
          <w:smallCaps w:val="0"/>
          <w:noProof/>
          <w:sz w:val="22"/>
          <w:szCs w:val="22"/>
        </w:rPr>
      </w:pPr>
      <w:hyperlink w:anchor="_Toc432407540" w:history="1">
        <w:r w:rsidR="005A030A" w:rsidRPr="00A94018">
          <w:rPr>
            <w:rStyle w:val="Hipercze"/>
            <w:noProof/>
            <w:color w:val="auto"/>
            <w:sz w:val="22"/>
            <w:szCs w:val="22"/>
          </w:rPr>
          <w:t>Rysunek 3. Płyty azbestowe płaskie typu "Karo"</w:t>
        </w:r>
        <w:r w:rsidR="005A030A" w:rsidRPr="00A94018">
          <w:rPr>
            <w:noProof/>
            <w:webHidden/>
            <w:sz w:val="22"/>
            <w:szCs w:val="22"/>
          </w:rPr>
          <w:tab/>
        </w:r>
        <w:r w:rsidRPr="00A94018">
          <w:rPr>
            <w:noProof/>
            <w:webHidden/>
            <w:sz w:val="22"/>
            <w:szCs w:val="22"/>
          </w:rPr>
          <w:fldChar w:fldCharType="begin"/>
        </w:r>
        <w:r w:rsidR="005A030A" w:rsidRPr="00A94018">
          <w:rPr>
            <w:noProof/>
            <w:webHidden/>
            <w:sz w:val="22"/>
            <w:szCs w:val="22"/>
          </w:rPr>
          <w:instrText xml:space="preserve"> PAGEREF _Toc432407540 \h </w:instrText>
        </w:r>
        <w:r w:rsidRPr="00A94018">
          <w:rPr>
            <w:noProof/>
            <w:webHidden/>
            <w:sz w:val="22"/>
            <w:szCs w:val="22"/>
          </w:rPr>
        </w:r>
        <w:r w:rsidRPr="00A94018">
          <w:rPr>
            <w:noProof/>
            <w:webHidden/>
            <w:sz w:val="22"/>
            <w:szCs w:val="22"/>
          </w:rPr>
          <w:fldChar w:fldCharType="separate"/>
        </w:r>
        <w:r w:rsidR="008E6A3E">
          <w:rPr>
            <w:noProof/>
            <w:webHidden/>
            <w:sz w:val="22"/>
            <w:szCs w:val="22"/>
          </w:rPr>
          <w:t>8</w:t>
        </w:r>
        <w:r w:rsidRPr="00A94018">
          <w:rPr>
            <w:noProof/>
            <w:webHidden/>
            <w:sz w:val="22"/>
            <w:szCs w:val="22"/>
          </w:rPr>
          <w:fldChar w:fldCharType="end"/>
        </w:r>
      </w:hyperlink>
    </w:p>
    <w:p w:rsidR="005A030A" w:rsidRPr="00A94018" w:rsidRDefault="003E4A5D" w:rsidP="00CE1E62">
      <w:pPr>
        <w:pStyle w:val="Spisilustracji"/>
        <w:shd w:val="clear" w:color="auto" w:fill="FFFFFF" w:themeFill="background1"/>
        <w:tabs>
          <w:tab w:val="right" w:leader="dot" w:pos="9062"/>
        </w:tabs>
        <w:rPr>
          <w:rFonts w:eastAsiaTheme="minorEastAsia" w:cstheme="minorBidi"/>
          <w:smallCaps w:val="0"/>
          <w:noProof/>
          <w:sz w:val="22"/>
          <w:szCs w:val="22"/>
        </w:rPr>
      </w:pPr>
      <w:hyperlink w:anchor="_Toc432407541" w:history="1">
        <w:r w:rsidR="005A030A" w:rsidRPr="00A94018">
          <w:rPr>
            <w:rStyle w:val="Hipercze"/>
            <w:noProof/>
            <w:color w:val="auto"/>
            <w:sz w:val="22"/>
            <w:szCs w:val="22"/>
          </w:rPr>
          <w:t>Rysunek 4. Płyty faliste azbestowo-cementowe</w:t>
        </w:r>
        <w:r w:rsidR="005A030A" w:rsidRPr="00A94018">
          <w:rPr>
            <w:noProof/>
            <w:webHidden/>
            <w:sz w:val="22"/>
            <w:szCs w:val="22"/>
          </w:rPr>
          <w:tab/>
        </w:r>
        <w:r w:rsidRPr="00A94018">
          <w:rPr>
            <w:noProof/>
            <w:webHidden/>
            <w:sz w:val="22"/>
            <w:szCs w:val="22"/>
          </w:rPr>
          <w:fldChar w:fldCharType="begin"/>
        </w:r>
        <w:r w:rsidR="005A030A" w:rsidRPr="00A94018">
          <w:rPr>
            <w:noProof/>
            <w:webHidden/>
            <w:sz w:val="22"/>
            <w:szCs w:val="22"/>
          </w:rPr>
          <w:instrText xml:space="preserve"> PAGEREF _Toc432407541 \h </w:instrText>
        </w:r>
        <w:r w:rsidRPr="00A94018">
          <w:rPr>
            <w:noProof/>
            <w:webHidden/>
            <w:sz w:val="22"/>
            <w:szCs w:val="22"/>
          </w:rPr>
        </w:r>
        <w:r w:rsidRPr="00A94018">
          <w:rPr>
            <w:noProof/>
            <w:webHidden/>
            <w:sz w:val="22"/>
            <w:szCs w:val="22"/>
          </w:rPr>
          <w:fldChar w:fldCharType="separate"/>
        </w:r>
        <w:r w:rsidR="008E6A3E">
          <w:rPr>
            <w:noProof/>
            <w:webHidden/>
            <w:sz w:val="22"/>
            <w:szCs w:val="22"/>
          </w:rPr>
          <w:t>8</w:t>
        </w:r>
        <w:r w:rsidRPr="00A94018">
          <w:rPr>
            <w:noProof/>
            <w:webHidden/>
            <w:sz w:val="22"/>
            <w:szCs w:val="22"/>
          </w:rPr>
          <w:fldChar w:fldCharType="end"/>
        </w:r>
      </w:hyperlink>
    </w:p>
    <w:p w:rsidR="005A030A" w:rsidRPr="00A94018" w:rsidRDefault="003E4A5D" w:rsidP="00CE1E62">
      <w:pPr>
        <w:pStyle w:val="Spisilustracji"/>
        <w:shd w:val="clear" w:color="auto" w:fill="FFFFFF" w:themeFill="background1"/>
        <w:tabs>
          <w:tab w:val="right" w:leader="dot" w:pos="9062"/>
        </w:tabs>
        <w:rPr>
          <w:rFonts w:eastAsiaTheme="minorEastAsia" w:cstheme="minorBidi"/>
          <w:smallCaps w:val="0"/>
          <w:noProof/>
          <w:sz w:val="22"/>
          <w:szCs w:val="22"/>
        </w:rPr>
      </w:pPr>
      <w:hyperlink w:anchor="_Toc432407542" w:history="1">
        <w:r w:rsidR="005A030A" w:rsidRPr="00A94018">
          <w:rPr>
            <w:rStyle w:val="Hipercze"/>
            <w:noProof/>
            <w:color w:val="auto"/>
            <w:sz w:val="22"/>
            <w:szCs w:val="22"/>
          </w:rPr>
          <w:t>Rysunek 6. Powiat wołomiński (źródło: Google Maps)</w:t>
        </w:r>
        <w:r w:rsidR="005A030A" w:rsidRPr="00A94018">
          <w:rPr>
            <w:noProof/>
            <w:webHidden/>
            <w:sz w:val="22"/>
            <w:szCs w:val="22"/>
          </w:rPr>
          <w:tab/>
        </w:r>
        <w:r w:rsidRPr="00A94018">
          <w:rPr>
            <w:noProof/>
            <w:webHidden/>
            <w:sz w:val="22"/>
            <w:szCs w:val="22"/>
          </w:rPr>
          <w:fldChar w:fldCharType="begin"/>
        </w:r>
        <w:r w:rsidR="005A030A" w:rsidRPr="00A94018">
          <w:rPr>
            <w:noProof/>
            <w:webHidden/>
            <w:sz w:val="22"/>
            <w:szCs w:val="22"/>
          </w:rPr>
          <w:instrText xml:space="preserve"> PAGEREF _Toc432407542 \h </w:instrText>
        </w:r>
        <w:r w:rsidRPr="00A94018">
          <w:rPr>
            <w:noProof/>
            <w:webHidden/>
            <w:sz w:val="22"/>
            <w:szCs w:val="22"/>
          </w:rPr>
        </w:r>
        <w:r w:rsidRPr="00A94018">
          <w:rPr>
            <w:noProof/>
            <w:webHidden/>
            <w:sz w:val="22"/>
            <w:szCs w:val="22"/>
          </w:rPr>
          <w:fldChar w:fldCharType="separate"/>
        </w:r>
        <w:r w:rsidR="008E6A3E">
          <w:rPr>
            <w:noProof/>
            <w:webHidden/>
            <w:sz w:val="22"/>
            <w:szCs w:val="22"/>
          </w:rPr>
          <w:t>10</w:t>
        </w:r>
        <w:r w:rsidRPr="00A94018">
          <w:rPr>
            <w:noProof/>
            <w:webHidden/>
            <w:sz w:val="22"/>
            <w:szCs w:val="22"/>
          </w:rPr>
          <w:fldChar w:fldCharType="end"/>
        </w:r>
      </w:hyperlink>
    </w:p>
    <w:p w:rsidR="005A030A" w:rsidRPr="00A94018" w:rsidRDefault="003E4A5D" w:rsidP="00CE1E62">
      <w:pPr>
        <w:pStyle w:val="Spisilustracji"/>
        <w:shd w:val="clear" w:color="auto" w:fill="FFFFFF" w:themeFill="background1"/>
        <w:tabs>
          <w:tab w:val="right" w:leader="dot" w:pos="9062"/>
        </w:tabs>
        <w:rPr>
          <w:rFonts w:eastAsiaTheme="minorEastAsia" w:cstheme="minorBidi"/>
          <w:smallCaps w:val="0"/>
          <w:noProof/>
          <w:sz w:val="22"/>
          <w:szCs w:val="22"/>
        </w:rPr>
      </w:pPr>
      <w:hyperlink w:anchor="_Toc432407543" w:history="1">
        <w:r w:rsidR="005A030A" w:rsidRPr="00A94018">
          <w:rPr>
            <w:rStyle w:val="Hipercze"/>
            <w:noProof/>
            <w:color w:val="auto"/>
            <w:sz w:val="22"/>
            <w:szCs w:val="22"/>
          </w:rPr>
          <w:t>Rysunek 10. Formy wsparcia finansowego usuwania wyrobów zawierających azbest (źródło: polskabezazbestu.pl)</w:t>
        </w:r>
        <w:r w:rsidR="005A030A" w:rsidRPr="00A94018">
          <w:rPr>
            <w:noProof/>
            <w:webHidden/>
            <w:sz w:val="22"/>
            <w:szCs w:val="22"/>
          </w:rPr>
          <w:tab/>
        </w:r>
        <w:r w:rsidRPr="00A94018">
          <w:rPr>
            <w:noProof/>
            <w:webHidden/>
            <w:sz w:val="22"/>
            <w:szCs w:val="22"/>
          </w:rPr>
          <w:fldChar w:fldCharType="begin"/>
        </w:r>
        <w:r w:rsidR="005A030A" w:rsidRPr="00A94018">
          <w:rPr>
            <w:noProof/>
            <w:webHidden/>
            <w:sz w:val="22"/>
            <w:szCs w:val="22"/>
          </w:rPr>
          <w:instrText xml:space="preserve"> PAGEREF _Toc432407543 \h </w:instrText>
        </w:r>
        <w:r w:rsidRPr="00A94018">
          <w:rPr>
            <w:noProof/>
            <w:webHidden/>
            <w:sz w:val="22"/>
            <w:szCs w:val="22"/>
          </w:rPr>
        </w:r>
        <w:r w:rsidRPr="00A94018">
          <w:rPr>
            <w:noProof/>
            <w:webHidden/>
            <w:sz w:val="22"/>
            <w:szCs w:val="22"/>
          </w:rPr>
          <w:fldChar w:fldCharType="separate"/>
        </w:r>
        <w:r w:rsidR="008E6A3E">
          <w:rPr>
            <w:noProof/>
            <w:webHidden/>
            <w:sz w:val="22"/>
            <w:szCs w:val="22"/>
          </w:rPr>
          <w:t>31</w:t>
        </w:r>
        <w:r w:rsidRPr="00A94018">
          <w:rPr>
            <w:noProof/>
            <w:webHidden/>
            <w:sz w:val="22"/>
            <w:szCs w:val="22"/>
          </w:rPr>
          <w:fldChar w:fldCharType="end"/>
        </w:r>
      </w:hyperlink>
    </w:p>
    <w:p w:rsidR="005A030A" w:rsidRPr="00A94018" w:rsidRDefault="003E4A5D" w:rsidP="00CE1E62">
      <w:pPr>
        <w:pStyle w:val="Spisilustracji"/>
        <w:shd w:val="clear" w:color="auto" w:fill="FFFFFF" w:themeFill="background1"/>
        <w:tabs>
          <w:tab w:val="right" w:leader="dot" w:pos="9062"/>
        </w:tabs>
        <w:rPr>
          <w:rFonts w:eastAsiaTheme="minorEastAsia" w:cstheme="minorBidi"/>
          <w:smallCaps w:val="0"/>
          <w:noProof/>
          <w:sz w:val="22"/>
          <w:szCs w:val="22"/>
        </w:rPr>
      </w:pPr>
      <w:hyperlink w:anchor="_Toc432407544" w:history="1">
        <w:r w:rsidR="005A030A" w:rsidRPr="00A94018">
          <w:rPr>
            <w:rStyle w:val="Hipercze"/>
            <w:noProof/>
            <w:color w:val="auto"/>
            <w:sz w:val="22"/>
            <w:szCs w:val="22"/>
          </w:rPr>
          <w:t xml:space="preserve">Rysunek 11. </w:t>
        </w:r>
        <w:r w:rsidR="005A030A" w:rsidRPr="00A94018">
          <w:rPr>
            <w:rStyle w:val="Hipercze"/>
            <w:rFonts w:eastAsia="TrebuchetMS" w:cs="TrebuchetMS"/>
            <w:noProof/>
            <w:color w:val="auto"/>
            <w:sz w:val="22"/>
            <w:szCs w:val="22"/>
          </w:rPr>
          <w:t>Schemat współpracy organów administracji publicznej.  Źródło: Program Oczyszczania Kraju z Azbestu na lata 2009 – 2032</w:t>
        </w:r>
        <w:r w:rsidR="005A030A" w:rsidRPr="00A94018">
          <w:rPr>
            <w:noProof/>
            <w:webHidden/>
            <w:sz w:val="22"/>
            <w:szCs w:val="22"/>
          </w:rPr>
          <w:tab/>
        </w:r>
        <w:r w:rsidRPr="00A94018">
          <w:rPr>
            <w:noProof/>
            <w:webHidden/>
            <w:sz w:val="22"/>
            <w:szCs w:val="22"/>
          </w:rPr>
          <w:fldChar w:fldCharType="begin"/>
        </w:r>
        <w:r w:rsidR="005A030A" w:rsidRPr="00A94018">
          <w:rPr>
            <w:noProof/>
            <w:webHidden/>
            <w:sz w:val="22"/>
            <w:szCs w:val="22"/>
          </w:rPr>
          <w:instrText xml:space="preserve"> PAGEREF _Toc432407544 \h </w:instrText>
        </w:r>
        <w:r w:rsidRPr="00A94018">
          <w:rPr>
            <w:noProof/>
            <w:webHidden/>
            <w:sz w:val="22"/>
            <w:szCs w:val="22"/>
          </w:rPr>
        </w:r>
        <w:r w:rsidRPr="00A94018">
          <w:rPr>
            <w:noProof/>
            <w:webHidden/>
            <w:sz w:val="22"/>
            <w:szCs w:val="22"/>
          </w:rPr>
          <w:fldChar w:fldCharType="separate"/>
        </w:r>
        <w:r w:rsidR="008E6A3E">
          <w:rPr>
            <w:noProof/>
            <w:webHidden/>
            <w:sz w:val="22"/>
            <w:szCs w:val="22"/>
          </w:rPr>
          <w:t>35</w:t>
        </w:r>
        <w:r w:rsidRPr="00A94018">
          <w:rPr>
            <w:noProof/>
            <w:webHidden/>
            <w:sz w:val="22"/>
            <w:szCs w:val="22"/>
          </w:rPr>
          <w:fldChar w:fldCharType="end"/>
        </w:r>
      </w:hyperlink>
    </w:p>
    <w:p w:rsidR="00546BFF" w:rsidRPr="00A94018" w:rsidRDefault="003E4A5D" w:rsidP="00CE1E62">
      <w:pPr>
        <w:shd w:val="clear" w:color="auto" w:fill="FFFFFF" w:themeFill="background1"/>
        <w:jc w:val="center"/>
        <w:rPr>
          <w:rFonts w:asciiTheme="minorHAnsi" w:hAnsiTheme="minorHAnsi"/>
          <w:sz w:val="22"/>
          <w:szCs w:val="22"/>
        </w:rPr>
      </w:pPr>
      <w:r w:rsidRPr="00A94018">
        <w:rPr>
          <w:rFonts w:asciiTheme="minorHAnsi" w:hAnsiTheme="minorHAnsi"/>
          <w:sz w:val="22"/>
          <w:szCs w:val="22"/>
        </w:rPr>
        <w:fldChar w:fldCharType="end"/>
      </w:r>
    </w:p>
    <w:sectPr w:rsidR="00546BFF" w:rsidRPr="00A94018" w:rsidSect="005A1B03">
      <w:footerReference w:type="even" r:id="rId25"/>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639C" w:rsidRDefault="004F639C">
      <w:r>
        <w:separator/>
      </w:r>
    </w:p>
  </w:endnote>
  <w:endnote w:type="continuationSeparator" w:id="1">
    <w:p w:rsidR="004F639C" w:rsidRDefault="004F63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Arial Unicode MS"/>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Verdana-Bold">
    <w:altName w:val="Arial"/>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7" w:usb1="08070000" w:usb2="00000010" w:usb3="00000000" w:csb0="00020003"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vangarda">
    <w:altName w:val="Courier New"/>
    <w:charset w:val="00"/>
    <w:family w:val="decorative"/>
    <w:pitch w:val="default"/>
    <w:sig w:usb0="00000000" w:usb1="00000000" w:usb2="00000000" w:usb3="00000000" w:csb0="00000000" w:csb1="00000000"/>
  </w:font>
  <w:font w:name="Cambria">
    <w:panose1 w:val="02040503050406030204"/>
    <w:charset w:val="EE"/>
    <w:family w:val="roman"/>
    <w:pitch w:val="variable"/>
    <w:sig w:usb0="A00002EF" w:usb1="4000004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Switz_Cond_Lightpl">
    <w:altName w:val="Courier New"/>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T E 17 B 5 A 88t 00">
    <w:altName w:val="Times New Roman"/>
    <w:panose1 w:val="00000000000000000000"/>
    <w:charset w:val="00"/>
    <w:family w:val="auto"/>
    <w:notTrueType/>
    <w:pitch w:val="default"/>
    <w:sig w:usb0="00000003" w:usb1="00000000" w:usb2="00000000" w:usb3="00000000" w:csb0="00000001" w:csb1="00000000"/>
  </w:font>
  <w:font w:name="Humnst777EU">
    <w:altName w:val="Arial"/>
    <w:panose1 w:val="00000000000000000000"/>
    <w:charset w:val="00"/>
    <w:family w:val="swiss"/>
    <w:notTrueType/>
    <w:pitch w:val="default"/>
    <w:sig w:usb0="00000003" w:usb1="00000000" w:usb2="00000000" w:usb3="00000000" w:csb0="00000001" w:csb1="00000000"/>
  </w:font>
  <w:font w:name="TTE2BA3AA8t00">
    <w:altName w:val="Arial Unicode MS"/>
    <w:charset w:val="80"/>
    <w:family w:val="auto"/>
    <w:pitch w:val="default"/>
    <w:sig w:usb0="00000000" w:usb1="00000000" w:usb2="00000000" w:usb3="00000000" w:csb0="00000000" w:csb1="00000000"/>
  </w:font>
  <w:font w:name="TTE2BBCBA0t00">
    <w:altName w:val="Arial Unicode MS"/>
    <w:charset w:val="80"/>
    <w:family w:val="auto"/>
    <w:pitch w:val="default"/>
    <w:sig w:usb0="00000000" w:usb1="00000000" w:usb2="00000000" w:usb3="00000000" w:csb0="00000000" w:csb1="00000000"/>
  </w:font>
  <w:font w:name="TrebuchetMS">
    <w:altName w:val="MS Mincho"/>
    <w:panose1 w:val="00000000000000000000"/>
    <w:charset w:val="80"/>
    <w:family w:val="auto"/>
    <w:notTrueType/>
    <w:pitch w:val="default"/>
    <w:sig w:usb0="00000001" w:usb1="08070000" w:usb2="00000010" w:usb3="00000000" w:csb0="00020000" w:csb1="00000000"/>
  </w:font>
  <w:font w:name="TimesNewRomanPS-BoldMT">
    <w:altName w:val="Arial"/>
    <w:charset w:val="EE"/>
    <w:family w:val="auto"/>
    <w:pitch w:val="variable"/>
    <w:sig w:usb0="00000000" w:usb1="00000000" w:usb2="00000000" w:usb3="00000000" w:csb0="00000000" w:csb1="00000000"/>
  </w:font>
  <w:font w:name="UniversPl">
    <w:charset w:val="EE"/>
    <w:family w:val="swiss"/>
    <w:pitch w:val="variable"/>
    <w:sig w:usb0="00000000" w:usb1="00000000" w:usb2="00000000" w:usb3="00000000" w:csb0="00000000"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UniversPro-Roman">
    <w:altName w:val="MS Mincho"/>
    <w:panose1 w:val="00000000000000000000"/>
    <w:charset w:val="80"/>
    <w:family w:val="auto"/>
    <w:notTrueType/>
    <w:pitch w:val="default"/>
    <w:sig w:usb0="00000001" w:usb1="08070000" w:usb2="00000010" w:usb3="00000000" w:csb0="00020000" w:csb1="00000000"/>
  </w:font>
  <w:font w:name="UniversPro-Bold">
    <w:altName w:val="MS Mincho"/>
    <w:panose1 w:val="00000000000000000000"/>
    <w:charset w:val="80"/>
    <w:family w:val="auto"/>
    <w:notTrueType/>
    <w:pitch w:val="default"/>
    <w:sig w:usb0="00000000" w:usb1="08070000" w:usb2="00000010" w:usb3="00000000" w:csb0="00020000" w:csb1="00000000"/>
  </w:font>
  <w:font w:name="TrebuchetMS,Italic">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138" w:rsidRDefault="003E4A5D" w:rsidP="00EC6EBB">
    <w:pPr>
      <w:pStyle w:val="Stopka"/>
      <w:framePr w:wrap="around" w:vAnchor="text" w:hAnchor="margin" w:xAlign="center" w:y="1"/>
      <w:rPr>
        <w:rStyle w:val="Numerstrony"/>
      </w:rPr>
    </w:pPr>
    <w:r>
      <w:rPr>
        <w:rStyle w:val="Numerstrony"/>
      </w:rPr>
      <w:fldChar w:fldCharType="begin"/>
    </w:r>
    <w:r w:rsidR="00E23138">
      <w:rPr>
        <w:rStyle w:val="Numerstrony"/>
      </w:rPr>
      <w:instrText xml:space="preserve">PAGE  </w:instrText>
    </w:r>
    <w:r>
      <w:rPr>
        <w:rStyle w:val="Numerstrony"/>
      </w:rPr>
      <w:fldChar w:fldCharType="end"/>
    </w:r>
  </w:p>
  <w:p w:rsidR="00E23138" w:rsidRDefault="00E23138">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138" w:rsidRDefault="003E4A5D" w:rsidP="00EC6EBB">
    <w:pPr>
      <w:pStyle w:val="Stopka"/>
      <w:framePr w:wrap="around" w:vAnchor="text" w:hAnchor="margin" w:xAlign="center" w:y="1"/>
      <w:rPr>
        <w:rStyle w:val="Numerstrony"/>
      </w:rPr>
    </w:pPr>
    <w:r>
      <w:rPr>
        <w:rStyle w:val="Numerstrony"/>
      </w:rPr>
      <w:fldChar w:fldCharType="begin"/>
    </w:r>
    <w:r w:rsidR="00E23138">
      <w:rPr>
        <w:rStyle w:val="Numerstrony"/>
      </w:rPr>
      <w:instrText xml:space="preserve">PAGE  </w:instrText>
    </w:r>
    <w:r>
      <w:rPr>
        <w:rStyle w:val="Numerstrony"/>
      </w:rPr>
      <w:fldChar w:fldCharType="separate"/>
    </w:r>
    <w:r w:rsidR="00220A16">
      <w:rPr>
        <w:rStyle w:val="Numerstrony"/>
        <w:noProof/>
      </w:rPr>
      <w:t>30</w:t>
    </w:r>
    <w:r>
      <w:rPr>
        <w:rStyle w:val="Numerstrony"/>
      </w:rPr>
      <w:fldChar w:fldCharType="end"/>
    </w:r>
  </w:p>
  <w:p w:rsidR="00E23138" w:rsidRDefault="00E2313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639C" w:rsidRDefault="004F639C">
      <w:r>
        <w:separator/>
      </w:r>
    </w:p>
  </w:footnote>
  <w:footnote w:type="continuationSeparator" w:id="1">
    <w:p w:rsidR="004F639C" w:rsidRDefault="004F63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
    <w:nsid w:val="00000002"/>
    <w:multiLevelType w:val="multilevel"/>
    <w:tmpl w:val="00000002"/>
    <w:name w:val="WW8Num2"/>
    <w:lvl w:ilvl="0">
      <w:start w:val="65535"/>
      <w:numFmt w:val="bullet"/>
      <w:lvlText w:val="·"/>
      <w:lvlJc w:val="left"/>
      <w:pPr>
        <w:tabs>
          <w:tab w:val="num" w:pos="274"/>
        </w:tabs>
        <w:ind w:left="274" w:hanging="274"/>
      </w:pPr>
      <w:rPr>
        <w:rFonts w:ascii="Symbol" w:hAnsi="Symbol" w:cs="StarSymbol"/>
        <w:sz w:val="18"/>
        <w:szCs w:val="18"/>
      </w:rPr>
    </w:lvl>
    <w:lvl w:ilvl="1">
      <w:start w:val="1"/>
      <w:numFmt w:val="bullet"/>
      <w:lvlText w:val="–"/>
      <w:lvlJc w:val="left"/>
      <w:pPr>
        <w:tabs>
          <w:tab w:val="num" w:pos="567"/>
        </w:tabs>
        <w:ind w:left="567" w:hanging="283"/>
      </w:pPr>
      <w:rPr>
        <w:rFonts w:ascii="Arial" w:hAnsi="Arial" w:cs="StarSymbol"/>
        <w:sz w:val="18"/>
        <w:szCs w:val="18"/>
      </w:r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000003"/>
    <w:multiLevelType w:val="multilevel"/>
    <w:tmpl w:val="00000003"/>
    <w:name w:val="WW8Num3"/>
    <w:lvl w:ilvl="0">
      <w:start w:val="500"/>
      <w:numFmt w:val="upperRoman"/>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bullet"/>
      <w:lvlText w:val="·"/>
      <w:lvlJc w:val="left"/>
      <w:pPr>
        <w:tabs>
          <w:tab w:val="num" w:pos="850"/>
        </w:tabs>
        <w:ind w:left="850" w:hanging="283"/>
      </w:pPr>
      <w:rPr>
        <w:rFonts w:ascii="Symbol" w:hAnsi="Symbol" w:cs="StarSymbol"/>
        <w:sz w:val="18"/>
        <w:szCs w:val="18"/>
      </w:r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nsid w:val="00000009"/>
    <w:multiLevelType w:val="singleLevel"/>
    <w:tmpl w:val="00000009"/>
    <w:name w:val="WW8Num7"/>
    <w:lvl w:ilvl="0">
      <w:start w:val="1"/>
      <w:numFmt w:val="decimal"/>
      <w:lvlText w:val="%1."/>
      <w:lvlJc w:val="left"/>
      <w:pPr>
        <w:tabs>
          <w:tab w:val="num" w:pos="720"/>
        </w:tabs>
        <w:ind w:left="720" w:hanging="360"/>
      </w:pPr>
    </w:lvl>
  </w:abstractNum>
  <w:abstractNum w:abstractNumId="4">
    <w:nsid w:val="0000000B"/>
    <w:multiLevelType w:val="singleLevel"/>
    <w:tmpl w:val="0000000B"/>
    <w:name w:val="WW8Num20"/>
    <w:lvl w:ilvl="0">
      <w:start w:val="1994"/>
      <w:numFmt w:val="bullet"/>
      <w:suff w:val="nothing"/>
      <w:lvlText w:val="-"/>
      <w:lvlJc w:val="left"/>
      <w:pPr>
        <w:ind w:left="720" w:hanging="360"/>
      </w:pPr>
      <w:rPr>
        <w:rFonts w:ascii="Times New Roman" w:hAnsi="Times New Roman"/>
      </w:rPr>
    </w:lvl>
  </w:abstractNum>
  <w:abstractNum w:abstractNumId="5">
    <w:nsid w:val="00000010"/>
    <w:multiLevelType w:val="singleLevel"/>
    <w:tmpl w:val="00000010"/>
    <w:name w:val="WW8Num17"/>
    <w:lvl w:ilvl="0">
      <w:start w:val="1"/>
      <w:numFmt w:val="bullet"/>
      <w:lvlText w:val=""/>
      <w:lvlJc w:val="left"/>
      <w:pPr>
        <w:tabs>
          <w:tab w:val="num" w:pos="357"/>
        </w:tabs>
        <w:ind w:left="357" w:hanging="357"/>
      </w:pPr>
      <w:rPr>
        <w:rFonts w:ascii="Symbol" w:hAnsi="Symbol"/>
      </w:rPr>
    </w:lvl>
  </w:abstractNum>
  <w:abstractNum w:abstractNumId="6">
    <w:nsid w:val="00000013"/>
    <w:multiLevelType w:val="multilevel"/>
    <w:tmpl w:val="00000013"/>
    <w:name w:val="WW8Num30"/>
    <w:lvl w:ilvl="0">
      <w:start w:val="3"/>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7">
    <w:nsid w:val="00000015"/>
    <w:multiLevelType w:val="singleLevel"/>
    <w:tmpl w:val="00000015"/>
    <w:name w:val="WW8Num21"/>
    <w:lvl w:ilvl="0">
      <w:start w:val="1"/>
      <w:numFmt w:val="bullet"/>
      <w:lvlText w:val="·"/>
      <w:lvlJc w:val="left"/>
      <w:pPr>
        <w:tabs>
          <w:tab w:val="num" w:pos="360"/>
        </w:tabs>
        <w:ind w:left="360" w:hanging="357"/>
      </w:pPr>
      <w:rPr>
        <w:rFonts w:ascii="Symbol" w:hAnsi="Symbol"/>
      </w:rPr>
    </w:lvl>
  </w:abstractNum>
  <w:abstractNum w:abstractNumId="8">
    <w:nsid w:val="00000017"/>
    <w:multiLevelType w:val="singleLevel"/>
    <w:tmpl w:val="00000017"/>
    <w:name w:val="WW8Num23"/>
    <w:lvl w:ilvl="0">
      <w:start w:val="1"/>
      <w:numFmt w:val="bullet"/>
      <w:lvlText w:val="·"/>
      <w:lvlJc w:val="left"/>
      <w:pPr>
        <w:tabs>
          <w:tab w:val="num" w:pos="714"/>
        </w:tabs>
        <w:ind w:left="714" w:hanging="357"/>
      </w:pPr>
      <w:rPr>
        <w:rFonts w:ascii="Symbol" w:hAnsi="Symbol"/>
      </w:rPr>
    </w:lvl>
  </w:abstractNum>
  <w:abstractNum w:abstractNumId="9">
    <w:nsid w:val="0000001D"/>
    <w:multiLevelType w:val="singleLevel"/>
    <w:tmpl w:val="0000001D"/>
    <w:name w:val="WW8Num29"/>
    <w:lvl w:ilvl="0">
      <w:start w:val="1"/>
      <w:numFmt w:val="bullet"/>
      <w:lvlText w:val="·"/>
      <w:lvlJc w:val="left"/>
      <w:pPr>
        <w:tabs>
          <w:tab w:val="num" w:pos="357"/>
        </w:tabs>
        <w:ind w:left="357" w:hanging="357"/>
      </w:pPr>
      <w:rPr>
        <w:rFonts w:ascii="Symbol" w:hAnsi="Symbol"/>
      </w:rPr>
    </w:lvl>
  </w:abstractNum>
  <w:abstractNum w:abstractNumId="10">
    <w:nsid w:val="00000021"/>
    <w:multiLevelType w:val="singleLevel"/>
    <w:tmpl w:val="00000021"/>
    <w:name w:val="WW8Num33"/>
    <w:lvl w:ilvl="0">
      <w:start w:val="1"/>
      <w:numFmt w:val="bullet"/>
      <w:lvlText w:val="·"/>
      <w:lvlJc w:val="left"/>
      <w:pPr>
        <w:tabs>
          <w:tab w:val="num" w:pos="357"/>
        </w:tabs>
        <w:ind w:left="357" w:hanging="357"/>
      </w:pPr>
      <w:rPr>
        <w:rFonts w:ascii="Symbol" w:hAnsi="Symbol"/>
      </w:rPr>
    </w:lvl>
  </w:abstractNum>
  <w:abstractNum w:abstractNumId="11">
    <w:nsid w:val="00000024"/>
    <w:multiLevelType w:val="singleLevel"/>
    <w:tmpl w:val="00000024"/>
    <w:name w:val="WW8Num36"/>
    <w:lvl w:ilvl="0">
      <w:start w:val="3"/>
      <w:numFmt w:val="decimal"/>
      <w:lvlText w:val="%1."/>
      <w:lvlJc w:val="left"/>
      <w:pPr>
        <w:tabs>
          <w:tab w:val="num" w:pos="357"/>
        </w:tabs>
        <w:ind w:left="357" w:hanging="357"/>
      </w:pPr>
      <w:rPr>
        <w:b/>
        <w:i w:val="0"/>
      </w:rPr>
    </w:lvl>
  </w:abstractNum>
  <w:abstractNum w:abstractNumId="12">
    <w:nsid w:val="0000002F"/>
    <w:multiLevelType w:val="singleLevel"/>
    <w:tmpl w:val="0000002F"/>
    <w:name w:val="WW8Num47"/>
    <w:lvl w:ilvl="0">
      <w:start w:val="1"/>
      <w:numFmt w:val="bullet"/>
      <w:lvlText w:val="·"/>
      <w:lvlJc w:val="left"/>
      <w:pPr>
        <w:tabs>
          <w:tab w:val="num" w:pos="357"/>
        </w:tabs>
        <w:ind w:left="357" w:hanging="357"/>
      </w:pPr>
      <w:rPr>
        <w:rFonts w:ascii="Symbol" w:hAnsi="Symbol"/>
      </w:rPr>
    </w:lvl>
  </w:abstractNum>
  <w:abstractNum w:abstractNumId="13">
    <w:nsid w:val="00000030"/>
    <w:multiLevelType w:val="singleLevel"/>
    <w:tmpl w:val="00000030"/>
    <w:name w:val="WW8Num48"/>
    <w:lvl w:ilvl="0">
      <w:start w:val="1"/>
      <w:numFmt w:val="bullet"/>
      <w:lvlText w:val="·"/>
      <w:lvlJc w:val="left"/>
      <w:pPr>
        <w:tabs>
          <w:tab w:val="num" w:pos="360"/>
        </w:tabs>
        <w:ind w:left="360" w:hanging="357"/>
      </w:pPr>
      <w:rPr>
        <w:rFonts w:ascii="Symbol" w:hAnsi="Symbol"/>
      </w:rPr>
    </w:lvl>
  </w:abstractNum>
  <w:abstractNum w:abstractNumId="14">
    <w:nsid w:val="00000031"/>
    <w:multiLevelType w:val="singleLevel"/>
    <w:tmpl w:val="00000031"/>
    <w:name w:val="WW8Num50"/>
    <w:lvl w:ilvl="0">
      <w:start w:val="1"/>
      <w:numFmt w:val="bullet"/>
      <w:lvlText w:val=""/>
      <w:lvlJc w:val="left"/>
      <w:pPr>
        <w:tabs>
          <w:tab w:val="num" w:pos="360"/>
        </w:tabs>
        <w:ind w:left="360" w:hanging="360"/>
      </w:pPr>
      <w:rPr>
        <w:rFonts w:ascii="Symbol" w:hAnsi="Symbol"/>
      </w:rPr>
    </w:lvl>
  </w:abstractNum>
  <w:abstractNum w:abstractNumId="15">
    <w:nsid w:val="00000033"/>
    <w:multiLevelType w:val="singleLevel"/>
    <w:tmpl w:val="00000033"/>
    <w:name w:val="WW8Num51"/>
    <w:lvl w:ilvl="0">
      <w:start w:val="1"/>
      <w:numFmt w:val="bullet"/>
      <w:lvlText w:val="·"/>
      <w:lvlJc w:val="left"/>
      <w:pPr>
        <w:tabs>
          <w:tab w:val="num" w:pos="1068"/>
        </w:tabs>
        <w:ind w:left="1068" w:hanging="360"/>
      </w:pPr>
      <w:rPr>
        <w:rFonts w:ascii="Symbol" w:hAnsi="Symbol"/>
        <w:color w:val="auto"/>
      </w:rPr>
    </w:lvl>
  </w:abstractNum>
  <w:abstractNum w:abstractNumId="16">
    <w:nsid w:val="00000035"/>
    <w:multiLevelType w:val="singleLevel"/>
    <w:tmpl w:val="00000035"/>
    <w:name w:val="WW8Num53"/>
    <w:lvl w:ilvl="0">
      <w:start w:val="3"/>
      <w:numFmt w:val="decimal"/>
      <w:lvlText w:val="%1."/>
      <w:lvlJc w:val="left"/>
      <w:pPr>
        <w:tabs>
          <w:tab w:val="num" w:pos="357"/>
        </w:tabs>
        <w:ind w:left="357" w:hanging="357"/>
      </w:pPr>
      <w:rPr>
        <w:b/>
        <w:i w:val="0"/>
      </w:rPr>
    </w:lvl>
  </w:abstractNum>
  <w:abstractNum w:abstractNumId="17">
    <w:nsid w:val="00000036"/>
    <w:multiLevelType w:val="singleLevel"/>
    <w:tmpl w:val="00000036"/>
    <w:name w:val="WW8Num54"/>
    <w:lvl w:ilvl="0">
      <w:start w:val="1"/>
      <w:numFmt w:val="bullet"/>
      <w:lvlText w:val="·"/>
      <w:lvlJc w:val="left"/>
      <w:pPr>
        <w:tabs>
          <w:tab w:val="num" w:pos="357"/>
        </w:tabs>
        <w:ind w:left="357" w:hanging="357"/>
      </w:pPr>
      <w:rPr>
        <w:rFonts w:ascii="Symbol" w:hAnsi="Symbol"/>
      </w:rPr>
    </w:lvl>
  </w:abstractNum>
  <w:abstractNum w:abstractNumId="18">
    <w:nsid w:val="0000003C"/>
    <w:multiLevelType w:val="singleLevel"/>
    <w:tmpl w:val="0000003C"/>
    <w:name w:val="WW8Num60"/>
    <w:lvl w:ilvl="0">
      <w:start w:val="1"/>
      <w:numFmt w:val="bullet"/>
      <w:lvlText w:val="·"/>
      <w:lvlJc w:val="left"/>
      <w:pPr>
        <w:tabs>
          <w:tab w:val="num" w:pos="357"/>
        </w:tabs>
        <w:ind w:left="357" w:hanging="357"/>
      </w:pPr>
      <w:rPr>
        <w:rFonts w:ascii="Symbol" w:hAnsi="Symbol"/>
        <w:b/>
        <w:i w:val="0"/>
      </w:rPr>
    </w:lvl>
  </w:abstractNum>
  <w:abstractNum w:abstractNumId="19">
    <w:nsid w:val="00000042"/>
    <w:multiLevelType w:val="singleLevel"/>
    <w:tmpl w:val="00000042"/>
    <w:name w:val="WW8Num66"/>
    <w:lvl w:ilvl="0">
      <w:start w:val="1"/>
      <w:numFmt w:val="bullet"/>
      <w:lvlText w:val="·"/>
      <w:lvlJc w:val="left"/>
      <w:pPr>
        <w:tabs>
          <w:tab w:val="num" w:pos="357"/>
        </w:tabs>
        <w:ind w:left="357" w:hanging="357"/>
      </w:pPr>
      <w:rPr>
        <w:rFonts w:ascii="Symbol" w:hAnsi="Symbol"/>
      </w:rPr>
    </w:lvl>
  </w:abstractNum>
  <w:abstractNum w:abstractNumId="20">
    <w:nsid w:val="00000043"/>
    <w:multiLevelType w:val="singleLevel"/>
    <w:tmpl w:val="00000043"/>
    <w:name w:val="WW8Num67"/>
    <w:lvl w:ilvl="0">
      <w:start w:val="1"/>
      <w:numFmt w:val="bullet"/>
      <w:lvlText w:val="·"/>
      <w:lvlJc w:val="left"/>
      <w:pPr>
        <w:tabs>
          <w:tab w:val="num" w:pos="357"/>
        </w:tabs>
        <w:ind w:left="357" w:hanging="357"/>
      </w:pPr>
      <w:rPr>
        <w:rFonts w:ascii="Symbol" w:hAnsi="Symbol"/>
        <w:b/>
        <w:i w:val="0"/>
      </w:rPr>
    </w:lvl>
  </w:abstractNum>
  <w:abstractNum w:abstractNumId="21">
    <w:nsid w:val="00000047"/>
    <w:multiLevelType w:val="singleLevel"/>
    <w:tmpl w:val="00000047"/>
    <w:name w:val="WW8Num71"/>
    <w:lvl w:ilvl="0">
      <w:start w:val="1"/>
      <w:numFmt w:val="bullet"/>
      <w:lvlText w:val="·"/>
      <w:lvlJc w:val="left"/>
      <w:pPr>
        <w:tabs>
          <w:tab w:val="num" w:pos="357"/>
        </w:tabs>
        <w:ind w:left="357" w:hanging="357"/>
      </w:pPr>
      <w:rPr>
        <w:rFonts w:ascii="Symbol" w:hAnsi="Symbol"/>
      </w:rPr>
    </w:lvl>
  </w:abstractNum>
  <w:abstractNum w:abstractNumId="22">
    <w:nsid w:val="00000054"/>
    <w:multiLevelType w:val="singleLevel"/>
    <w:tmpl w:val="00000054"/>
    <w:name w:val="WW8Num86"/>
    <w:lvl w:ilvl="0">
      <w:start w:val="1"/>
      <w:numFmt w:val="bullet"/>
      <w:lvlText w:val=""/>
      <w:lvlJc w:val="left"/>
      <w:pPr>
        <w:tabs>
          <w:tab w:val="num" w:pos="360"/>
        </w:tabs>
        <w:ind w:left="360" w:hanging="360"/>
      </w:pPr>
      <w:rPr>
        <w:rFonts w:ascii="Symbol" w:hAnsi="Symbol"/>
      </w:rPr>
    </w:lvl>
  </w:abstractNum>
  <w:abstractNum w:abstractNumId="23">
    <w:nsid w:val="00000055"/>
    <w:multiLevelType w:val="singleLevel"/>
    <w:tmpl w:val="00000055"/>
    <w:name w:val="WW8Num85"/>
    <w:lvl w:ilvl="0">
      <w:start w:val="1"/>
      <w:numFmt w:val="bullet"/>
      <w:lvlText w:val="·"/>
      <w:lvlJc w:val="left"/>
      <w:pPr>
        <w:tabs>
          <w:tab w:val="num" w:pos="357"/>
        </w:tabs>
        <w:ind w:left="357" w:hanging="357"/>
      </w:pPr>
      <w:rPr>
        <w:rFonts w:ascii="Symbol" w:hAnsi="Symbol"/>
      </w:rPr>
    </w:lvl>
  </w:abstractNum>
  <w:abstractNum w:abstractNumId="24">
    <w:nsid w:val="00000058"/>
    <w:multiLevelType w:val="singleLevel"/>
    <w:tmpl w:val="00000058"/>
    <w:name w:val="WW8Num88"/>
    <w:lvl w:ilvl="0">
      <w:start w:val="1"/>
      <w:numFmt w:val="bullet"/>
      <w:lvlText w:val="·"/>
      <w:lvlJc w:val="left"/>
      <w:pPr>
        <w:tabs>
          <w:tab w:val="num" w:pos="360"/>
        </w:tabs>
        <w:ind w:left="360" w:hanging="357"/>
      </w:pPr>
      <w:rPr>
        <w:rFonts w:ascii="Symbol" w:hAnsi="Symbol"/>
      </w:rPr>
    </w:lvl>
  </w:abstractNum>
  <w:abstractNum w:abstractNumId="25">
    <w:nsid w:val="0000005D"/>
    <w:multiLevelType w:val="singleLevel"/>
    <w:tmpl w:val="0000005D"/>
    <w:name w:val="WW8Num93"/>
    <w:lvl w:ilvl="0">
      <w:start w:val="1"/>
      <w:numFmt w:val="decimal"/>
      <w:lvlText w:val="%1."/>
      <w:lvlJc w:val="left"/>
      <w:pPr>
        <w:tabs>
          <w:tab w:val="num" w:pos="357"/>
        </w:tabs>
        <w:ind w:left="357" w:hanging="357"/>
      </w:pPr>
      <w:rPr>
        <w:b/>
        <w:i w:val="0"/>
      </w:rPr>
    </w:lvl>
  </w:abstractNum>
  <w:abstractNum w:abstractNumId="26">
    <w:nsid w:val="0000005F"/>
    <w:multiLevelType w:val="singleLevel"/>
    <w:tmpl w:val="0000005F"/>
    <w:name w:val="WW8Num95"/>
    <w:lvl w:ilvl="0">
      <w:start w:val="1"/>
      <w:numFmt w:val="bullet"/>
      <w:lvlText w:val="·"/>
      <w:lvlJc w:val="left"/>
      <w:pPr>
        <w:tabs>
          <w:tab w:val="num" w:pos="357"/>
        </w:tabs>
        <w:ind w:left="357" w:hanging="357"/>
      </w:pPr>
      <w:rPr>
        <w:rFonts w:ascii="Symbol" w:hAnsi="Symbol"/>
      </w:rPr>
    </w:lvl>
  </w:abstractNum>
  <w:abstractNum w:abstractNumId="27">
    <w:nsid w:val="00000065"/>
    <w:multiLevelType w:val="singleLevel"/>
    <w:tmpl w:val="00000065"/>
    <w:name w:val="WW8Num101"/>
    <w:lvl w:ilvl="0">
      <w:start w:val="1"/>
      <w:numFmt w:val="decimal"/>
      <w:lvlText w:val="%1."/>
      <w:lvlJc w:val="left"/>
      <w:pPr>
        <w:tabs>
          <w:tab w:val="num" w:pos="360"/>
        </w:tabs>
        <w:ind w:left="360" w:hanging="360"/>
      </w:pPr>
    </w:lvl>
  </w:abstractNum>
  <w:abstractNum w:abstractNumId="28">
    <w:nsid w:val="00000067"/>
    <w:multiLevelType w:val="singleLevel"/>
    <w:tmpl w:val="00000067"/>
    <w:name w:val="WW8Num103"/>
    <w:lvl w:ilvl="0">
      <w:start w:val="1"/>
      <w:numFmt w:val="bullet"/>
      <w:lvlText w:val="·"/>
      <w:lvlJc w:val="left"/>
      <w:pPr>
        <w:tabs>
          <w:tab w:val="num" w:pos="357"/>
        </w:tabs>
        <w:ind w:left="357" w:hanging="357"/>
      </w:pPr>
      <w:rPr>
        <w:rFonts w:ascii="Symbol" w:hAnsi="Symbol"/>
      </w:rPr>
    </w:lvl>
  </w:abstractNum>
  <w:abstractNum w:abstractNumId="29">
    <w:nsid w:val="00000069"/>
    <w:multiLevelType w:val="singleLevel"/>
    <w:tmpl w:val="00000069"/>
    <w:name w:val="WW8Num108"/>
    <w:lvl w:ilvl="0">
      <w:start w:val="1"/>
      <w:numFmt w:val="bullet"/>
      <w:lvlText w:val=""/>
      <w:lvlJc w:val="left"/>
      <w:pPr>
        <w:tabs>
          <w:tab w:val="num" w:pos="357"/>
        </w:tabs>
        <w:ind w:left="357" w:hanging="357"/>
      </w:pPr>
      <w:rPr>
        <w:rFonts w:ascii="Symbol" w:hAnsi="Symbol"/>
        <w:b w:val="0"/>
        <w:i w:val="0"/>
      </w:rPr>
    </w:lvl>
  </w:abstractNum>
  <w:abstractNum w:abstractNumId="30">
    <w:nsid w:val="0000006F"/>
    <w:multiLevelType w:val="singleLevel"/>
    <w:tmpl w:val="0000006F"/>
    <w:name w:val="WW8Num111"/>
    <w:lvl w:ilvl="0">
      <w:start w:val="1"/>
      <w:numFmt w:val="bullet"/>
      <w:lvlText w:val="·"/>
      <w:lvlJc w:val="left"/>
      <w:pPr>
        <w:tabs>
          <w:tab w:val="num" w:pos="717"/>
        </w:tabs>
        <w:ind w:left="717" w:hanging="357"/>
      </w:pPr>
      <w:rPr>
        <w:rFonts w:ascii="Symbol" w:hAnsi="Symbol"/>
      </w:rPr>
    </w:lvl>
  </w:abstractNum>
  <w:abstractNum w:abstractNumId="31">
    <w:nsid w:val="00000070"/>
    <w:multiLevelType w:val="singleLevel"/>
    <w:tmpl w:val="00000070"/>
    <w:name w:val="WW8Num112"/>
    <w:lvl w:ilvl="0">
      <w:start w:val="1"/>
      <w:numFmt w:val="decimal"/>
      <w:lvlText w:val="%1."/>
      <w:lvlJc w:val="left"/>
      <w:pPr>
        <w:tabs>
          <w:tab w:val="num" w:pos="357"/>
        </w:tabs>
        <w:ind w:left="357" w:hanging="357"/>
      </w:pPr>
      <w:rPr>
        <w:b/>
        <w:i w:val="0"/>
      </w:rPr>
    </w:lvl>
  </w:abstractNum>
  <w:abstractNum w:abstractNumId="32">
    <w:nsid w:val="00000083"/>
    <w:multiLevelType w:val="singleLevel"/>
    <w:tmpl w:val="00000083"/>
    <w:name w:val="WW8Num131"/>
    <w:lvl w:ilvl="0">
      <w:start w:val="1"/>
      <w:numFmt w:val="bullet"/>
      <w:lvlText w:val="·"/>
      <w:lvlJc w:val="left"/>
      <w:pPr>
        <w:tabs>
          <w:tab w:val="num" w:pos="357"/>
        </w:tabs>
        <w:ind w:left="357" w:hanging="357"/>
      </w:pPr>
      <w:rPr>
        <w:rFonts w:ascii="Symbol" w:hAnsi="Symbol"/>
      </w:rPr>
    </w:lvl>
  </w:abstractNum>
  <w:abstractNum w:abstractNumId="33">
    <w:nsid w:val="00000090"/>
    <w:multiLevelType w:val="singleLevel"/>
    <w:tmpl w:val="00000090"/>
    <w:name w:val="WW8Num144"/>
    <w:lvl w:ilvl="0">
      <w:start w:val="1"/>
      <w:numFmt w:val="bullet"/>
      <w:lvlText w:val="·"/>
      <w:lvlJc w:val="left"/>
      <w:pPr>
        <w:tabs>
          <w:tab w:val="num" w:pos="357"/>
        </w:tabs>
        <w:ind w:left="357" w:hanging="357"/>
      </w:pPr>
      <w:rPr>
        <w:rFonts w:ascii="Symbol" w:hAnsi="Symbol"/>
      </w:rPr>
    </w:lvl>
  </w:abstractNum>
  <w:abstractNum w:abstractNumId="34">
    <w:nsid w:val="00000092"/>
    <w:multiLevelType w:val="singleLevel"/>
    <w:tmpl w:val="00000092"/>
    <w:name w:val="WW8Num146"/>
    <w:lvl w:ilvl="0">
      <w:start w:val="1"/>
      <w:numFmt w:val="bullet"/>
      <w:lvlText w:val="·"/>
      <w:lvlJc w:val="left"/>
      <w:pPr>
        <w:tabs>
          <w:tab w:val="num" w:pos="357"/>
        </w:tabs>
        <w:ind w:left="357" w:hanging="357"/>
      </w:pPr>
      <w:rPr>
        <w:rFonts w:ascii="Symbol" w:hAnsi="Symbol"/>
      </w:rPr>
    </w:lvl>
  </w:abstractNum>
  <w:abstractNum w:abstractNumId="35">
    <w:nsid w:val="0000009E"/>
    <w:multiLevelType w:val="singleLevel"/>
    <w:tmpl w:val="0000009E"/>
    <w:name w:val="WW8Num158"/>
    <w:lvl w:ilvl="0">
      <w:start w:val="1"/>
      <w:numFmt w:val="bullet"/>
      <w:lvlText w:val="·"/>
      <w:lvlJc w:val="left"/>
      <w:pPr>
        <w:tabs>
          <w:tab w:val="num" w:pos="360"/>
        </w:tabs>
        <w:ind w:left="360" w:hanging="360"/>
      </w:pPr>
      <w:rPr>
        <w:rFonts w:ascii="Symbol" w:hAnsi="Symbol"/>
      </w:rPr>
    </w:lvl>
  </w:abstractNum>
  <w:abstractNum w:abstractNumId="36">
    <w:nsid w:val="000000AE"/>
    <w:multiLevelType w:val="singleLevel"/>
    <w:tmpl w:val="000000AE"/>
    <w:name w:val="WW8Num174"/>
    <w:lvl w:ilvl="0">
      <w:start w:val="1"/>
      <w:numFmt w:val="bullet"/>
      <w:lvlText w:val="·"/>
      <w:lvlJc w:val="left"/>
      <w:pPr>
        <w:tabs>
          <w:tab w:val="num" w:pos="357"/>
        </w:tabs>
        <w:ind w:left="357" w:hanging="357"/>
      </w:pPr>
      <w:rPr>
        <w:rFonts w:ascii="Symbol" w:hAnsi="Symbol"/>
      </w:rPr>
    </w:lvl>
  </w:abstractNum>
  <w:abstractNum w:abstractNumId="37">
    <w:nsid w:val="000000B2"/>
    <w:multiLevelType w:val="multilevel"/>
    <w:tmpl w:val="000000B2"/>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8">
    <w:nsid w:val="01356A92"/>
    <w:multiLevelType w:val="hybridMultilevel"/>
    <w:tmpl w:val="6EDE92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01FE2297"/>
    <w:multiLevelType w:val="hybridMultilevel"/>
    <w:tmpl w:val="63DC4C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024070E2"/>
    <w:multiLevelType w:val="hybridMultilevel"/>
    <w:tmpl w:val="9BC41D4A"/>
    <w:lvl w:ilvl="0" w:tplc="6172B8D2">
      <w:start w:val="1"/>
      <w:numFmt w:val="bullet"/>
      <w:lvlText w:val=""/>
      <w:lvlJc w:val="left"/>
      <w:pPr>
        <w:tabs>
          <w:tab w:val="num" w:pos="357"/>
        </w:tabs>
        <w:ind w:left="357" w:hanging="35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038420DF"/>
    <w:multiLevelType w:val="hybridMultilevel"/>
    <w:tmpl w:val="7BDE6416"/>
    <w:lvl w:ilvl="0" w:tplc="1486AD0E">
      <w:start w:val="1"/>
      <w:numFmt w:val="bullet"/>
      <w:lvlText w:val=""/>
      <w:lvlJc w:val="left"/>
      <w:pPr>
        <w:tabs>
          <w:tab w:val="num" w:pos="357"/>
        </w:tabs>
        <w:ind w:left="357" w:hanging="35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nsid w:val="03E87E55"/>
    <w:multiLevelType w:val="hybridMultilevel"/>
    <w:tmpl w:val="C2B42F0E"/>
    <w:lvl w:ilvl="0" w:tplc="07BAE93E">
      <w:start w:val="1"/>
      <w:numFmt w:val="decimal"/>
      <w:lvlText w:val="%1."/>
      <w:lvlJc w:val="left"/>
      <w:pPr>
        <w:tabs>
          <w:tab w:val="num" w:pos="357"/>
        </w:tabs>
        <w:ind w:left="357" w:hanging="357"/>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nsid w:val="08A96116"/>
    <w:multiLevelType w:val="hybridMultilevel"/>
    <w:tmpl w:val="C3AAE4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0B171D84"/>
    <w:multiLevelType w:val="hybridMultilevel"/>
    <w:tmpl w:val="FB6C0F36"/>
    <w:lvl w:ilvl="0" w:tplc="D238583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0C4E37B2"/>
    <w:multiLevelType w:val="hybridMultilevel"/>
    <w:tmpl w:val="E0E42C52"/>
    <w:lvl w:ilvl="0" w:tplc="70A859E2">
      <w:start w:val="1"/>
      <w:numFmt w:val="bullet"/>
      <w:lvlText w:val=""/>
      <w:lvlJc w:val="left"/>
      <w:pPr>
        <w:tabs>
          <w:tab w:val="num" w:pos="357"/>
        </w:tabs>
        <w:ind w:left="357" w:hanging="35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0FAA302F"/>
    <w:multiLevelType w:val="hybridMultilevel"/>
    <w:tmpl w:val="805A9914"/>
    <w:lvl w:ilvl="0" w:tplc="1486AD0E">
      <w:start w:val="1"/>
      <w:numFmt w:val="bullet"/>
      <w:lvlText w:val=""/>
      <w:lvlJc w:val="left"/>
      <w:pPr>
        <w:tabs>
          <w:tab w:val="num" w:pos="357"/>
        </w:tabs>
        <w:ind w:left="357" w:hanging="35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1143716D"/>
    <w:multiLevelType w:val="hybridMultilevel"/>
    <w:tmpl w:val="835AAB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1231025A"/>
    <w:multiLevelType w:val="hybridMultilevel"/>
    <w:tmpl w:val="D11CAA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190350BA"/>
    <w:multiLevelType w:val="hybridMultilevel"/>
    <w:tmpl w:val="4A10A40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0">
    <w:nsid w:val="1917431D"/>
    <w:multiLevelType w:val="hybridMultilevel"/>
    <w:tmpl w:val="090C5A70"/>
    <w:lvl w:ilvl="0" w:tplc="420E9006">
      <w:start w:val="1"/>
      <w:numFmt w:val="bullet"/>
      <w:lvlText w:val="-"/>
      <w:lvlJc w:val="left"/>
      <w:pPr>
        <w:tabs>
          <w:tab w:val="num" w:pos="2050"/>
        </w:tabs>
        <w:ind w:left="2050" w:hanging="360"/>
      </w:pPr>
      <w:rPr>
        <w:rFonts w:ascii="Verdana" w:hAnsi="Verdana" w:cs="Times New Roman" w:hint="default"/>
      </w:rPr>
    </w:lvl>
    <w:lvl w:ilvl="1" w:tplc="D238583A">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1FB63E9B"/>
    <w:multiLevelType w:val="hybridMultilevel"/>
    <w:tmpl w:val="260CE9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210C01DA"/>
    <w:multiLevelType w:val="hybridMultilevel"/>
    <w:tmpl w:val="769CA12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21F4525B"/>
    <w:multiLevelType w:val="hybridMultilevel"/>
    <w:tmpl w:val="9034BECE"/>
    <w:lvl w:ilvl="0" w:tplc="0CD0CA04">
      <w:start w:val="1"/>
      <w:numFmt w:val="decimal"/>
      <w:lvlText w:val="%1."/>
      <w:lvlJc w:val="left"/>
      <w:pPr>
        <w:tabs>
          <w:tab w:val="num" w:pos="720"/>
        </w:tabs>
        <w:ind w:left="720" w:hanging="360"/>
      </w:pPr>
      <w:rPr>
        <w:rFonts w:hint="default"/>
      </w:rPr>
    </w:lvl>
    <w:lvl w:ilvl="1" w:tplc="44EA4B4A">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22764D6C"/>
    <w:multiLevelType w:val="hybridMultilevel"/>
    <w:tmpl w:val="DB7E06F0"/>
    <w:lvl w:ilvl="0" w:tplc="9FE0C3AE">
      <w:start w:val="1"/>
      <w:numFmt w:val="bullet"/>
      <w:lvlText w:val=""/>
      <w:lvlJc w:val="left"/>
      <w:pPr>
        <w:tabs>
          <w:tab w:val="num" w:pos="357"/>
        </w:tabs>
        <w:ind w:left="357" w:hanging="35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nsid w:val="22C75B37"/>
    <w:multiLevelType w:val="hybridMultilevel"/>
    <w:tmpl w:val="3B2682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2517117D"/>
    <w:multiLevelType w:val="hybridMultilevel"/>
    <w:tmpl w:val="A084682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253349C0"/>
    <w:multiLevelType w:val="hybridMultilevel"/>
    <w:tmpl w:val="44142020"/>
    <w:lvl w:ilvl="0" w:tplc="04150001">
      <w:start w:val="1"/>
      <w:numFmt w:val="bullet"/>
      <w:lvlText w:val=""/>
      <w:lvlJc w:val="left"/>
      <w:pPr>
        <w:tabs>
          <w:tab w:val="num" w:pos="357"/>
        </w:tabs>
        <w:ind w:left="357" w:hanging="35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nsid w:val="277A2CE8"/>
    <w:multiLevelType w:val="hybridMultilevel"/>
    <w:tmpl w:val="0A7CA670"/>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9">
    <w:nsid w:val="295D137B"/>
    <w:multiLevelType w:val="hybridMultilevel"/>
    <w:tmpl w:val="21BA2C60"/>
    <w:lvl w:ilvl="0" w:tplc="2A381F0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AB344CD"/>
    <w:multiLevelType w:val="hybridMultilevel"/>
    <w:tmpl w:val="4F32AB8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2B3D0949"/>
    <w:multiLevelType w:val="hybridMultilevel"/>
    <w:tmpl w:val="C6B8F78A"/>
    <w:lvl w:ilvl="0" w:tplc="8EC6CB54">
      <w:start w:val="1"/>
      <w:numFmt w:val="decimal"/>
      <w:lvlText w:val="%1."/>
      <w:lvlJc w:val="left"/>
      <w:pPr>
        <w:tabs>
          <w:tab w:val="num" w:pos="357"/>
        </w:tabs>
        <w:ind w:left="357" w:hanging="357"/>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nsid w:val="30266C6C"/>
    <w:multiLevelType w:val="hybridMultilevel"/>
    <w:tmpl w:val="842067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nsid w:val="30AE5024"/>
    <w:multiLevelType w:val="hybridMultilevel"/>
    <w:tmpl w:val="87A408B2"/>
    <w:lvl w:ilvl="0" w:tplc="161687F8">
      <w:start w:val="3"/>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31107F97"/>
    <w:multiLevelType w:val="hybridMultilevel"/>
    <w:tmpl w:val="514AE054"/>
    <w:lvl w:ilvl="0" w:tplc="0B647D28">
      <w:start w:val="1"/>
      <w:numFmt w:val="bullet"/>
      <w:lvlText w:val=""/>
      <w:lvlJc w:val="left"/>
      <w:pPr>
        <w:tabs>
          <w:tab w:val="num" w:pos="357"/>
        </w:tabs>
        <w:ind w:left="357" w:hanging="357"/>
      </w:pPr>
      <w:rPr>
        <w:rFonts w:ascii="Symbol" w:hAnsi="Symbol" w:hint="default"/>
        <w:b w:val="0"/>
        <w:i w:val="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nsid w:val="35944021"/>
    <w:multiLevelType w:val="hybridMultilevel"/>
    <w:tmpl w:val="C332FA6A"/>
    <w:lvl w:ilvl="0" w:tplc="D20A6A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36440B84"/>
    <w:multiLevelType w:val="hybridMultilevel"/>
    <w:tmpl w:val="DD768ED6"/>
    <w:lvl w:ilvl="0" w:tplc="70A859E2">
      <w:start w:val="1"/>
      <w:numFmt w:val="bullet"/>
      <w:lvlText w:val=""/>
      <w:lvlJc w:val="left"/>
      <w:pPr>
        <w:tabs>
          <w:tab w:val="num" w:pos="357"/>
        </w:tabs>
        <w:ind w:left="357" w:hanging="35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nsid w:val="38D343F5"/>
    <w:multiLevelType w:val="hybridMultilevel"/>
    <w:tmpl w:val="B6823C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3A89654E"/>
    <w:multiLevelType w:val="hybridMultilevel"/>
    <w:tmpl w:val="4C9A2C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EC70650"/>
    <w:multiLevelType w:val="hybridMultilevel"/>
    <w:tmpl w:val="B67E775E"/>
    <w:name w:val="WW8Num1482"/>
    <w:lvl w:ilvl="0" w:tplc="2028E6FA">
      <w:start w:val="1"/>
      <w:numFmt w:val="bullet"/>
      <w:lvlText w:val=""/>
      <w:lvlJc w:val="left"/>
      <w:pPr>
        <w:ind w:left="360" w:hanging="360"/>
      </w:pPr>
      <w:rPr>
        <w:rFonts w:ascii="Symbol" w:hAnsi="Symbol"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70">
    <w:nsid w:val="4C645B23"/>
    <w:multiLevelType w:val="hybridMultilevel"/>
    <w:tmpl w:val="0A3E2BF4"/>
    <w:lvl w:ilvl="0" w:tplc="C1D6D2CC">
      <w:start w:val="1"/>
      <w:numFmt w:val="bullet"/>
      <w:lvlText w:val=""/>
      <w:lvlJc w:val="left"/>
      <w:pPr>
        <w:tabs>
          <w:tab w:val="num" w:pos="357"/>
        </w:tabs>
        <w:ind w:left="357" w:hanging="357"/>
      </w:pPr>
      <w:rPr>
        <w:rFonts w:ascii="Symbol" w:hAnsi="Symbol" w:hint="default"/>
        <w:b w:val="0"/>
        <w:i w:val="0"/>
      </w:rPr>
    </w:lvl>
    <w:lvl w:ilvl="1" w:tplc="70944A18" w:tentative="1">
      <w:start w:val="1"/>
      <w:numFmt w:val="bullet"/>
      <w:lvlText w:val="o"/>
      <w:lvlJc w:val="left"/>
      <w:pPr>
        <w:tabs>
          <w:tab w:val="num" w:pos="1440"/>
        </w:tabs>
        <w:ind w:left="1440" w:hanging="360"/>
      </w:pPr>
      <w:rPr>
        <w:rFonts w:ascii="Courier New" w:hAnsi="Courier New" w:cs="Courier New" w:hint="default"/>
      </w:rPr>
    </w:lvl>
    <w:lvl w:ilvl="2" w:tplc="04DEFF22" w:tentative="1">
      <w:start w:val="1"/>
      <w:numFmt w:val="bullet"/>
      <w:lvlText w:val=""/>
      <w:lvlJc w:val="left"/>
      <w:pPr>
        <w:tabs>
          <w:tab w:val="num" w:pos="2160"/>
        </w:tabs>
        <w:ind w:left="2160" w:hanging="360"/>
      </w:pPr>
      <w:rPr>
        <w:rFonts w:ascii="Wingdings" w:hAnsi="Wingdings" w:hint="default"/>
      </w:rPr>
    </w:lvl>
    <w:lvl w:ilvl="3" w:tplc="76AE53B4" w:tentative="1">
      <w:start w:val="1"/>
      <w:numFmt w:val="bullet"/>
      <w:lvlText w:val=""/>
      <w:lvlJc w:val="left"/>
      <w:pPr>
        <w:tabs>
          <w:tab w:val="num" w:pos="2880"/>
        </w:tabs>
        <w:ind w:left="2880" w:hanging="360"/>
      </w:pPr>
      <w:rPr>
        <w:rFonts w:ascii="Symbol" w:hAnsi="Symbol" w:hint="default"/>
      </w:rPr>
    </w:lvl>
    <w:lvl w:ilvl="4" w:tplc="9452865E" w:tentative="1">
      <w:start w:val="1"/>
      <w:numFmt w:val="bullet"/>
      <w:lvlText w:val="o"/>
      <w:lvlJc w:val="left"/>
      <w:pPr>
        <w:tabs>
          <w:tab w:val="num" w:pos="3600"/>
        </w:tabs>
        <w:ind w:left="3600" w:hanging="360"/>
      </w:pPr>
      <w:rPr>
        <w:rFonts w:ascii="Courier New" w:hAnsi="Courier New" w:cs="Courier New" w:hint="default"/>
      </w:rPr>
    </w:lvl>
    <w:lvl w:ilvl="5" w:tplc="4450303E" w:tentative="1">
      <w:start w:val="1"/>
      <w:numFmt w:val="bullet"/>
      <w:lvlText w:val=""/>
      <w:lvlJc w:val="left"/>
      <w:pPr>
        <w:tabs>
          <w:tab w:val="num" w:pos="4320"/>
        </w:tabs>
        <w:ind w:left="4320" w:hanging="360"/>
      </w:pPr>
      <w:rPr>
        <w:rFonts w:ascii="Wingdings" w:hAnsi="Wingdings" w:hint="default"/>
      </w:rPr>
    </w:lvl>
    <w:lvl w:ilvl="6" w:tplc="2320F388" w:tentative="1">
      <w:start w:val="1"/>
      <w:numFmt w:val="bullet"/>
      <w:lvlText w:val=""/>
      <w:lvlJc w:val="left"/>
      <w:pPr>
        <w:tabs>
          <w:tab w:val="num" w:pos="5040"/>
        </w:tabs>
        <w:ind w:left="5040" w:hanging="360"/>
      </w:pPr>
      <w:rPr>
        <w:rFonts w:ascii="Symbol" w:hAnsi="Symbol" w:hint="default"/>
      </w:rPr>
    </w:lvl>
    <w:lvl w:ilvl="7" w:tplc="44A26A64" w:tentative="1">
      <w:start w:val="1"/>
      <w:numFmt w:val="bullet"/>
      <w:lvlText w:val="o"/>
      <w:lvlJc w:val="left"/>
      <w:pPr>
        <w:tabs>
          <w:tab w:val="num" w:pos="5760"/>
        </w:tabs>
        <w:ind w:left="5760" w:hanging="360"/>
      </w:pPr>
      <w:rPr>
        <w:rFonts w:ascii="Courier New" w:hAnsi="Courier New" w:cs="Courier New" w:hint="default"/>
      </w:rPr>
    </w:lvl>
    <w:lvl w:ilvl="8" w:tplc="ECDA0306" w:tentative="1">
      <w:start w:val="1"/>
      <w:numFmt w:val="bullet"/>
      <w:lvlText w:val=""/>
      <w:lvlJc w:val="left"/>
      <w:pPr>
        <w:tabs>
          <w:tab w:val="num" w:pos="6480"/>
        </w:tabs>
        <w:ind w:left="6480" w:hanging="360"/>
      </w:pPr>
      <w:rPr>
        <w:rFonts w:ascii="Wingdings" w:hAnsi="Wingdings" w:hint="default"/>
      </w:rPr>
    </w:lvl>
  </w:abstractNum>
  <w:abstractNum w:abstractNumId="71">
    <w:nsid w:val="4DFA30FA"/>
    <w:multiLevelType w:val="hybridMultilevel"/>
    <w:tmpl w:val="5FF46C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51795F5F"/>
    <w:multiLevelType w:val="hybridMultilevel"/>
    <w:tmpl w:val="27EE2520"/>
    <w:lvl w:ilvl="0" w:tplc="AEFEFB10">
      <w:start w:val="1"/>
      <w:numFmt w:val="bullet"/>
      <w:lvlText w:val=""/>
      <w:lvlJc w:val="left"/>
      <w:pPr>
        <w:tabs>
          <w:tab w:val="num" w:pos="357"/>
        </w:tabs>
        <w:ind w:left="357" w:hanging="357"/>
      </w:pPr>
      <w:rPr>
        <w:rFonts w:ascii="Symbol" w:hAnsi="Symbol" w:hint="default"/>
      </w:rPr>
    </w:lvl>
    <w:lvl w:ilvl="1" w:tplc="1B96A0D0" w:tentative="1">
      <w:start w:val="1"/>
      <w:numFmt w:val="bullet"/>
      <w:lvlText w:val="o"/>
      <w:lvlJc w:val="left"/>
      <w:pPr>
        <w:tabs>
          <w:tab w:val="num" w:pos="1440"/>
        </w:tabs>
        <w:ind w:left="1440" w:hanging="360"/>
      </w:pPr>
      <w:rPr>
        <w:rFonts w:ascii="Courier New" w:hAnsi="Courier New" w:cs="Courier New" w:hint="default"/>
      </w:rPr>
    </w:lvl>
    <w:lvl w:ilvl="2" w:tplc="BA4A4AEA" w:tentative="1">
      <w:start w:val="1"/>
      <w:numFmt w:val="bullet"/>
      <w:lvlText w:val=""/>
      <w:lvlJc w:val="left"/>
      <w:pPr>
        <w:tabs>
          <w:tab w:val="num" w:pos="2160"/>
        </w:tabs>
        <w:ind w:left="2160" w:hanging="360"/>
      </w:pPr>
      <w:rPr>
        <w:rFonts w:ascii="Wingdings" w:hAnsi="Wingdings" w:hint="default"/>
      </w:rPr>
    </w:lvl>
    <w:lvl w:ilvl="3" w:tplc="6628AB4A" w:tentative="1">
      <w:start w:val="1"/>
      <w:numFmt w:val="bullet"/>
      <w:lvlText w:val=""/>
      <w:lvlJc w:val="left"/>
      <w:pPr>
        <w:tabs>
          <w:tab w:val="num" w:pos="2880"/>
        </w:tabs>
        <w:ind w:left="2880" w:hanging="360"/>
      </w:pPr>
      <w:rPr>
        <w:rFonts w:ascii="Symbol" w:hAnsi="Symbol" w:hint="default"/>
      </w:rPr>
    </w:lvl>
    <w:lvl w:ilvl="4" w:tplc="A22631FE" w:tentative="1">
      <w:start w:val="1"/>
      <w:numFmt w:val="bullet"/>
      <w:lvlText w:val="o"/>
      <w:lvlJc w:val="left"/>
      <w:pPr>
        <w:tabs>
          <w:tab w:val="num" w:pos="3600"/>
        </w:tabs>
        <w:ind w:left="3600" w:hanging="360"/>
      </w:pPr>
      <w:rPr>
        <w:rFonts w:ascii="Courier New" w:hAnsi="Courier New" w:cs="Courier New" w:hint="default"/>
      </w:rPr>
    </w:lvl>
    <w:lvl w:ilvl="5" w:tplc="57B8880C" w:tentative="1">
      <w:start w:val="1"/>
      <w:numFmt w:val="bullet"/>
      <w:lvlText w:val=""/>
      <w:lvlJc w:val="left"/>
      <w:pPr>
        <w:tabs>
          <w:tab w:val="num" w:pos="4320"/>
        </w:tabs>
        <w:ind w:left="4320" w:hanging="360"/>
      </w:pPr>
      <w:rPr>
        <w:rFonts w:ascii="Wingdings" w:hAnsi="Wingdings" w:hint="default"/>
      </w:rPr>
    </w:lvl>
    <w:lvl w:ilvl="6" w:tplc="9DC28240" w:tentative="1">
      <w:start w:val="1"/>
      <w:numFmt w:val="bullet"/>
      <w:lvlText w:val=""/>
      <w:lvlJc w:val="left"/>
      <w:pPr>
        <w:tabs>
          <w:tab w:val="num" w:pos="5040"/>
        </w:tabs>
        <w:ind w:left="5040" w:hanging="360"/>
      </w:pPr>
      <w:rPr>
        <w:rFonts w:ascii="Symbol" w:hAnsi="Symbol" w:hint="default"/>
      </w:rPr>
    </w:lvl>
    <w:lvl w:ilvl="7" w:tplc="67D4C55E" w:tentative="1">
      <w:start w:val="1"/>
      <w:numFmt w:val="bullet"/>
      <w:lvlText w:val="o"/>
      <w:lvlJc w:val="left"/>
      <w:pPr>
        <w:tabs>
          <w:tab w:val="num" w:pos="5760"/>
        </w:tabs>
        <w:ind w:left="5760" w:hanging="360"/>
      </w:pPr>
      <w:rPr>
        <w:rFonts w:ascii="Courier New" w:hAnsi="Courier New" w:cs="Courier New" w:hint="default"/>
      </w:rPr>
    </w:lvl>
    <w:lvl w:ilvl="8" w:tplc="528A05A6" w:tentative="1">
      <w:start w:val="1"/>
      <w:numFmt w:val="bullet"/>
      <w:lvlText w:val=""/>
      <w:lvlJc w:val="left"/>
      <w:pPr>
        <w:tabs>
          <w:tab w:val="num" w:pos="6480"/>
        </w:tabs>
        <w:ind w:left="6480" w:hanging="360"/>
      </w:pPr>
      <w:rPr>
        <w:rFonts w:ascii="Wingdings" w:hAnsi="Wingdings" w:hint="default"/>
      </w:rPr>
    </w:lvl>
  </w:abstractNum>
  <w:abstractNum w:abstractNumId="73">
    <w:nsid w:val="51F74783"/>
    <w:multiLevelType w:val="hybridMultilevel"/>
    <w:tmpl w:val="7D9AE7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5884770A"/>
    <w:multiLevelType w:val="hybridMultilevel"/>
    <w:tmpl w:val="364EA2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nsid w:val="5FA45AC8"/>
    <w:multiLevelType w:val="hybridMultilevel"/>
    <w:tmpl w:val="DAD0F0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nsid w:val="60833D93"/>
    <w:multiLevelType w:val="multilevel"/>
    <w:tmpl w:val="AD9A967C"/>
    <w:name w:val="WW8Num342"/>
    <w:lvl w:ilvl="0">
      <w:start w:val="1"/>
      <w:numFmt w:val="bullet"/>
      <w:lvlText w:val=""/>
      <w:lvlJc w:val="left"/>
      <w:pPr>
        <w:tabs>
          <w:tab w:val="num" w:pos="1778"/>
        </w:tabs>
        <w:ind w:left="1778" w:hanging="360"/>
      </w:pPr>
      <w:rPr>
        <w:rFonts w:ascii="Symbol" w:hAnsi="Symbol" w:hint="default"/>
      </w:rPr>
    </w:lvl>
    <w:lvl w:ilvl="1" w:tentative="1">
      <w:start w:val="1"/>
      <w:numFmt w:val="lowerLetter"/>
      <w:lvlText w:val="%2."/>
      <w:lvlJc w:val="left"/>
      <w:pPr>
        <w:tabs>
          <w:tab w:val="num" w:pos="2498"/>
        </w:tabs>
        <w:ind w:left="2498" w:hanging="360"/>
      </w:pPr>
    </w:lvl>
    <w:lvl w:ilvl="2" w:tentative="1">
      <w:start w:val="1"/>
      <w:numFmt w:val="lowerRoman"/>
      <w:lvlText w:val="%3."/>
      <w:lvlJc w:val="right"/>
      <w:pPr>
        <w:tabs>
          <w:tab w:val="num" w:pos="3218"/>
        </w:tabs>
        <w:ind w:left="3218" w:hanging="180"/>
      </w:pPr>
    </w:lvl>
    <w:lvl w:ilvl="3" w:tentative="1">
      <w:start w:val="1"/>
      <w:numFmt w:val="decimal"/>
      <w:lvlText w:val="%4."/>
      <w:lvlJc w:val="left"/>
      <w:pPr>
        <w:tabs>
          <w:tab w:val="num" w:pos="3938"/>
        </w:tabs>
        <w:ind w:left="3938" w:hanging="360"/>
      </w:pPr>
    </w:lvl>
    <w:lvl w:ilvl="4" w:tentative="1">
      <w:start w:val="1"/>
      <w:numFmt w:val="lowerLetter"/>
      <w:lvlText w:val="%5."/>
      <w:lvlJc w:val="left"/>
      <w:pPr>
        <w:tabs>
          <w:tab w:val="num" w:pos="4658"/>
        </w:tabs>
        <w:ind w:left="4658" w:hanging="360"/>
      </w:pPr>
    </w:lvl>
    <w:lvl w:ilvl="5" w:tentative="1">
      <w:start w:val="1"/>
      <w:numFmt w:val="lowerRoman"/>
      <w:lvlText w:val="%6."/>
      <w:lvlJc w:val="right"/>
      <w:pPr>
        <w:tabs>
          <w:tab w:val="num" w:pos="5378"/>
        </w:tabs>
        <w:ind w:left="5378" w:hanging="180"/>
      </w:pPr>
    </w:lvl>
    <w:lvl w:ilvl="6" w:tentative="1">
      <w:start w:val="1"/>
      <w:numFmt w:val="decimal"/>
      <w:lvlText w:val="%7."/>
      <w:lvlJc w:val="left"/>
      <w:pPr>
        <w:tabs>
          <w:tab w:val="num" w:pos="6098"/>
        </w:tabs>
        <w:ind w:left="6098" w:hanging="360"/>
      </w:pPr>
    </w:lvl>
    <w:lvl w:ilvl="7" w:tentative="1">
      <w:start w:val="1"/>
      <w:numFmt w:val="lowerLetter"/>
      <w:lvlText w:val="%8."/>
      <w:lvlJc w:val="left"/>
      <w:pPr>
        <w:tabs>
          <w:tab w:val="num" w:pos="6818"/>
        </w:tabs>
        <w:ind w:left="6818" w:hanging="360"/>
      </w:pPr>
    </w:lvl>
    <w:lvl w:ilvl="8" w:tentative="1">
      <w:start w:val="1"/>
      <w:numFmt w:val="lowerRoman"/>
      <w:lvlText w:val="%9."/>
      <w:lvlJc w:val="right"/>
      <w:pPr>
        <w:tabs>
          <w:tab w:val="num" w:pos="7538"/>
        </w:tabs>
        <w:ind w:left="7538" w:hanging="180"/>
      </w:pPr>
    </w:lvl>
  </w:abstractNum>
  <w:abstractNum w:abstractNumId="77">
    <w:nsid w:val="68FC6750"/>
    <w:multiLevelType w:val="hybridMultilevel"/>
    <w:tmpl w:val="4B6E0D32"/>
    <w:lvl w:ilvl="0" w:tplc="161687F8">
      <w:start w:val="3"/>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B086D38"/>
    <w:multiLevelType w:val="hybridMultilevel"/>
    <w:tmpl w:val="B6B27D8C"/>
    <w:name w:val="Outline22222222"/>
    <w:lvl w:ilvl="0" w:tplc="FFFFFFFF">
      <w:start w:val="1"/>
      <w:numFmt w:val="bullet"/>
      <w:lvlText w:val=""/>
      <w:lvlJc w:val="left"/>
      <w:pPr>
        <w:tabs>
          <w:tab w:val="num" w:pos="357"/>
        </w:tabs>
        <w:ind w:left="357" w:hanging="357"/>
      </w:pPr>
      <w:rPr>
        <w:rFonts w:ascii="Symbol" w:hAnsi="Symbol" w:hint="default"/>
        <w:b w:val="0"/>
        <w:i w:val="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nsid w:val="6B6434DD"/>
    <w:multiLevelType w:val="hybridMultilevel"/>
    <w:tmpl w:val="9AD68AB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6FAA0C40"/>
    <w:multiLevelType w:val="hybridMultilevel"/>
    <w:tmpl w:val="3BA21A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nsid w:val="708C0A2A"/>
    <w:multiLevelType w:val="hybridMultilevel"/>
    <w:tmpl w:val="3BC46070"/>
    <w:lvl w:ilvl="0" w:tplc="E326BA64">
      <w:start w:val="1"/>
      <w:numFmt w:val="bullet"/>
      <w:lvlText w:val=""/>
      <w:lvlJc w:val="left"/>
      <w:pPr>
        <w:tabs>
          <w:tab w:val="num" w:pos="357"/>
        </w:tabs>
        <w:ind w:left="357" w:hanging="35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2">
    <w:nsid w:val="70996039"/>
    <w:multiLevelType w:val="hybridMultilevel"/>
    <w:tmpl w:val="7FAEC5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20C19A1"/>
    <w:multiLevelType w:val="hybridMultilevel"/>
    <w:tmpl w:val="D02CB2A4"/>
    <w:lvl w:ilvl="0" w:tplc="6172B8D2">
      <w:start w:val="1"/>
      <w:numFmt w:val="bullet"/>
      <w:lvlText w:val=""/>
      <w:lvlJc w:val="left"/>
      <w:pPr>
        <w:tabs>
          <w:tab w:val="num" w:pos="357"/>
        </w:tabs>
        <w:ind w:left="357" w:hanging="35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4">
    <w:nsid w:val="73DA4E36"/>
    <w:multiLevelType w:val="hybridMultilevel"/>
    <w:tmpl w:val="6A943886"/>
    <w:lvl w:ilvl="0" w:tplc="E326BA64">
      <w:start w:val="1"/>
      <w:numFmt w:val="bullet"/>
      <w:lvlText w:val=""/>
      <w:lvlJc w:val="left"/>
      <w:pPr>
        <w:tabs>
          <w:tab w:val="num" w:pos="357"/>
        </w:tabs>
        <w:ind w:left="357" w:hanging="357"/>
      </w:pPr>
      <w:rPr>
        <w:rFonts w:ascii="Symbol" w:hAnsi="Symbol" w:hint="default"/>
        <w:b/>
        <w:i w:val="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5">
    <w:nsid w:val="76685420"/>
    <w:multiLevelType w:val="hybridMultilevel"/>
    <w:tmpl w:val="16BC87E0"/>
    <w:lvl w:ilvl="0" w:tplc="1486AD0E">
      <w:start w:val="1"/>
      <w:numFmt w:val="decimal"/>
      <w:lvlText w:val="%1."/>
      <w:lvlJc w:val="left"/>
      <w:pPr>
        <w:tabs>
          <w:tab w:val="num" w:pos="357"/>
        </w:tabs>
        <w:ind w:left="357" w:hanging="357"/>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86">
    <w:nsid w:val="77DB6ACA"/>
    <w:multiLevelType w:val="hybridMultilevel"/>
    <w:tmpl w:val="2A3C82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793B19E2"/>
    <w:multiLevelType w:val="hybridMultilevel"/>
    <w:tmpl w:val="3AAAD61A"/>
    <w:lvl w:ilvl="0" w:tplc="21A2A516">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nsid w:val="79C55716"/>
    <w:multiLevelType w:val="hybridMultilevel"/>
    <w:tmpl w:val="8210FD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85"/>
  </w:num>
  <w:num w:numId="2">
    <w:abstractNumId w:val="40"/>
  </w:num>
  <w:num w:numId="3">
    <w:abstractNumId w:val="81"/>
  </w:num>
  <w:num w:numId="4">
    <w:abstractNumId w:val="42"/>
  </w:num>
  <w:num w:numId="5">
    <w:abstractNumId w:val="66"/>
  </w:num>
  <w:num w:numId="6">
    <w:abstractNumId w:val="45"/>
  </w:num>
  <w:num w:numId="7">
    <w:abstractNumId w:val="46"/>
  </w:num>
  <w:num w:numId="8">
    <w:abstractNumId w:val="84"/>
  </w:num>
  <w:num w:numId="9">
    <w:abstractNumId w:val="83"/>
  </w:num>
  <w:num w:numId="10">
    <w:abstractNumId w:val="41"/>
  </w:num>
  <w:num w:numId="11">
    <w:abstractNumId w:val="64"/>
  </w:num>
  <w:num w:numId="12">
    <w:abstractNumId w:val="70"/>
  </w:num>
  <w:num w:numId="13">
    <w:abstractNumId w:val="72"/>
  </w:num>
  <w:num w:numId="14">
    <w:abstractNumId w:val="61"/>
  </w:num>
  <w:num w:numId="15">
    <w:abstractNumId w:val="54"/>
  </w:num>
  <w:num w:numId="16">
    <w:abstractNumId w:val="52"/>
  </w:num>
  <w:num w:numId="17">
    <w:abstractNumId w:val="58"/>
  </w:num>
  <w:num w:numId="18">
    <w:abstractNumId w:val="59"/>
  </w:num>
  <w:num w:numId="19">
    <w:abstractNumId w:val="73"/>
  </w:num>
  <w:num w:numId="20">
    <w:abstractNumId w:val="75"/>
  </w:num>
  <w:num w:numId="21">
    <w:abstractNumId w:val="38"/>
  </w:num>
  <w:num w:numId="22">
    <w:abstractNumId w:val="80"/>
  </w:num>
  <w:num w:numId="23">
    <w:abstractNumId w:val="71"/>
  </w:num>
  <w:num w:numId="24">
    <w:abstractNumId w:val="43"/>
  </w:num>
  <w:num w:numId="25">
    <w:abstractNumId w:val="86"/>
  </w:num>
  <w:num w:numId="26">
    <w:abstractNumId w:val="39"/>
  </w:num>
  <w:num w:numId="27">
    <w:abstractNumId w:val="55"/>
  </w:num>
  <w:num w:numId="28">
    <w:abstractNumId w:val="65"/>
  </w:num>
  <w:num w:numId="29">
    <w:abstractNumId w:val="67"/>
  </w:num>
  <w:num w:numId="30">
    <w:abstractNumId w:val="88"/>
  </w:num>
  <w:num w:numId="31">
    <w:abstractNumId w:val="49"/>
  </w:num>
  <w:num w:numId="32">
    <w:abstractNumId w:val="53"/>
  </w:num>
  <w:num w:numId="33">
    <w:abstractNumId w:val="50"/>
  </w:num>
  <w:num w:numId="34">
    <w:abstractNumId w:val="44"/>
  </w:num>
  <w:num w:numId="35">
    <w:abstractNumId w:val="87"/>
  </w:num>
  <w:num w:numId="36">
    <w:abstractNumId w:val="68"/>
  </w:num>
  <w:num w:numId="37">
    <w:abstractNumId w:val="62"/>
  </w:num>
  <w:num w:numId="38">
    <w:abstractNumId w:val="60"/>
  </w:num>
  <w:num w:numId="39">
    <w:abstractNumId w:val="56"/>
  </w:num>
  <w:num w:numId="40">
    <w:abstractNumId w:val="51"/>
  </w:num>
  <w:num w:numId="41">
    <w:abstractNumId w:val="79"/>
  </w:num>
  <w:num w:numId="42">
    <w:abstractNumId w:val="63"/>
  </w:num>
  <w:num w:numId="43">
    <w:abstractNumId w:val="57"/>
  </w:num>
  <w:num w:numId="44">
    <w:abstractNumId w:val="77"/>
  </w:num>
  <w:num w:numId="45">
    <w:abstractNumId w:val="48"/>
  </w:num>
  <w:num w:numId="46">
    <w:abstractNumId w:val="47"/>
  </w:num>
  <w:num w:numId="47">
    <w:abstractNumId w:val="82"/>
  </w:num>
  <w:num w:numId="48">
    <w:abstractNumId w:val="74"/>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036BBC"/>
    <w:rsid w:val="00002E93"/>
    <w:rsid w:val="000037DF"/>
    <w:rsid w:val="0001159F"/>
    <w:rsid w:val="00012058"/>
    <w:rsid w:val="00013377"/>
    <w:rsid w:val="0001440A"/>
    <w:rsid w:val="00015356"/>
    <w:rsid w:val="00016319"/>
    <w:rsid w:val="00022C19"/>
    <w:rsid w:val="00023B2F"/>
    <w:rsid w:val="000262D3"/>
    <w:rsid w:val="00026EF1"/>
    <w:rsid w:val="000273DF"/>
    <w:rsid w:val="00031B62"/>
    <w:rsid w:val="00032F27"/>
    <w:rsid w:val="000339B3"/>
    <w:rsid w:val="00034178"/>
    <w:rsid w:val="00034B1B"/>
    <w:rsid w:val="0003618E"/>
    <w:rsid w:val="00036BBC"/>
    <w:rsid w:val="000417B1"/>
    <w:rsid w:val="000439E2"/>
    <w:rsid w:val="00044B1F"/>
    <w:rsid w:val="00045B58"/>
    <w:rsid w:val="00045EC8"/>
    <w:rsid w:val="00050334"/>
    <w:rsid w:val="000530E5"/>
    <w:rsid w:val="0005496F"/>
    <w:rsid w:val="00054DA1"/>
    <w:rsid w:val="00055AE1"/>
    <w:rsid w:val="00055BEC"/>
    <w:rsid w:val="00057B19"/>
    <w:rsid w:val="00060C5D"/>
    <w:rsid w:val="0006136B"/>
    <w:rsid w:val="00061E84"/>
    <w:rsid w:val="00061EDE"/>
    <w:rsid w:val="0006203D"/>
    <w:rsid w:val="00062CD7"/>
    <w:rsid w:val="000635DD"/>
    <w:rsid w:val="00064054"/>
    <w:rsid w:val="000649BA"/>
    <w:rsid w:val="00064CAC"/>
    <w:rsid w:val="00065FD8"/>
    <w:rsid w:val="00067D47"/>
    <w:rsid w:val="00071F68"/>
    <w:rsid w:val="00073678"/>
    <w:rsid w:val="00074918"/>
    <w:rsid w:val="00075E8B"/>
    <w:rsid w:val="00077D14"/>
    <w:rsid w:val="0008152A"/>
    <w:rsid w:val="000815DA"/>
    <w:rsid w:val="00081BAE"/>
    <w:rsid w:val="00083FC5"/>
    <w:rsid w:val="00085F95"/>
    <w:rsid w:val="000863EA"/>
    <w:rsid w:val="000872F6"/>
    <w:rsid w:val="00090947"/>
    <w:rsid w:val="000920D3"/>
    <w:rsid w:val="00093A62"/>
    <w:rsid w:val="00094087"/>
    <w:rsid w:val="00094449"/>
    <w:rsid w:val="000A09D9"/>
    <w:rsid w:val="000A0FC3"/>
    <w:rsid w:val="000A24C5"/>
    <w:rsid w:val="000A2EB9"/>
    <w:rsid w:val="000A3096"/>
    <w:rsid w:val="000A35E6"/>
    <w:rsid w:val="000A61AE"/>
    <w:rsid w:val="000A7114"/>
    <w:rsid w:val="000A74A8"/>
    <w:rsid w:val="000B0012"/>
    <w:rsid w:val="000B38A7"/>
    <w:rsid w:val="000B44CF"/>
    <w:rsid w:val="000B50DB"/>
    <w:rsid w:val="000B7D2D"/>
    <w:rsid w:val="000C1FB3"/>
    <w:rsid w:val="000C5164"/>
    <w:rsid w:val="000C692C"/>
    <w:rsid w:val="000C6A72"/>
    <w:rsid w:val="000D337F"/>
    <w:rsid w:val="000D5CE7"/>
    <w:rsid w:val="000D7168"/>
    <w:rsid w:val="000E178D"/>
    <w:rsid w:val="000E1DA4"/>
    <w:rsid w:val="000E1F01"/>
    <w:rsid w:val="000E2083"/>
    <w:rsid w:val="000E39C0"/>
    <w:rsid w:val="000E3B10"/>
    <w:rsid w:val="000E5728"/>
    <w:rsid w:val="000E575A"/>
    <w:rsid w:val="000F04E0"/>
    <w:rsid w:val="001012CC"/>
    <w:rsid w:val="001065AF"/>
    <w:rsid w:val="001072F5"/>
    <w:rsid w:val="00107570"/>
    <w:rsid w:val="00110E7A"/>
    <w:rsid w:val="001149CA"/>
    <w:rsid w:val="00116B9D"/>
    <w:rsid w:val="001201CC"/>
    <w:rsid w:val="00120D66"/>
    <w:rsid w:val="0012390C"/>
    <w:rsid w:val="00123B80"/>
    <w:rsid w:val="00126B2E"/>
    <w:rsid w:val="00126C38"/>
    <w:rsid w:val="001272BE"/>
    <w:rsid w:val="001302DA"/>
    <w:rsid w:val="00132B87"/>
    <w:rsid w:val="001343DD"/>
    <w:rsid w:val="00134BEB"/>
    <w:rsid w:val="001357B4"/>
    <w:rsid w:val="001379F3"/>
    <w:rsid w:val="00137D09"/>
    <w:rsid w:val="001404E0"/>
    <w:rsid w:val="001407B3"/>
    <w:rsid w:val="001409D7"/>
    <w:rsid w:val="00142063"/>
    <w:rsid w:val="0014220D"/>
    <w:rsid w:val="001453B0"/>
    <w:rsid w:val="0014587C"/>
    <w:rsid w:val="00146054"/>
    <w:rsid w:val="001460C6"/>
    <w:rsid w:val="00146CFC"/>
    <w:rsid w:val="001535B4"/>
    <w:rsid w:val="00153F7E"/>
    <w:rsid w:val="00154DAD"/>
    <w:rsid w:val="0015590B"/>
    <w:rsid w:val="00155C81"/>
    <w:rsid w:val="0015731C"/>
    <w:rsid w:val="0015770D"/>
    <w:rsid w:val="00157C40"/>
    <w:rsid w:val="001607B1"/>
    <w:rsid w:val="00161A09"/>
    <w:rsid w:val="0016235A"/>
    <w:rsid w:val="0016332F"/>
    <w:rsid w:val="00163BB0"/>
    <w:rsid w:val="00164FA0"/>
    <w:rsid w:val="00164FD7"/>
    <w:rsid w:val="0016518E"/>
    <w:rsid w:val="00165A50"/>
    <w:rsid w:val="001667FB"/>
    <w:rsid w:val="001706F9"/>
    <w:rsid w:val="001715B4"/>
    <w:rsid w:val="00172B1E"/>
    <w:rsid w:val="00174C1C"/>
    <w:rsid w:val="00176075"/>
    <w:rsid w:val="00180679"/>
    <w:rsid w:val="00190E97"/>
    <w:rsid w:val="0019438B"/>
    <w:rsid w:val="001966C8"/>
    <w:rsid w:val="001A1213"/>
    <w:rsid w:val="001A452D"/>
    <w:rsid w:val="001A75A1"/>
    <w:rsid w:val="001B22B1"/>
    <w:rsid w:val="001B3480"/>
    <w:rsid w:val="001B38F5"/>
    <w:rsid w:val="001B5F8E"/>
    <w:rsid w:val="001B6383"/>
    <w:rsid w:val="001B71A1"/>
    <w:rsid w:val="001B7580"/>
    <w:rsid w:val="001C233E"/>
    <w:rsid w:val="001C4867"/>
    <w:rsid w:val="001C4A15"/>
    <w:rsid w:val="001C5227"/>
    <w:rsid w:val="001C56C5"/>
    <w:rsid w:val="001C6F24"/>
    <w:rsid w:val="001D1A04"/>
    <w:rsid w:val="001D3A06"/>
    <w:rsid w:val="001D44FB"/>
    <w:rsid w:val="001D4B7B"/>
    <w:rsid w:val="001D4F1A"/>
    <w:rsid w:val="001D5A55"/>
    <w:rsid w:val="001D5E53"/>
    <w:rsid w:val="001D6ADF"/>
    <w:rsid w:val="001D7EA7"/>
    <w:rsid w:val="001E0883"/>
    <w:rsid w:val="001E09C1"/>
    <w:rsid w:val="001E0B83"/>
    <w:rsid w:val="001E1D32"/>
    <w:rsid w:val="001E33C8"/>
    <w:rsid w:val="001E3E98"/>
    <w:rsid w:val="001E3F89"/>
    <w:rsid w:val="001E5367"/>
    <w:rsid w:val="001E5AFD"/>
    <w:rsid w:val="001E6D5D"/>
    <w:rsid w:val="001E701D"/>
    <w:rsid w:val="001E7B4D"/>
    <w:rsid w:val="001E7D43"/>
    <w:rsid w:val="001E7F70"/>
    <w:rsid w:val="001F1DFC"/>
    <w:rsid w:val="001F4778"/>
    <w:rsid w:val="001F4B80"/>
    <w:rsid w:val="0020117B"/>
    <w:rsid w:val="00202B56"/>
    <w:rsid w:val="00202DB8"/>
    <w:rsid w:val="00203B33"/>
    <w:rsid w:val="00203EFF"/>
    <w:rsid w:val="00206D5C"/>
    <w:rsid w:val="00210FE3"/>
    <w:rsid w:val="00214CB6"/>
    <w:rsid w:val="0021662D"/>
    <w:rsid w:val="0021700D"/>
    <w:rsid w:val="0022025D"/>
    <w:rsid w:val="00220A16"/>
    <w:rsid w:val="00220B80"/>
    <w:rsid w:val="00225C48"/>
    <w:rsid w:val="002264EB"/>
    <w:rsid w:val="00226C75"/>
    <w:rsid w:val="002276B6"/>
    <w:rsid w:val="0023137B"/>
    <w:rsid w:val="00231A62"/>
    <w:rsid w:val="00231E8D"/>
    <w:rsid w:val="00232D9C"/>
    <w:rsid w:val="00234A4D"/>
    <w:rsid w:val="00234B5D"/>
    <w:rsid w:val="002407A2"/>
    <w:rsid w:val="002421BF"/>
    <w:rsid w:val="0024493B"/>
    <w:rsid w:val="00244A18"/>
    <w:rsid w:val="00244AAC"/>
    <w:rsid w:val="00250F98"/>
    <w:rsid w:val="002530B3"/>
    <w:rsid w:val="0025565C"/>
    <w:rsid w:val="002557EB"/>
    <w:rsid w:val="00260235"/>
    <w:rsid w:val="0026234B"/>
    <w:rsid w:val="002625FD"/>
    <w:rsid w:val="00262F5B"/>
    <w:rsid w:val="00265467"/>
    <w:rsid w:val="00270C95"/>
    <w:rsid w:val="002739ED"/>
    <w:rsid w:val="00273DB0"/>
    <w:rsid w:val="00274089"/>
    <w:rsid w:val="002755AD"/>
    <w:rsid w:val="002757B8"/>
    <w:rsid w:val="002768F8"/>
    <w:rsid w:val="00276CFE"/>
    <w:rsid w:val="00277348"/>
    <w:rsid w:val="00277656"/>
    <w:rsid w:val="00283CFF"/>
    <w:rsid w:val="00284C1B"/>
    <w:rsid w:val="002850B8"/>
    <w:rsid w:val="00286944"/>
    <w:rsid w:val="0028711A"/>
    <w:rsid w:val="002872D2"/>
    <w:rsid w:val="00287C60"/>
    <w:rsid w:val="00290A49"/>
    <w:rsid w:val="002932A1"/>
    <w:rsid w:val="00296AF7"/>
    <w:rsid w:val="002A21BB"/>
    <w:rsid w:val="002A2FB2"/>
    <w:rsid w:val="002A3098"/>
    <w:rsid w:val="002A389F"/>
    <w:rsid w:val="002A5998"/>
    <w:rsid w:val="002A66B8"/>
    <w:rsid w:val="002B1B63"/>
    <w:rsid w:val="002B3EA0"/>
    <w:rsid w:val="002B3FEC"/>
    <w:rsid w:val="002B5B97"/>
    <w:rsid w:val="002B6086"/>
    <w:rsid w:val="002B60B0"/>
    <w:rsid w:val="002B623F"/>
    <w:rsid w:val="002B67F8"/>
    <w:rsid w:val="002C21DE"/>
    <w:rsid w:val="002C3401"/>
    <w:rsid w:val="002C4870"/>
    <w:rsid w:val="002C4928"/>
    <w:rsid w:val="002C6B2D"/>
    <w:rsid w:val="002C6FA5"/>
    <w:rsid w:val="002D0934"/>
    <w:rsid w:val="002D140C"/>
    <w:rsid w:val="002D2DAB"/>
    <w:rsid w:val="002D4488"/>
    <w:rsid w:val="002D52C5"/>
    <w:rsid w:val="002D67C8"/>
    <w:rsid w:val="002D7900"/>
    <w:rsid w:val="002E0F39"/>
    <w:rsid w:val="002E149E"/>
    <w:rsid w:val="002E20F3"/>
    <w:rsid w:val="002E4473"/>
    <w:rsid w:val="002E6033"/>
    <w:rsid w:val="002E6278"/>
    <w:rsid w:val="002F0775"/>
    <w:rsid w:val="002F0815"/>
    <w:rsid w:val="002F1E48"/>
    <w:rsid w:val="002F2A33"/>
    <w:rsid w:val="002F364E"/>
    <w:rsid w:val="002F3F18"/>
    <w:rsid w:val="002F40B7"/>
    <w:rsid w:val="002F4356"/>
    <w:rsid w:val="002F603E"/>
    <w:rsid w:val="003032AC"/>
    <w:rsid w:val="00303955"/>
    <w:rsid w:val="0030398F"/>
    <w:rsid w:val="00304EAB"/>
    <w:rsid w:val="003059F3"/>
    <w:rsid w:val="00306F0D"/>
    <w:rsid w:val="00306F9A"/>
    <w:rsid w:val="00310D39"/>
    <w:rsid w:val="00310E1E"/>
    <w:rsid w:val="00311EBA"/>
    <w:rsid w:val="00313603"/>
    <w:rsid w:val="003136AE"/>
    <w:rsid w:val="00313E58"/>
    <w:rsid w:val="00314DE4"/>
    <w:rsid w:val="00314ECB"/>
    <w:rsid w:val="003158AD"/>
    <w:rsid w:val="003166D3"/>
    <w:rsid w:val="003170E7"/>
    <w:rsid w:val="003174C8"/>
    <w:rsid w:val="003228D4"/>
    <w:rsid w:val="00325ACC"/>
    <w:rsid w:val="00327C40"/>
    <w:rsid w:val="00333724"/>
    <w:rsid w:val="00333EC8"/>
    <w:rsid w:val="00334FD2"/>
    <w:rsid w:val="00335D4A"/>
    <w:rsid w:val="0033616C"/>
    <w:rsid w:val="00336BC0"/>
    <w:rsid w:val="00337EB8"/>
    <w:rsid w:val="00342EB6"/>
    <w:rsid w:val="003433FE"/>
    <w:rsid w:val="003454A6"/>
    <w:rsid w:val="003464FA"/>
    <w:rsid w:val="00347FD0"/>
    <w:rsid w:val="00351040"/>
    <w:rsid w:val="003516D2"/>
    <w:rsid w:val="003517F4"/>
    <w:rsid w:val="00351BD2"/>
    <w:rsid w:val="0035248B"/>
    <w:rsid w:val="00354C5B"/>
    <w:rsid w:val="00356277"/>
    <w:rsid w:val="00356DED"/>
    <w:rsid w:val="003606E4"/>
    <w:rsid w:val="00362C6A"/>
    <w:rsid w:val="003638FE"/>
    <w:rsid w:val="00363C66"/>
    <w:rsid w:val="00364A20"/>
    <w:rsid w:val="0036744D"/>
    <w:rsid w:val="00373F67"/>
    <w:rsid w:val="00377F7A"/>
    <w:rsid w:val="00381AF6"/>
    <w:rsid w:val="00381EC1"/>
    <w:rsid w:val="00382700"/>
    <w:rsid w:val="0038353C"/>
    <w:rsid w:val="00386885"/>
    <w:rsid w:val="00390D12"/>
    <w:rsid w:val="00391244"/>
    <w:rsid w:val="00391319"/>
    <w:rsid w:val="003920A8"/>
    <w:rsid w:val="003969AB"/>
    <w:rsid w:val="00397B22"/>
    <w:rsid w:val="00397ED8"/>
    <w:rsid w:val="003A0322"/>
    <w:rsid w:val="003A282B"/>
    <w:rsid w:val="003A2DFF"/>
    <w:rsid w:val="003A7423"/>
    <w:rsid w:val="003B09CA"/>
    <w:rsid w:val="003B1A30"/>
    <w:rsid w:val="003B2696"/>
    <w:rsid w:val="003B37FC"/>
    <w:rsid w:val="003B47DA"/>
    <w:rsid w:val="003B4DAA"/>
    <w:rsid w:val="003B4E39"/>
    <w:rsid w:val="003B6106"/>
    <w:rsid w:val="003B6BE4"/>
    <w:rsid w:val="003B737E"/>
    <w:rsid w:val="003B7868"/>
    <w:rsid w:val="003C0025"/>
    <w:rsid w:val="003C18ED"/>
    <w:rsid w:val="003C1994"/>
    <w:rsid w:val="003C2255"/>
    <w:rsid w:val="003C2DE4"/>
    <w:rsid w:val="003C302C"/>
    <w:rsid w:val="003C543D"/>
    <w:rsid w:val="003C773E"/>
    <w:rsid w:val="003D79D0"/>
    <w:rsid w:val="003D7E15"/>
    <w:rsid w:val="003E0851"/>
    <w:rsid w:val="003E0DCB"/>
    <w:rsid w:val="003E106B"/>
    <w:rsid w:val="003E16CA"/>
    <w:rsid w:val="003E2D5C"/>
    <w:rsid w:val="003E2E50"/>
    <w:rsid w:val="003E3C55"/>
    <w:rsid w:val="003E4A5D"/>
    <w:rsid w:val="003E4F25"/>
    <w:rsid w:val="003E543B"/>
    <w:rsid w:val="003E54D6"/>
    <w:rsid w:val="003F316B"/>
    <w:rsid w:val="003F320B"/>
    <w:rsid w:val="003F5987"/>
    <w:rsid w:val="003F6B46"/>
    <w:rsid w:val="00400060"/>
    <w:rsid w:val="004013B2"/>
    <w:rsid w:val="00401717"/>
    <w:rsid w:val="004033B3"/>
    <w:rsid w:val="004038E2"/>
    <w:rsid w:val="00404A33"/>
    <w:rsid w:val="00406878"/>
    <w:rsid w:val="00412755"/>
    <w:rsid w:val="004153F3"/>
    <w:rsid w:val="0041743B"/>
    <w:rsid w:val="00417C31"/>
    <w:rsid w:val="00417F02"/>
    <w:rsid w:val="004218C4"/>
    <w:rsid w:val="00421A39"/>
    <w:rsid w:val="00421A8B"/>
    <w:rsid w:val="004226F4"/>
    <w:rsid w:val="004227C1"/>
    <w:rsid w:val="00423093"/>
    <w:rsid w:val="00424E27"/>
    <w:rsid w:val="00425EEA"/>
    <w:rsid w:val="004269EF"/>
    <w:rsid w:val="00427001"/>
    <w:rsid w:val="004302BE"/>
    <w:rsid w:val="00430873"/>
    <w:rsid w:val="004332EB"/>
    <w:rsid w:val="004348B4"/>
    <w:rsid w:val="00434BE4"/>
    <w:rsid w:val="0044205B"/>
    <w:rsid w:val="004422D4"/>
    <w:rsid w:val="00442F8A"/>
    <w:rsid w:val="00443BDD"/>
    <w:rsid w:val="0044429C"/>
    <w:rsid w:val="004448F8"/>
    <w:rsid w:val="00445E44"/>
    <w:rsid w:val="004475AE"/>
    <w:rsid w:val="004505DA"/>
    <w:rsid w:val="00450B98"/>
    <w:rsid w:val="004513E8"/>
    <w:rsid w:val="00451889"/>
    <w:rsid w:val="00456DFF"/>
    <w:rsid w:val="00457C7E"/>
    <w:rsid w:val="004606F6"/>
    <w:rsid w:val="00463A0F"/>
    <w:rsid w:val="00464556"/>
    <w:rsid w:val="00465CF6"/>
    <w:rsid w:val="00465EC8"/>
    <w:rsid w:val="004706F8"/>
    <w:rsid w:val="00472740"/>
    <w:rsid w:val="00475518"/>
    <w:rsid w:val="00476DE7"/>
    <w:rsid w:val="00477758"/>
    <w:rsid w:val="00480AE6"/>
    <w:rsid w:val="0048264B"/>
    <w:rsid w:val="004827B5"/>
    <w:rsid w:val="00484C07"/>
    <w:rsid w:val="00485C99"/>
    <w:rsid w:val="00486057"/>
    <w:rsid w:val="00487769"/>
    <w:rsid w:val="00487BB9"/>
    <w:rsid w:val="00487D3E"/>
    <w:rsid w:val="00492DA2"/>
    <w:rsid w:val="00497E91"/>
    <w:rsid w:val="004A0865"/>
    <w:rsid w:val="004A2AAE"/>
    <w:rsid w:val="004A57A6"/>
    <w:rsid w:val="004A752D"/>
    <w:rsid w:val="004B1328"/>
    <w:rsid w:val="004B4498"/>
    <w:rsid w:val="004B5698"/>
    <w:rsid w:val="004B5765"/>
    <w:rsid w:val="004B5E14"/>
    <w:rsid w:val="004C1516"/>
    <w:rsid w:val="004C2C05"/>
    <w:rsid w:val="004C3067"/>
    <w:rsid w:val="004C4A49"/>
    <w:rsid w:val="004C4E48"/>
    <w:rsid w:val="004D008B"/>
    <w:rsid w:val="004D5947"/>
    <w:rsid w:val="004E07E8"/>
    <w:rsid w:val="004E10E5"/>
    <w:rsid w:val="004E24C3"/>
    <w:rsid w:val="004E2EEB"/>
    <w:rsid w:val="004E3ADD"/>
    <w:rsid w:val="004E3CC4"/>
    <w:rsid w:val="004E761A"/>
    <w:rsid w:val="004F0B77"/>
    <w:rsid w:val="004F2962"/>
    <w:rsid w:val="004F36AD"/>
    <w:rsid w:val="004F3A97"/>
    <w:rsid w:val="004F4B9A"/>
    <w:rsid w:val="004F5358"/>
    <w:rsid w:val="004F639C"/>
    <w:rsid w:val="005008DF"/>
    <w:rsid w:val="00501C7D"/>
    <w:rsid w:val="00502790"/>
    <w:rsid w:val="00503383"/>
    <w:rsid w:val="00504085"/>
    <w:rsid w:val="00505110"/>
    <w:rsid w:val="0050531F"/>
    <w:rsid w:val="0050705F"/>
    <w:rsid w:val="00512968"/>
    <w:rsid w:val="00512ED5"/>
    <w:rsid w:val="005131A8"/>
    <w:rsid w:val="00513392"/>
    <w:rsid w:val="00517F46"/>
    <w:rsid w:val="0052006C"/>
    <w:rsid w:val="00521F63"/>
    <w:rsid w:val="0052345A"/>
    <w:rsid w:val="005256AC"/>
    <w:rsid w:val="00525E05"/>
    <w:rsid w:val="00526F2D"/>
    <w:rsid w:val="00527625"/>
    <w:rsid w:val="00530AEA"/>
    <w:rsid w:val="00531ABA"/>
    <w:rsid w:val="005328F4"/>
    <w:rsid w:val="00532FDA"/>
    <w:rsid w:val="00533C6F"/>
    <w:rsid w:val="00534AC2"/>
    <w:rsid w:val="00534EFF"/>
    <w:rsid w:val="00534F6A"/>
    <w:rsid w:val="00534FEE"/>
    <w:rsid w:val="00535F72"/>
    <w:rsid w:val="00536D65"/>
    <w:rsid w:val="00542354"/>
    <w:rsid w:val="0054335A"/>
    <w:rsid w:val="00544B4B"/>
    <w:rsid w:val="005468CF"/>
    <w:rsid w:val="00546BFF"/>
    <w:rsid w:val="00547882"/>
    <w:rsid w:val="0055342F"/>
    <w:rsid w:val="005534BE"/>
    <w:rsid w:val="005568DB"/>
    <w:rsid w:val="00557A62"/>
    <w:rsid w:val="00557C86"/>
    <w:rsid w:val="00560209"/>
    <w:rsid w:val="0056037A"/>
    <w:rsid w:val="005640AB"/>
    <w:rsid w:val="005655A1"/>
    <w:rsid w:val="00565908"/>
    <w:rsid w:val="00566407"/>
    <w:rsid w:val="00566F72"/>
    <w:rsid w:val="0056724B"/>
    <w:rsid w:val="00571AA7"/>
    <w:rsid w:val="00575ADD"/>
    <w:rsid w:val="00575E1D"/>
    <w:rsid w:val="005771BA"/>
    <w:rsid w:val="005805F6"/>
    <w:rsid w:val="005842ED"/>
    <w:rsid w:val="00586017"/>
    <w:rsid w:val="00592976"/>
    <w:rsid w:val="00594385"/>
    <w:rsid w:val="00594593"/>
    <w:rsid w:val="00595511"/>
    <w:rsid w:val="00595644"/>
    <w:rsid w:val="005959D1"/>
    <w:rsid w:val="0059773F"/>
    <w:rsid w:val="005A030A"/>
    <w:rsid w:val="005A07BC"/>
    <w:rsid w:val="005A1B03"/>
    <w:rsid w:val="005A54F2"/>
    <w:rsid w:val="005A5648"/>
    <w:rsid w:val="005A6A0A"/>
    <w:rsid w:val="005A7130"/>
    <w:rsid w:val="005B0D6C"/>
    <w:rsid w:val="005B342C"/>
    <w:rsid w:val="005B4B7D"/>
    <w:rsid w:val="005B4EF6"/>
    <w:rsid w:val="005B5047"/>
    <w:rsid w:val="005B5233"/>
    <w:rsid w:val="005B54C8"/>
    <w:rsid w:val="005B5DEC"/>
    <w:rsid w:val="005B61CD"/>
    <w:rsid w:val="005B6C73"/>
    <w:rsid w:val="005B7F4B"/>
    <w:rsid w:val="005C202C"/>
    <w:rsid w:val="005D00DC"/>
    <w:rsid w:val="005D134C"/>
    <w:rsid w:val="005D1DB7"/>
    <w:rsid w:val="005D24FD"/>
    <w:rsid w:val="005D28A5"/>
    <w:rsid w:val="005D2E67"/>
    <w:rsid w:val="005D4991"/>
    <w:rsid w:val="005D6021"/>
    <w:rsid w:val="005D63F1"/>
    <w:rsid w:val="005E0DE2"/>
    <w:rsid w:val="005E2744"/>
    <w:rsid w:val="005E5B93"/>
    <w:rsid w:val="005E6AB7"/>
    <w:rsid w:val="005E713B"/>
    <w:rsid w:val="005E7FD8"/>
    <w:rsid w:val="005F14E7"/>
    <w:rsid w:val="005F1F6A"/>
    <w:rsid w:val="005F396F"/>
    <w:rsid w:val="006005A3"/>
    <w:rsid w:val="006009DD"/>
    <w:rsid w:val="00600DCF"/>
    <w:rsid w:val="006012EF"/>
    <w:rsid w:val="0060145B"/>
    <w:rsid w:val="0060163F"/>
    <w:rsid w:val="006025AF"/>
    <w:rsid w:val="00603F7E"/>
    <w:rsid w:val="00605EFF"/>
    <w:rsid w:val="0060677F"/>
    <w:rsid w:val="006076C1"/>
    <w:rsid w:val="00611645"/>
    <w:rsid w:val="006118C8"/>
    <w:rsid w:val="00612601"/>
    <w:rsid w:val="006141B5"/>
    <w:rsid w:val="006153AD"/>
    <w:rsid w:val="00616955"/>
    <w:rsid w:val="00616BB1"/>
    <w:rsid w:val="00622134"/>
    <w:rsid w:val="00625D20"/>
    <w:rsid w:val="0063084D"/>
    <w:rsid w:val="00633F3F"/>
    <w:rsid w:val="00634BCD"/>
    <w:rsid w:val="00635F7C"/>
    <w:rsid w:val="00636AA0"/>
    <w:rsid w:val="00636B17"/>
    <w:rsid w:val="00642767"/>
    <w:rsid w:val="0064385F"/>
    <w:rsid w:val="006441BC"/>
    <w:rsid w:val="00644412"/>
    <w:rsid w:val="00645220"/>
    <w:rsid w:val="006463FB"/>
    <w:rsid w:val="0064742F"/>
    <w:rsid w:val="00651032"/>
    <w:rsid w:val="00652532"/>
    <w:rsid w:val="00653FB5"/>
    <w:rsid w:val="00654408"/>
    <w:rsid w:val="00654F47"/>
    <w:rsid w:val="00657374"/>
    <w:rsid w:val="00662417"/>
    <w:rsid w:val="0066303F"/>
    <w:rsid w:val="0066322B"/>
    <w:rsid w:val="00664792"/>
    <w:rsid w:val="00664E1E"/>
    <w:rsid w:val="00670D29"/>
    <w:rsid w:val="00672144"/>
    <w:rsid w:val="00673E6B"/>
    <w:rsid w:val="006753DF"/>
    <w:rsid w:val="006754C0"/>
    <w:rsid w:val="00676971"/>
    <w:rsid w:val="0068023A"/>
    <w:rsid w:val="00681704"/>
    <w:rsid w:val="0068430A"/>
    <w:rsid w:val="006858C3"/>
    <w:rsid w:val="00686D4D"/>
    <w:rsid w:val="00690B24"/>
    <w:rsid w:val="00690F20"/>
    <w:rsid w:val="00696147"/>
    <w:rsid w:val="00697571"/>
    <w:rsid w:val="006977EC"/>
    <w:rsid w:val="006A15A6"/>
    <w:rsid w:val="006A1804"/>
    <w:rsid w:val="006A1D77"/>
    <w:rsid w:val="006A455F"/>
    <w:rsid w:val="006B12BB"/>
    <w:rsid w:val="006B35D6"/>
    <w:rsid w:val="006C4442"/>
    <w:rsid w:val="006D1021"/>
    <w:rsid w:val="006D1F34"/>
    <w:rsid w:val="006D565A"/>
    <w:rsid w:val="006D5C29"/>
    <w:rsid w:val="006D61BC"/>
    <w:rsid w:val="006D6D75"/>
    <w:rsid w:val="006D7180"/>
    <w:rsid w:val="006E06CC"/>
    <w:rsid w:val="006E15AD"/>
    <w:rsid w:val="006E18B4"/>
    <w:rsid w:val="006E7628"/>
    <w:rsid w:val="006E7D96"/>
    <w:rsid w:val="006F0DC2"/>
    <w:rsid w:val="006F2C30"/>
    <w:rsid w:val="006F6A9B"/>
    <w:rsid w:val="00700145"/>
    <w:rsid w:val="007008AE"/>
    <w:rsid w:val="00701200"/>
    <w:rsid w:val="0070353B"/>
    <w:rsid w:val="0070378A"/>
    <w:rsid w:val="007064E9"/>
    <w:rsid w:val="00713CC2"/>
    <w:rsid w:val="00721BBA"/>
    <w:rsid w:val="007229EE"/>
    <w:rsid w:val="007259EA"/>
    <w:rsid w:val="00726402"/>
    <w:rsid w:val="00727FC0"/>
    <w:rsid w:val="00733A2E"/>
    <w:rsid w:val="00734D6E"/>
    <w:rsid w:val="00736DE6"/>
    <w:rsid w:val="007409AE"/>
    <w:rsid w:val="00741F28"/>
    <w:rsid w:val="0074367F"/>
    <w:rsid w:val="00744E1F"/>
    <w:rsid w:val="00745C8E"/>
    <w:rsid w:val="007507FD"/>
    <w:rsid w:val="00751000"/>
    <w:rsid w:val="00754231"/>
    <w:rsid w:val="007569CE"/>
    <w:rsid w:val="007601D6"/>
    <w:rsid w:val="00760248"/>
    <w:rsid w:val="007606DD"/>
    <w:rsid w:val="00761605"/>
    <w:rsid w:val="007625B4"/>
    <w:rsid w:val="007638E1"/>
    <w:rsid w:val="00766AA3"/>
    <w:rsid w:val="00770314"/>
    <w:rsid w:val="0077209A"/>
    <w:rsid w:val="007742A9"/>
    <w:rsid w:val="007757A4"/>
    <w:rsid w:val="00776C7E"/>
    <w:rsid w:val="0077707B"/>
    <w:rsid w:val="00780E21"/>
    <w:rsid w:val="00781B3F"/>
    <w:rsid w:val="00784443"/>
    <w:rsid w:val="00785324"/>
    <w:rsid w:val="0078664D"/>
    <w:rsid w:val="0079618A"/>
    <w:rsid w:val="007967E9"/>
    <w:rsid w:val="00796B56"/>
    <w:rsid w:val="007A1F97"/>
    <w:rsid w:val="007A315E"/>
    <w:rsid w:val="007A3CB2"/>
    <w:rsid w:val="007A5D14"/>
    <w:rsid w:val="007A65CA"/>
    <w:rsid w:val="007A7EBD"/>
    <w:rsid w:val="007B0C6C"/>
    <w:rsid w:val="007B30BE"/>
    <w:rsid w:val="007B5FE4"/>
    <w:rsid w:val="007B6419"/>
    <w:rsid w:val="007B73FB"/>
    <w:rsid w:val="007C197B"/>
    <w:rsid w:val="007C42C5"/>
    <w:rsid w:val="007C705C"/>
    <w:rsid w:val="007C7467"/>
    <w:rsid w:val="007C7F3B"/>
    <w:rsid w:val="007D1664"/>
    <w:rsid w:val="007D1C20"/>
    <w:rsid w:val="007D3C9A"/>
    <w:rsid w:val="007D4143"/>
    <w:rsid w:val="007D5A19"/>
    <w:rsid w:val="007D77F5"/>
    <w:rsid w:val="007E0530"/>
    <w:rsid w:val="007E05E3"/>
    <w:rsid w:val="007E2B2B"/>
    <w:rsid w:val="007E2F57"/>
    <w:rsid w:val="007E61FC"/>
    <w:rsid w:val="007E7E9E"/>
    <w:rsid w:val="007F1D6C"/>
    <w:rsid w:val="007F292F"/>
    <w:rsid w:val="007F33D7"/>
    <w:rsid w:val="007F3804"/>
    <w:rsid w:val="007F3E9E"/>
    <w:rsid w:val="007F45A7"/>
    <w:rsid w:val="007F5FC3"/>
    <w:rsid w:val="007F7308"/>
    <w:rsid w:val="00800E1E"/>
    <w:rsid w:val="0080123E"/>
    <w:rsid w:val="00802123"/>
    <w:rsid w:val="008039A3"/>
    <w:rsid w:val="00803C7B"/>
    <w:rsid w:val="00804598"/>
    <w:rsid w:val="0080547D"/>
    <w:rsid w:val="0080571E"/>
    <w:rsid w:val="00806C8C"/>
    <w:rsid w:val="008073B1"/>
    <w:rsid w:val="00810B1B"/>
    <w:rsid w:val="0081344C"/>
    <w:rsid w:val="00815203"/>
    <w:rsid w:val="00817460"/>
    <w:rsid w:val="00821C7C"/>
    <w:rsid w:val="0082418E"/>
    <w:rsid w:val="00824E60"/>
    <w:rsid w:val="0082540D"/>
    <w:rsid w:val="00826471"/>
    <w:rsid w:val="00827FAC"/>
    <w:rsid w:val="0083116B"/>
    <w:rsid w:val="00832E90"/>
    <w:rsid w:val="0083308E"/>
    <w:rsid w:val="008346AF"/>
    <w:rsid w:val="00835A73"/>
    <w:rsid w:val="00835BEF"/>
    <w:rsid w:val="00836363"/>
    <w:rsid w:val="008365C9"/>
    <w:rsid w:val="00836E0E"/>
    <w:rsid w:val="00843254"/>
    <w:rsid w:val="00844079"/>
    <w:rsid w:val="0084499A"/>
    <w:rsid w:val="00844F7B"/>
    <w:rsid w:val="008460DF"/>
    <w:rsid w:val="008465E9"/>
    <w:rsid w:val="0084684B"/>
    <w:rsid w:val="00847068"/>
    <w:rsid w:val="00850AE0"/>
    <w:rsid w:val="00851399"/>
    <w:rsid w:val="008539C0"/>
    <w:rsid w:val="0085681B"/>
    <w:rsid w:val="0085695F"/>
    <w:rsid w:val="00860788"/>
    <w:rsid w:val="00860FFE"/>
    <w:rsid w:val="00862F5F"/>
    <w:rsid w:val="0086307E"/>
    <w:rsid w:val="00864EC6"/>
    <w:rsid w:val="00865C8F"/>
    <w:rsid w:val="00872059"/>
    <w:rsid w:val="00872C5E"/>
    <w:rsid w:val="008767E0"/>
    <w:rsid w:val="00876BFD"/>
    <w:rsid w:val="00881899"/>
    <w:rsid w:val="008829CA"/>
    <w:rsid w:val="00883CFB"/>
    <w:rsid w:val="00884EDA"/>
    <w:rsid w:val="00885675"/>
    <w:rsid w:val="00886939"/>
    <w:rsid w:val="00887842"/>
    <w:rsid w:val="00892089"/>
    <w:rsid w:val="008932B7"/>
    <w:rsid w:val="008963C8"/>
    <w:rsid w:val="008970F4"/>
    <w:rsid w:val="0089737B"/>
    <w:rsid w:val="008A0C7B"/>
    <w:rsid w:val="008A174D"/>
    <w:rsid w:val="008B5D94"/>
    <w:rsid w:val="008C0270"/>
    <w:rsid w:val="008C1478"/>
    <w:rsid w:val="008C6064"/>
    <w:rsid w:val="008D1614"/>
    <w:rsid w:val="008D21B3"/>
    <w:rsid w:val="008D3290"/>
    <w:rsid w:val="008D3A90"/>
    <w:rsid w:val="008D3DEE"/>
    <w:rsid w:val="008D4C78"/>
    <w:rsid w:val="008D6945"/>
    <w:rsid w:val="008D694B"/>
    <w:rsid w:val="008E092D"/>
    <w:rsid w:val="008E134E"/>
    <w:rsid w:val="008E1B1C"/>
    <w:rsid w:val="008E35B5"/>
    <w:rsid w:val="008E3F6F"/>
    <w:rsid w:val="008E400B"/>
    <w:rsid w:val="008E4917"/>
    <w:rsid w:val="008E6A3E"/>
    <w:rsid w:val="008E6DBA"/>
    <w:rsid w:val="008F1099"/>
    <w:rsid w:val="008F24FD"/>
    <w:rsid w:val="008F38D0"/>
    <w:rsid w:val="008F73C6"/>
    <w:rsid w:val="00904B88"/>
    <w:rsid w:val="00905AA8"/>
    <w:rsid w:val="00905DAE"/>
    <w:rsid w:val="00905E57"/>
    <w:rsid w:val="00911F6F"/>
    <w:rsid w:val="00913F55"/>
    <w:rsid w:val="00913FFC"/>
    <w:rsid w:val="00914BB7"/>
    <w:rsid w:val="00915879"/>
    <w:rsid w:val="00917675"/>
    <w:rsid w:val="009203A3"/>
    <w:rsid w:val="00923242"/>
    <w:rsid w:val="009237C4"/>
    <w:rsid w:val="00923A1A"/>
    <w:rsid w:val="00924DA6"/>
    <w:rsid w:val="009257C0"/>
    <w:rsid w:val="00927B6F"/>
    <w:rsid w:val="009306A3"/>
    <w:rsid w:val="00930EC0"/>
    <w:rsid w:val="00930EC9"/>
    <w:rsid w:val="00933618"/>
    <w:rsid w:val="0093792B"/>
    <w:rsid w:val="009414E9"/>
    <w:rsid w:val="00942830"/>
    <w:rsid w:val="00945673"/>
    <w:rsid w:val="00945C6F"/>
    <w:rsid w:val="00946CAE"/>
    <w:rsid w:val="00954D5E"/>
    <w:rsid w:val="00956F48"/>
    <w:rsid w:val="009601D3"/>
    <w:rsid w:val="00964693"/>
    <w:rsid w:val="00966AA2"/>
    <w:rsid w:val="00971078"/>
    <w:rsid w:val="0097139B"/>
    <w:rsid w:val="00971C13"/>
    <w:rsid w:val="00972056"/>
    <w:rsid w:val="0097410D"/>
    <w:rsid w:val="00974448"/>
    <w:rsid w:val="0097491D"/>
    <w:rsid w:val="0097699B"/>
    <w:rsid w:val="0097750C"/>
    <w:rsid w:val="00977A0C"/>
    <w:rsid w:val="0098002F"/>
    <w:rsid w:val="00982B7D"/>
    <w:rsid w:val="0098391E"/>
    <w:rsid w:val="00983D5B"/>
    <w:rsid w:val="00991F8C"/>
    <w:rsid w:val="009927A2"/>
    <w:rsid w:val="00992FA7"/>
    <w:rsid w:val="00993208"/>
    <w:rsid w:val="00996718"/>
    <w:rsid w:val="009974FB"/>
    <w:rsid w:val="00997D62"/>
    <w:rsid w:val="009A1D60"/>
    <w:rsid w:val="009A3762"/>
    <w:rsid w:val="009A3B60"/>
    <w:rsid w:val="009A3C88"/>
    <w:rsid w:val="009A668D"/>
    <w:rsid w:val="009A66A8"/>
    <w:rsid w:val="009A7085"/>
    <w:rsid w:val="009A769F"/>
    <w:rsid w:val="009A7C5F"/>
    <w:rsid w:val="009A7E70"/>
    <w:rsid w:val="009B094F"/>
    <w:rsid w:val="009B0A89"/>
    <w:rsid w:val="009B0E6D"/>
    <w:rsid w:val="009B2AC6"/>
    <w:rsid w:val="009B379C"/>
    <w:rsid w:val="009B61A1"/>
    <w:rsid w:val="009B6598"/>
    <w:rsid w:val="009B6B83"/>
    <w:rsid w:val="009C0117"/>
    <w:rsid w:val="009C090E"/>
    <w:rsid w:val="009C311B"/>
    <w:rsid w:val="009C612B"/>
    <w:rsid w:val="009C7E42"/>
    <w:rsid w:val="009D0839"/>
    <w:rsid w:val="009D224F"/>
    <w:rsid w:val="009D2942"/>
    <w:rsid w:val="009D4766"/>
    <w:rsid w:val="009D5276"/>
    <w:rsid w:val="009D6453"/>
    <w:rsid w:val="009D64E5"/>
    <w:rsid w:val="009E56DA"/>
    <w:rsid w:val="009E5868"/>
    <w:rsid w:val="009E6A4C"/>
    <w:rsid w:val="009F0F4A"/>
    <w:rsid w:val="009F1D1F"/>
    <w:rsid w:val="009F2FC3"/>
    <w:rsid w:val="009F5CCD"/>
    <w:rsid w:val="009F78F2"/>
    <w:rsid w:val="00A016A6"/>
    <w:rsid w:val="00A020D7"/>
    <w:rsid w:val="00A02D3F"/>
    <w:rsid w:val="00A03860"/>
    <w:rsid w:val="00A05B34"/>
    <w:rsid w:val="00A05BCF"/>
    <w:rsid w:val="00A05D62"/>
    <w:rsid w:val="00A067BD"/>
    <w:rsid w:val="00A07A63"/>
    <w:rsid w:val="00A12E16"/>
    <w:rsid w:val="00A12E4F"/>
    <w:rsid w:val="00A1326B"/>
    <w:rsid w:val="00A20542"/>
    <w:rsid w:val="00A21AFC"/>
    <w:rsid w:val="00A26C57"/>
    <w:rsid w:val="00A30D85"/>
    <w:rsid w:val="00A32E30"/>
    <w:rsid w:val="00A3377C"/>
    <w:rsid w:val="00A33F12"/>
    <w:rsid w:val="00A35279"/>
    <w:rsid w:val="00A353D8"/>
    <w:rsid w:val="00A3790C"/>
    <w:rsid w:val="00A402B4"/>
    <w:rsid w:val="00A4060C"/>
    <w:rsid w:val="00A44B65"/>
    <w:rsid w:val="00A45DA5"/>
    <w:rsid w:val="00A45E7B"/>
    <w:rsid w:val="00A514C0"/>
    <w:rsid w:val="00A519A3"/>
    <w:rsid w:val="00A544DB"/>
    <w:rsid w:val="00A54506"/>
    <w:rsid w:val="00A56E02"/>
    <w:rsid w:val="00A608CF"/>
    <w:rsid w:val="00A60A5D"/>
    <w:rsid w:val="00A61077"/>
    <w:rsid w:val="00A61B23"/>
    <w:rsid w:val="00A61CF9"/>
    <w:rsid w:val="00A61D27"/>
    <w:rsid w:val="00A64403"/>
    <w:rsid w:val="00A66295"/>
    <w:rsid w:val="00A72D38"/>
    <w:rsid w:val="00A73F12"/>
    <w:rsid w:val="00A73F99"/>
    <w:rsid w:val="00A742BB"/>
    <w:rsid w:val="00A752AD"/>
    <w:rsid w:val="00A758E0"/>
    <w:rsid w:val="00A7681C"/>
    <w:rsid w:val="00A76FF8"/>
    <w:rsid w:val="00A77943"/>
    <w:rsid w:val="00A81045"/>
    <w:rsid w:val="00A8142F"/>
    <w:rsid w:val="00A83558"/>
    <w:rsid w:val="00A84ADC"/>
    <w:rsid w:val="00A90724"/>
    <w:rsid w:val="00A90B7C"/>
    <w:rsid w:val="00A91B01"/>
    <w:rsid w:val="00A94018"/>
    <w:rsid w:val="00A95367"/>
    <w:rsid w:val="00A95B0B"/>
    <w:rsid w:val="00A95ED2"/>
    <w:rsid w:val="00A969A7"/>
    <w:rsid w:val="00A96BEB"/>
    <w:rsid w:val="00A96EF6"/>
    <w:rsid w:val="00AA010F"/>
    <w:rsid w:val="00AA0B93"/>
    <w:rsid w:val="00AA1FE5"/>
    <w:rsid w:val="00AA2C11"/>
    <w:rsid w:val="00AA3F01"/>
    <w:rsid w:val="00AA52B8"/>
    <w:rsid w:val="00AA78C6"/>
    <w:rsid w:val="00AB190E"/>
    <w:rsid w:val="00AB22B4"/>
    <w:rsid w:val="00AB2824"/>
    <w:rsid w:val="00AB493F"/>
    <w:rsid w:val="00AB6D10"/>
    <w:rsid w:val="00AB72ED"/>
    <w:rsid w:val="00AC058C"/>
    <w:rsid w:val="00AC0A4C"/>
    <w:rsid w:val="00AC1739"/>
    <w:rsid w:val="00AC2469"/>
    <w:rsid w:val="00AC7D24"/>
    <w:rsid w:val="00AD0612"/>
    <w:rsid w:val="00AD7A83"/>
    <w:rsid w:val="00AE1690"/>
    <w:rsid w:val="00AE1CAA"/>
    <w:rsid w:val="00AE2E9B"/>
    <w:rsid w:val="00AE39DA"/>
    <w:rsid w:val="00AE5411"/>
    <w:rsid w:val="00AE72F0"/>
    <w:rsid w:val="00AF0956"/>
    <w:rsid w:val="00AF1485"/>
    <w:rsid w:val="00AF1840"/>
    <w:rsid w:val="00AF1A0C"/>
    <w:rsid w:val="00AF20BB"/>
    <w:rsid w:val="00AF24EC"/>
    <w:rsid w:val="00AF432B"/>
    <w:rsid w:val="00AF48DF"/>
    <w:rsid w:val="00AF7CAA"/>
    <w:rsid w:val="00B01DE9"/>
    <w:rsid w:val="00B02BDF"/>
    <w:rsid w:val="00B034EA"/>
    <w:rsid w:val="00B04CD8"/>
    <w:rsid w:val="00B04F34"/>
    <w:rsid w:val="00B0563A"/>
    <w:rsid w:val="00B05F27"/>
    <w:rsid w:val="00B062D8"/>
    <w:rsid w:val="00B06776"/>
    <w:rsid w:val="00B107B6"/>
    <w:rsid w:val="00B11637"/>
    <w:rsid w:val="00B11C2B"/>
    <w:rsid w:val="00B1294F"/>
    <w:rsid w:val="00B14E47"/>
    <w:rsid w:val="00B15E91"/>
    <w:rsid w:val="00B16FEC"/>
    <w:rsid w:val="00B17826"/>
    <w:rsid w:val="00B17E6E"/>
    <w:rsid w:val="00B22647"/>
    <w:rsid w:val="00B22B5D"/>
    <w:rsid w:val="00B2370A"/>
    <w:rsid w:val="00B255B9"/>
    <w:rsid w:val="00B25F62"/>
    <w:rsid w:val="00B303B6"/>
    <w:rsid w:val="00B31A75"/>
    <w:rsid w:val="00B32136"/>
    <w:rsid w:val="00B32395"/>
    <w:rsid w:val="00B32643"/>
    <w:rsid w:val="00B348A8"/>
    <w:rsid w:val="00B357FB"/>
    <w:rsid w:val="00B35A95"/>
    <w:rsid w:val="00B3658E"/>
    <w:rsid w:val="00B40329"/>
    <w:rsid w:val="00B41421"/>
    <w:rsid w:val="00B41486"/>
    <w:rsid w:val="00B4465A"/>
    <w:rsid w:val="00B45737"/>
    <w:rsid w:val="00B50345"/>
    <w:rsid w:val="00B50DFB"/>
    <w:rsid w:val="00B51A37"/>
    <w:rsid w:val="00B531E6"/>
    <w:rsid w:val="00B54B92"/>
    <w:rsid w:val="00B5767D"/>
    <w:rsid w:val="00B61839"/>
    <w:rsid w:val="00B628C6"/>
    <w:rsid w:val="00B62D24"/>
    <w:rsid w:val="00B639B7"/>
    <w:rsid w:val="00B67AA4"/>
    <w:rsid w:val="00B73CB9"/>
    <w:rsid w:val="00B750AC"/>
    <w:rsid w:val="00B75208"/>
    <w:rsid w:val="00B815B2"/>
    <w:rsid w:val="00B84433"/>
    <w:rsid w:val="00B855FF"/>
    <w:rsid w:val="00B86AD7"/>
    <w:rsid w:val="00B86CB9"/>
    <w:rsid w:val="00B91CCF"/>
    <w:rsid w:val="00BA24D7"/>
    <w:rsid w:val="00BA2E1C"/>
    <w:rsid w:val="00BA4FBF"/>
    <w:rsid w:val="00BA75CA"/>
    <w:rsid w:val="00BA7802"/>
    <w:rsid w:val="00BB0F75"/>
    <w:rsid w:val="00BB18BE"/>
    <w:rsid w:val="00BB1A12"/>
    <w:rsid w:val="00BB369A"/>
    <w:rsid w:val="00BB79C3"/>
    <w:rsid w:val="00BC0692"/>
    <w:rsid w:val="00BC0D55"/>
    <w:rsid w:val="00BC25D8"/>
    <w:rsid w:val="00BC3603"/>
    <w:rsid w:val="00BC41F9"/>
    <w:rsid w:val="00BC4D7F"/>
    <w:rsid w:val="00BC6BA6"/>
    <w:rsid w:val="00BC6EDA"/>
    <w:rsid w:val="00BC789D"/>
    <w:rsid w:val="00BD16CA"/>
    <w:rsid w:val="00BD1856"/>
    <w:rsid w:val="00BD2524"/>
    <w:rsid w:val="00BD3CFF"/>
    <w:rsid w:val="00BD41F0"/>
    <w:rsid w:val="00BD452E"/>
    <w:rsid w:val="00BE0506"/>
    <w:rsid w:val="00BE062B"/>
    <w:rsid w:val="00BE0BC8"/>
    <w:rsid w:val="00BE4779"/>
    <w:rsid w:val="00BE5C9A"/>
    <w:rsid w:val="00BE67C7"/>
    <w:rsid w:val="00BF4A97"/>
    <w:rsid w:val="00BF4B0D"/>
    <w:rsid w:val="00BF7132"/>
    <w:rsid w:val="00BF72B0"/>
    <w:rsid w:val="00BF7FD1"/>
    <w:rsid w:val="00C0657A"/>
    <w:rsid w:val="00C06B33"/>
    <w:rsid w:val="00C075C8"/>
    <w:rsid w:val="00C102BD"/>
    <w:rsid w:val="00C166B4"/>
    <w:rsid w:val="00C17B6F"/>
    <w:rsid w:val="00C20EF0"/>
    <w:rsid w:val="00C2151C"/>
    <w:rsid w:val="00C222CB"/>
    <w:rsid w:val="00C225AD"/>
    <w:rsid w:val="00C22A02"/>
    <w:rsid w:val="00C24360"/>
    <w:rsid w:val="00C26278"/>
    <w:rsid w:val="00C26AB7"/>
    <w:rsid w:val="00C27B4C"/>
    <w:rsid w:val="00C31C06"/>
    <w:rsid w:val="00C323A7"/>
    <w:rsid w:val="00C33FE1"/>
    <w:rsid w:val="00C343E3"/>
    <w:rsid w:val="00C343FA"/>
    <w:rsid w:val="00C351BA"/>
    <w:rsid w:val="00C368C0"/>
    <w:rsid w:val="00C36DF7"/>
    <w:rsid w:val="00C37AFD"/>
    <w:rsid w:val="00C37BB7"/>
    <w:rsid w:val="00C40852"/>
    <w:rsid w:val="00C4131E"/>
    <w:rsid w:val="00C419B6"/>
    <w:rsid w:val="00C420F2"/>
    <w:rsid w:val="00C437DF"/>
    <w:rsid w:val="00C4396B"/>
    <w:rsid w:val="00C50C02"/>
    <w:rsid w:val="00C51D59"/>
    <w:rsid w:val="00C5207D"/>
    <w:rsid w:val="00C5235D"/>
    <w:rsid w:val="00C53EB4"/>
    <w:rsid w:val="00C54F95"/>
    <w:rsid w:val="00C54FFE"/>
    <w:rsid w:val="00C5520C"/>
    <w:rsid w:val="00C55966"/>
    <w:rsid w:val="00C56B4C"/>
    <w:rsid w:val="00C56E70"/>
    <w:rsid w:val="00C60A2F"/>
    <w:rsid w:val="00C6130B"/>
    <w:rsid w:val="00C62C64"/>
    <w:rsid w:val="00C66B20"/>
    <w:rsid w:val="00C672C1"/>
    <w:rsid w:val="00C7136B"/>
    <w:rsid w:val="00C73F50"/>
    <w:rsid w:val="00C7419D"/>
    <w:rsid w:val="00C74590"/>
    <w:rsid w:val="00C76032"/>
    <w:rsid w:val="00C76A17"/>
    <w:rsid w:val="00C7757D"/>
    <w:rsid w:val="00C82E91"/>
    <w:rsid w:val="00C86039"/>
    <w:rsid w:val="00C92D1F"/>
    <w:rsid w:val="00C92F0C"/>
    <w:rsid w:val="00C93176"/>
    <w:rsid w:val="00C94040"/>
    <w:rsid w:val="00C949BC"/>
    <w:rsid w:val="00C95932"/>
    <w:rsid w:val="00C95D5F"/>
    <w:rsid w:val="00CA14C2"/>
    <w:rsid w:val="00CA2756"/>
    <w:rsid w:val="00CA38FB"/>
    <w:rsid w:val="00CA4F3F"/>
    <w:rsid w:val="00CA5930"/>
    <w:rsid w:val="00CA7969"/>
    <w:rsid w:val="00CB0709"/>
    <w:rsid w:val="00CB3402"/>
    <w:rsid w:val="00CB4168"/>
    <w:rsid w:val="00CB6EBD"/>
    <w:rsid w:val="00CB7A58"/>
    <w:rsid w:val="00CB7F88"/>
    <w:rsid w:val="00CC0A4D"/>
    <w:rsid w:val="00CC4219"/>
    <w:rsid w:val="00CC4C5A"/>
    <w:rsid w:val="00CC5697"/>
    <w:rsid w:val="00CC57D4"/>
    <w:rsid w:val="00CC5B93"/>
    <w:rsid w:val="00CC5EE7"/>
    <w:rsid w:val="00CC6B51"/>
    <w:rsid w:val="00CC7847"/>
    <w:rsid w:val="00CD0F13"/>
    <w:rsid w:val="00CD6C5B"/>
    <w:rsid w:val="00CD73B0"/>
    <w:rsid w:val="00CD7B7A"/>
    <w:rsid w:val="00CD7E3E"/>
    <w:rsid w:val="00CE0A8B"/>
    <w:rsid w:val="00CE1E62"/>
    <w:rsid w:val="00CE39B0"/>
    <w:rsid w:val="00CE43B8"/>
    <w:rsid w:val="00CE444F"/>
    <w:rsid w:val="00CE4A0A"/>
    <w:rsid w:val="00CE4A7C"/>
    <w:rsid w:val="00CE547C"/>
    <w:rsid w:val="00CE7C5C"/>
    <w:rsid w:val="00CF7050"/>
    <w:rsid w:val="00D00EC6"/>
    <w:rsid w:val="00D05761"/>
    <w:rsid w:val="00D05F18"/>
    <w:rsid w:val="00D06182"/>
    <w:rsid w:val="00D076CE"/>
    <w:rsid w:val="00D07AD2"/>
    <w:rsid w:val="00D10693"/>
    <w:rsid w:val="00D163F1"/>
    <w:rsid w:val="00D23595"/>
    <w:rsid w:val="00D24654"/>
    <w:rsid w:val="00D27C87"/>
    <w:rsid w:val="00D27CB4"/>
    <w:rsid w:val="00D27D57"/>
    <w:rsid w:val="00D32642"/>
    <w:rsid w:val="00D41219"/>
    <w:rsid w:val="00D414DE"/>
    <w:rsid w:val="00D41897"/>
    <w:rsid w:val="00D56C44"/>
    <w:rsid w:val="00D61C06"/>
    <w:rsid w:val="00D6378A"/>
    <w:rsid w:val="00D6401A"/>
    <w:rsid w:val="00D642B8"/>
    <w:rsid w:val="00D645B1"/>
    <w:rsid w:val="00D71517"/>
    <w:rsid w:val="00D746E8"/>
    <w:rsid w:val="00D80702"/>
    <w:rsid w:val="00D82CD0"/>
    <w:rsid w:val="00D8364E"/>
    <w:rsid w:val="00D84775"/>
    <w:rsid w:val="00D86C5A"/>
    <w:rsid w:val="00D86EE7"/>
    <w:rsid w:val="00D906E7"/>
    <w:rsid w:val="00D91EFB"/>
    <w:rsid w:val="00D934A7"/>
    <w:rsid w:val="00D94615"/>
    <w:rsid w:val="00D95369"/>
    <w:rsid w:val="00D9539A"/>
    <w:rsid w:val="00D95C51"/>
    <w:rsid w:val="00D96820"/>
    <w:rsid w:val="00D9707C"/>
    <w:rsid w:val="00D974D5"/>
    <w:rsid w:val="00D97BDD"/>
    <w:rsid w:val="00DA0174"/>
    <w:rsid w:val="00DA041D"/>
    <w:rsid w:val="00DA2345"/>
    <w:rsid w:val="00DA3524"/>
    <w:rsid w:val="00DA473B"/>
    <w:rsid w:val="00DA4FE4"/>
    <w:rsid w:val="00DA69A9"/>
    <w:rsid w:val="00DA6C8D"/>
    <w:rsid w:val="00DA781C"/>
    <w:rsid w:val="00DB09B1"/>
    <w:rsid w:val="00DB3BB7"/>
    <w:rsid w:val="00DB3C9E"/>
    <w:rsid w:val="00DB5747"/>
    <w:rsid w:val="00DB7027"/>
    <w:rsid w:val="00DC3DF7"/>
    <w:rsid w:val="00DC4C9F"/>
    <w:rsid w:val="00DC5191"/>
    <w:rsid w:val="00DC68BD"/>
    <w:rsid w:val="00DC7B41"/>
    <w:rsid w:val="00DD0A2B"/>
    <w:rsid w:val="00DD2435"/>
    <w:rsid w:val="00DD321C"/>
    <w:rsid w:val="00DD4952"/>
    <w:rsid w:val="00DD669B"/>
    <w:rsid w:val="00DD72E5"/>
    <w:rsid w:val="00DD7835"/>
    <w:rsid w:val="00DE326F"/>
    <w:rsid w:val="00DE40DE"/>
    <w:rsid w:val="00DE43ED"/>
    <w:rsid w:val="00DE45BA"/>
    <w:rsid w:val="00DE5FFF"/>
    <w:rsid w:val="00DE63F8"/>
    <w:rsid w:val="00DE6D56"/>
    <w:rsid w:val="00DE7384"/>
    <w:rsid w:val="00DF047F"/>
    <w:rsid w:val="00DF059C"/>
    <w:rsid w:val="00DF0D8F"/>
    <w:rsid w:val="00DF1FCE"/>
    <w:rsid w:val="00DF27F1"/>
    <w:rsid w:val="00DF301C"/>
    <w:rsid w:val="00DF5079"/>
    <w:rsid w:val="00DF5C43"/>
    <w:rsid w:val="00DF6773"/>
    <w:rsid w:val="00DF79EA"/>
    <w:rsid w:val="00E0018D"/>
    <w:rsid w:val="00E00D7C"/>
    <w:rsid w:val="00E040EC"/>
    <w:rsid w:val="00E04112"/>
    <w:rsid w:val="00E04293"/>
    <w:rsid w:val="00E04DAE"/>
    <w:rsid w:val="00E0732C"/>
    <w:rsid w:val="00E102AA"/>
    <w:rsid w:val="00E126BF"/>
    <w:rsid w:val="00E13C22"/>
    <w:rsid w:val="00E173E6"/>
    <w:rsid w:val="00E17546"/>
    <w:rsid w:val="00E17823"/>
    <w:rsid w:val="00E20FF9"/>
    <w:rsid w:val="00E23138"/>
    <w:rsid w:val="00E23C51"/>
    <w:rsid w:val="00E256E9"/>
    <w:rsid w:val="00E33713"/>
    <w:rsid w:val="00E33F4B"/>
    <w:rsid w:val="00E349C3"/>
    <w:rsid w:val="00E40647"/>
    <w:rsid w:val="00E40F41"/>
    <w:rsid w:val="00E41FA8"/>
    <w:rsid w:val="00E4423B"/>
    <w:rsid w:val="00E45520"/>
    <w:rsid w:val="00E45C30"/>
    <w:rsid w:val="00E46F66"/>
    <w:rsid w:val="00E51739"/>
    <w:rsid w:val="00E53E24"/>
    <w:rsid w:val="00E54D3E"/>
    <w:rsid w:val="00E57450"/>
    <w:rsid w:val="00E57E6F"/>
    <w:rsid w:val="00E60944"/>
    <w:rsid w:val="00E621A8"/>
    <w:rsid w:val="00E62FEC"/>
    <w:rsid w:val="00E679CF"/>
    <w:rsid w:val="00E72359"/>
    <w:rsid w:val="00E72989"/>
    <w:rsid w:val="00E72FE7"/>
    <w:rsid w:val="00E746B1"/>
    <w:rsid w:val="00E80DB5"/>
    <w:rsid w:val="00E8173D"/>
    <w:rsid w:val="00E8175C"/>
    <w:rsid w:val="00E81B11"/>
    <w:rsid w:val="00E823F6"/>
    <w:rsid w:val="00E82B8E"/>
    <w:rsid w:val="00E834A7"/>
    <w:rsid w:val="00E84532"/>
    <w:rsid w:val="00E856A6"/>
    <w:rsid w:val="00E8652D"/>
    <w:rsid w:val="00E874D0"/>
    <w:rsid w:val="00E87603"/>
    <w:rsid w:val="00E91264"/>
    <w:rsid w:val="00E913FE"/>
    <w:rsid w:val="00E91645"/>
    <w:rsid w:val="00E9270B"/>
    <w:rsid w:val="00E92B98"/>
    <w:rsid w:val="00E97414"/>
    <w:rsid w:val="00E97F33"/>
    <w:rsid w:val="00EA083A"/>
    <w:rsid w:val="00EA1477"/>
    <w:rsid w:val="00EA17CD"/>
    <w:rsid w:val="00EA2580"/>
    <w:rsid w:val="00EA781D"/>
    <w:rsid w:val="00EB0D1E"/>
    <w:rsid w:val="00EB1712"/>
    <w:rsid w:val="00EB7158"/>
    <w:rsid w:val="00EC0953"/>
    <w:rsid w:val="00EC4387"/>
    <w:rsid w:val="00EC6EBB"/>
    <w:rsid w:val="00EC7A35"/>
    <w:rsid w:val="00ED0DBA"/>
    <w:rsid w:val="00ED3531"/>
    <w:rsid w:val="00ED40DB"/>
    <w:rsid w:val="00ED4148"/>
    <w:rsid w:val="00ED441B"/>
    <w:rsid w:val="00ED56E0"/>
    <w:rsid w:val="00EE050B"/>
    <w:rsid w:val="00EE15C3"/>
    <w:rsid w:val="00EE1E94"/>
    <w:rsid w:val="00EE30B8"/>
    <w:rsid w:val="00EE3245"/>
    <w:rsid w:val="00EE34BE"/>
    <w:rsid w:val="00EE3A9B"/>
    <w:rsid w:val="00EE65FF"/>
    <w:rsid w:val="00EE6A4B"/>
    <w:rsid w:val="00EE7839"/>
    <w:rsid w:val="00EF11D2"/>
    <w:rsid w:val="00EF29A5"/>
    <w:rsid w:val="00EF34C0"/>
    <w:rsid w:val="00EF399E"/>
    <w:rsid w:val="00EF4619"/>
    <w:rsid w:val="00EF49C1"/>
    <w:rsid w:val="00EF4E56"/>
    <w:rsid w:val="00EF5320"/>
    <w:rsid w:val="00EF56DE"/>
    <w:rsid w:val="00EF5C35"/>
    <w:rsid w:val="00EF73A8"/>
    <w:rsid w:val="00F00B64"/>
    <w:rsid w:val="00F01296"/>
    <w:rsid w:val="00F02438"/>
    <w:rsid w:val="00F051B8"/>
    <w:rsid w:val="00F10217"/>
    <w:rsid w:val="00F1047A"/>
    <w:rsid w:val="00F1187A"/>
    <w:rsid w:val="00F12469"/>
    <w:rsid w:val="00F125BA"/>
    <w:rsid w:val="00F13EFB"/>
    <w:rsid w:val="00F14EB3"/>
    <w:rsid w:val="00F2057B"/>
    <w:rsid w:val="00F2375C"/>
    <w:rsid w:val="00F336D4"/>
    <w:rsid w:val="00F34557"/>
    <w:rsid w:val="00F347B7"/>
    <w:rsid w:val="00F35644"/>
    <w:rsid w:val="00F35E45"/>
    <w:rsid w:val="00F3757F"/>
    <w:rsid w:val="00F41224"/>
    <w:rsid w:val="00F42A7A"/>
    <w:rsid w:val="00F448E3"/>
    <w:rsid w:val="00F46289"/>
    <w:rsid w:val="00F52CC0"/>
    <w:rsid w:val="00F544E6"/>
    <w:rsid w:val="00F55B8B"/>
    <w:rsid w:val="00F6164C"/>
    <w:rsid w:val="00F634A3"/>
    <w:rsid w:val="00F634B4"/>
    <w:rsid w:val="00F707F6"/>
    <w:rsid w:val="00F711AE"/>
    <w:rsid w:val="00F713A3"/>
    <w:rsid w:val="00F72A3C"/>
    <w:rsid w:val="00F742E7"/>
    <w:rsid w:val="00F74A0C"/>
    <w:rsid w:val="00F7593F"/>
    <w:rsid w:val="00F775FA"/>
    <w:rsid w:val="00F80486"/>
    <w:rsid w:val="00F80648"/>
    <w:rsid w:val="00F82628"/>
    <w:rsid w:val="00F828AB"/>
    <w:rsid w:val="00F84D2D"/>
    <w:rsid w:val="00F8685A"/>
    <w:rsid w:val="00F90E49"/>
    <w:rsid w:val="00F91426"/>
    <w:rsid w:val="00F917F9"/>
    <w:rsid w:val="00F91D66"/>
    <w:rsid w:val="00F938D2"/>
    <w:rsid w:val="00F96555"/>
    <w:rsid w:val="00F9762A"/>
    <w:rsid w:val="00FA081B"/>
    <w:rsid w:val="00FA1EF4"/>
    <w:rsid w:val="00FA219E"/>
    <w:rsid w:val="00FA3031"/>
    <w:rsid w:val="00FA30F1"/>
    <w:rsid w:val="00FA3B98"/>
    <w:rsid w:val="00FA4163"/>
    <w:rsid w:val="00FA4CAA"/>
    <w:rsid w:val="00FA4EA8"/>
    <w:rsid w:val="00FB0B44"/>
    <w:rsid w:val="00FB0E0B"/>
    <w:rsid w:val="00FB13DA"/>
    <w:rsid w:val="00FB3DDB"/>
    <w:rsid w:val="00FB3FF8"/>
    <w:rsid w:val="00FB5A16"/>
    <w:rsid w:val="00FC36A0"/>
    <w:rsid w:val="00FC4A54"/>
    <w:rsid w:val="00FC4C2F"/>
    <w:rsid w:val="00FD1BB2"/>
    <w:rsid w:val="00FD49CD"/>
    <w:rsid w:val="00FD547B"/>
    <w:rsid w:val="00FE0335"/>
    <w:rsid w:val="00FE1BE3"/>
    <w:rsid w:val="00FE254A"/>
    <w:rsid w:val="00FE270A"/>
    <w:rsid w:val="00FE27BF"/>
    <w:rsid w:val="00FE68E3"/>
    <w:rsid w:val="00FE7712"/>
    <w:rsid w:val="00FF4298"/>
    <w:rsid w:val="00FF4987"/>
    <w:rsid w:val="00FF6BBE"/>
    <w:rsid w:val="00FF7BC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503383"/>
    <w:rPr>
      <w:sz w:val="24"/>
      <w:szCs w:val="24"/>
    </w:rPr>
  </w:style>
  <w:style w:type="paragraph" w:styleId="Nagwek1">
    <w:name w:val="heading 1"/>
    <w:aliases w:val="tabulator,Hoofdstuk,Nagłówek 1a,1-Titre 1,socotec 1"/>
    <w:basedOn w:val="Normalny"/>
    <w:next w:val="Normalny"/>
    <w:link w:val="Nagwek1Znak"/>
    <w:qFormat/>
    <w:rsid w:val="00843254"/>
    <w:pPr>
      <w:keepNext/>
      <w:spacing w:before="240" w:after="60"/>
      <w:outlineLvl w:val="0"/>
    </w:pPr>
    <w:rPr>
      <w:rFonts w:ascii="Arial" w:hAnsi="Arial" w:cs="Arial"/>
      <w:b/>
      <w:bCs/>
      <w:kern w:val="32"/>
      <w:sz w:val="32"/>
      <w:szCs w:val="32"/>
    </w:rPr>
  </w:style>
  <w:style w:type="paragraph" w:styleId="Nagwek2">
    <w:name w:val="heading 2"/>
    <w:aliases w:val="Paragraaf,Heading 2 Char,Anita2,Anita2 Znak,Paragraaf1,Heading 2 Char1"/>
    <w:basedOn w:val="Normalny"/>
    <w:next w:val="Normalny"/>
    <w:qFormat/>
    <w:rsid w:val="00023B2F"/>
    <w:pPr>
      <w:keepNext/>
      <w:spacing w:before="240" w:after="60"/>
      <w:outlineLvl w:val="1"/>
    </w:pPr>
    <w:rPr>
      <w:rFonts w:ascii="Arial" w:hAnsi="Arial" w:cs="Arial"/>
      <w:b/>
      <w:bCs/>
      <w:i/>
      <w:iCs/>
      <w:sz w:val="28"/>
      <w:szCs w:val="28"/>
    </w:rPr>
  </w:style>
  <w:style w:type="paragraph" w:styleId="Nagwek3">
    <w:name w:val="heading 3"/>
    <w:aliases w:val="Subparagraaf,Subparagraaf Znak Znak,zwykły tekst,zwyk³y tekst,/   1.1"/>
    <w:basedOn w:val="Normalny"/>
    <w:next w:val="Normalny"/>
    <w:autoRedefine/>
    <w:qFormat/>
    <w:rsid w:val="00843254"/>
    <w:pPr>
      <w:keepNext/>
      <w:spacing w:before="240" w:after="120"/>
      <w:ind w:left="993" w:hanging="993"/>
      <w:outlineLvl w:val="2"/>
    </w:pPr>
    <w:rPr>
      <w:b/>
      <w:snapToGrid w:val="0"/>
      <w:color w:val="000000"/>
      <w:sz w:val="20"/>
      <w:szCs w:val="20"/>
    </w:rPr>
  </w:style>
  <w:style w:type="paragraph" w:styleId="Nagwek4">
    <w:name w:val="heading 4"/>
    <w:aliases w:val="Bijlage,Bijlage Znak"/>
    <w:basedOn w:val="Normalny"/>
    <w:next w:val="Normalny"/>
    <w:qFormat/>
    <w:rsid w:val="00B01DE9"/>
    <w:pPr>
      <w:keepNext/>
      <w:spacing w:before="240" w:after="60"/>
      <w:outlineLvl w:val="3"/>
    </w:pPr>
    <w:rPr>
      <w:b/>
      <w:bCs/>
      <w:sz w:val="28"/>
      <w:szCs w:val="28"/>
    </w:rPr>
  </w:style>
  <w:style w:type="paragraph" w:styleId="Nagwek5">
    <w:name w:val="heading 5"/>
    <w:aliases w:val="ar2"/>
    <w:basedOn w:val="Normalny"/>
    <w:next w:val="Normalny"/>
    <w:qFormat/>
    <w:rsid w:val="00734D6E"/>
    <w:pPr>
      <w:keepNext/>
      <w:numPr>
        <w:ilvl w:val="12"/>
      </w:numPr>
      <w:outlineLvl w:val="4"/>
    </w:pPr>
    <w:rPr>
      <w:bCs/>
      <w:sz w:val="22"/>
      <w:szCs w:val="20"/>
    </w:rPr>
  </w:style>
  <w:style w:type="paragraph" w:styleId="Nagwek6">
    <w:name w:val="heading 6"/>
    <w:aliases w:val="Styl opisu rysunku,Nagłówek 6 Styl opisu rysunku"/>
    <w:basedOn w:val="Normalny"/>
    <w:next w:val="Normalny"/>
    <w:qFormat/>
    <w:rsid w:val="00734D6E"/>
    <w:pPr>
      <w:keepNext/>
      <w:numPr>
        <w:ilvl w:val="12"/>
      </w:numPr>
      <w:suppressAutoHyphens/>
      <w:spacing w:line="360" w:lineRule="auto"/>
      <w:ind w:firstLine="709"/>
      <w:jc w:val="both"/>
      <w:outlineLvl w:val="5"/>
    </w:pPr>
    <w:rPr>
      <w:b/>
      <w:spacing w:val="-3"/>
      <w:szCs w:val="20"/>
    </w:rPr>
  </w:style>
  <w:style w:type="paragraph" w:styleId="Nagwek7">
    <w:name w:val="heading 7"/>
    <w:aliases w:val="Styl opisu tabeli Nagłówek 7"/>
    <w:basedOn w:val="Normalny"/>
    <w:next w:val="Normalny"/>
    <w:qFormat/>
    <w:rsid w:val="00734D6E"/>
    <w:pPr>
      <w:keepNext/>
      <w:jc w:val="center"/>
      <w:outlineLvl w:val="6"/>
    </w:pPr>
    <w:rPr>
      <w:b/>
      <w:sz w:val="22"/>
      <w:szCs w:val="20"/>
    </w:rPr>
  </w:style>
  <w:style w:type="paragraph" w:styleId="Nagwek8">
    <w:name w:val="heading 8"/>
    <w:basedOn w:val="Normalny"/>
    <w:next w:val="Normalny"/>
    <w:qFormat/>
    <w:rsid w:val="00734D6E"/>
    <w:pPr>
      <w:keepNext/>
      <w:numPr>
        <w:ilvl w:val="12"/>
      </w:numPr>
      <w:jc w:val="center"/>
      <w:outlineLvl w:val="7"/>
    </w:pPr>
    <w:rPr>
      <w:b/>
      <w:sz w:val="18"/>
      <w:szCs w:val="20"/>
    </w:rPr>
  </w:style>
  <w:style w:type="paragraph" w:styleId="Nagwek9">
    <w:name w:val="heading 9"/>
    <w:basedOn w:val="Normalny"/>
    <w:next w:val="Normalny"/>
    <w:qFormat/>
    <w:rsid w:val="00DF79E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nakZnakZnakZnakZnakZnakZnakZnakZnakZnakZnakZnakZnakZnakZnakZnak">
    <w:name w:val="Znak Znak Znak Znak Znak Znak Znak Znak Znak Znak Znak Znak Znak Znak Znak Znak"/>
    <w:basedOn w:val="Normalny"/>
    <w:rsid w:val="000E3B10"/>
  </w:style>
  <w:style w:type="paragraph" w:styleId="Akapitzlist">
    <w:name w:val="List Paragraph"/>
    <w:basedOn w:val="Normalny"/>
    <w:uiPriority w:val="34"/>
    <w:qFormat/>
    <w:rsid w:val="00503383"/>
    <w:pPr>
      <w:ind w:left="720"/>
      <w:contextualSpacing/>
    </w:pPr>
  </w:style>
  <w:style w:type="character" w:customStyle="1" w:styleId="tabela1">
    <w:name w:val="tabela1"/>
    <w:basedOn w:val="Domylnaczcionkaakapitu"/>
    <w:rsid w:val="00843254"/>
    <w:rPr>
      <w:rFonts w:ascii="Verdana" w:hAnsi="Verdana" w:hint="default"/>
      <w:color w:val="666666"/>
      <w:sz w:val="15"/>
      <w:szCs w:val="15"/>
    </w:rPr>
  </w:style>
  <w:style w:type="paragraph" w:styleId="NormalnyWeb">
    <w:name w:val="Normal (Web)"/>
    <w:basedOn w:val="Normalny"/>
    <w:uiPriority w:val="99"/>
    <w:rsid w:val="00843254"/>
    <w:pPr>
      <w:spacing w:before="100" w:beforeAutospacing="1" w:after="100" w:afterAutospacing="1"/>
    </w:pPr>
  </w:style>
  <w:style w:type="paragraph" w:customStyle="1" w:styleId="praca">
    <w:name w:val="praca"/>
    <w:basedOn w:val="Normalny"/>
    <w:link w:val="pracaZnak"/>
    <w:rsid w:val="00843254"/>
    <w:pPr>
      <w:jc w:val="both"/>
    </w:pPr>
    <w:rPr>
      <w:sz w:val="22"/>
      <w:szCs w:val="22"/>
    </w:rPr>
  </w:style>
  <w:style w:type="character" w:customStyle="1" w:styleId="pracaZnak">
    <w:name w:val="praca Znak"/>
    <w:basedOn w:val="Domylnaczcionkaakapitu"/>
    <w:link w:val="praca"/>
    <w:rsid w:val="00A12E16"/>
    <w:rPr>
      <w:sz w:val="22"/>
      <w:szCs w:val="22"/>
      <w:lang w:val="pl-PL" w:eastAsia="pl-PL" w:bidi="ar-SA"/>
    </w:rPr>
  </w:style>
  <w:style w:type="paragraph" w:styleId="Tekstpodstawowy">
    <w:name w:val="Body Text"/>
    <w:aliases w:val="anita1,Brødtekst Tegn Tegn,szaro,bt,b,Tekst podstawowy Znak Znak Znak Znak Znak Znak Znak Znak,Corps de texte Car,termo,Tekst podstawowy Znak,Body Text Char2 Znak,Body Text Char Char Znak,Body Text Char1 Char1 Char Znak"/>
    <w:basedOn w:val="Normalny"/>
    <w:link w:val="TekstpodstawowyZnak1"/>
    <w:rsid w:val="00843254"/>
    <w:pPr>
      <w:spacing w:after="120"/>
    </w:pPr>
  </w:style>
  <w:style w:type="paragraph" w:styleId="Tekstpodstawowy2">
    <w:name w:val="Body Text 2"/>
    <w:basedOn w:val="Normalny"/>
    <w:link w:val="Tekstpodstawowy2Znak"/>
    <w:rsid w:val="00843254"/>
    <w:pPr>
      <w:spacing w:after="120" w:line="480" w:lineRule="auto"/>
    </w:pPr>
  </w:style>
  <w:style w:type="paragraph" w:styleId="Stopka">
    <w:name w:val="footer"/>
    <w:basedOn w:val="Normalny"/>
    <w:link w:val="StopkaZnak"/>
    <w:rsid w:val="00843254"/>
    <w:pPr>
      <w:tabs>
        <w:tab w:val="center" w:pos="4536"/>
        <w:tab w:val="right" w:pos="9072"/>
      </w:tabs>
    </w:pPr>
    <w:rPr>
      <w:szCs w:val="20"/>
    </w:rPr>
  </w:style>
  <w:style w:type="paragraph" w:customStyle="1" w:styleId="tekst">
    <w:name w:val="tekst"/>
    <w:basedOn w:val="Tekstpodstawowy"/>
    <w:link w:val="tekstZnak"/>
    <w:rsid w:val="00843254"/>
    <w:pPr>
      <w:spacing w:after="0"/>
      <w:jc w:val="both"/>
    </w:pPr>
  </w:style>
  <w:style w:type="character" w:customStyle="1" w:styleId="tekstZnak">
    <w:name w:val="tekst Znak"/>
    <w:basedOn w:val="Domylnaczcionkaakapitu"/>
    <w:link w:val="tekst"/>
    <w:rsid w:val="0098391E"/>
    <w:rPr>
      <w:sz w:val="24"/>
      <w:szCs w:val="24"/>
      <w:lang w:val="pl-PL" w:eastAsia="pl-PL" w:bidi="ar-SA"/>
    </w:rPr>
  </w:style>
  <w:style w:type="paragraph" w:customStyle="1" w:styleId="Nag3">
    <w:name w:val="Nag.3"/>
    <w:basedOn w:val="Normalny"/>
    <w:rsid w:val="00A12E16"/>
    <w:pPr>
      <w:spacing w:line="360" w:lineRule="auto"/>
      <w:jc w:val="both"/>
    </w:pPr>
    <w:rPr>
      <w:b/>
      <w:i/>
      <w:szCs w:val="20"/>
    </w:rPr>
  </w:style>
  <w:style w:type="paragraph" w:customStyle="1" w:styleId="Nag2">
    <w:name w:val="Nag.2"/>
    <w:basedOn w:val="Normalny"/>
    <w:rsid w:val="00A12E16"/>
    <w:pPr>
      <w:spacing w:line="360" w:lineRule="auto"/>
      <w:jc w:val="both"/>
    </w:pPr>
    <w:rPr>
      <w:b/>
      <w:szCs w:val="20"/>
    </w:rPr>
  </w:style>
  <w:style w:type="table" w:styleId="Tabela-Siatka">
    <w:name w:val="Table Grid"/>
    <w:basedOn w:val="Standardowy"/>
    <w:uiPriority w:val="59"/>
    <w:rsid w:val="00A12E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aliases w:val="Podpis nad obiektem,Legenda Znak Znak Znak,Legenda Znak Znak,Legenda Znak Znak Znak Znak,Legenda Znak Znak Znak Znak Znak Znak,Legenda Znak Znak Znak Znak Znak Znak Znak,Legenda Znak, Znak Znak, Znak,Podpis pod rysunkiem,Nagłówek Tabeli,Tabela n"/>
    <w:basedOn w:val="Normalny"/>
    <w:next w:val="Normalny"/>
    <w:link w:val="LegendaZnak1"/>
    <w:qFormat/>
    <w:rsid w:val="00A12E16"/>
    <w:rPr>
      <w:b/>
      <w:bCs/>
      <w:sz w:val="20"/>
      <w:szCs w:val="20"/>
    </w:rPr>
  </w:style>
  <w:style w:type="paragraph" w:styleId="Tekstpodstawowywcity">
    <w:name w:val="Body Text Indent"/>
    <w:basedOn w:val="Normalny"/>
    <w:rsid w:val="00A12E16"/>
    <w:pPr>
      <w:spacing w:after="120"/>
      <w:ind w:left="283"/>
    </w:pPr>
  </w:style>
  <w:style w:type="paragraph" w:customStyle="1" w:styleId="Podstawowy">
    <w:name w:val="Podstawowy"/>
    <w:basedOn w:val="Normalny"/>
    <w:rsid w:val="00A12E16"/>
    <w:pPr>
      <w:spacing w:line="340" w:lineRule="atLeast"/>
      <w:ind w:firstLine="397"/>
      <w:jc w:val="both"/>
    </w:pPr>
    <w:rPr>
      <w:sz w:val="22"/>
      <w:szCs w:val="20"/>
    </w:rPr>
  </w:style>
  <w:style w:type="paragraph" w:customStyle="1" w:styleId="krajow">
    <w:name w:val="krajow"/>
    <w:basedOn w:val="Normalny"/>
    <w:link w:val="krajowZnak"/>
    <w:rsid w:val="00A12E16"/>
    <w:pPr>
      <w:jc w:val="both"/>
    </w:pPr>
    <w:rPr>
      <w:sz w:val="22"/>
      <w:szCs w:val="20"/>
    </w:rPr>
  </w:style>
  <w:style w:type="character" w:customStyle="1" w:styleId="krajowZnak">
    <w:name w:val="krajow Znak"/>
    <w:basedOn w:val="Domylnaczcionkaakapitu"/>
    <w:link w:val="krajow"/>
    <w:rsid w:val="00526F2D"/>
    <w:rPr>
      <w:sz w:val="22"/>
      <w:lang w:val="pl-PL" w:eastAsia="pl-PL" w:bidi="ar-SA"/>
    </w:rPr>
  </w:style>
  <w:style w:type="paragraph" w:styleId="Tekstpodstawowy3">
    <w:name w:val="Body Text 3"/>
    <w:basedOn w:val="Normalny"/>
    <w:rsid w:val="000B7D2D"/>
    <w:pPr>
      <w:spacing w:after="120"/>
    </w:pPr>
    <w:rPr>
      <w:sz w:val="16"/>
      <w:szCs w:val="16"/>
    </w:rPr>
  </w:style>
  <w:style w:type="paragraph" w:styleId="Zwykytekst">
    <w:name w:val="Plain Text"/>
    <w:basedOn w:val="Normalny"/>
    <w:rsid w:val="000B7D2D"/>
    <w:pPr>
      <w:overflowPunct w:val="0"/>
      <w:autoSpaceDE w:val="0"/>
      <w:autoSpaceDN w:val="0"/>
      <w:adjustRightInd w:val="0"/>
    </w:pPr>
    <w:rPr>
      <w:rFonts w:ascii="Courier New" w:hAnsi="Courier New" w:cs="Courier New"/>
      <w:sz w:val="20"/>
      <w:szCs w:val="20"/>
    </w:rPr>
  </w:style>
  <w:style w:type="character" w:styleId="Pogrubienie">
    <w:name w:val="Strong"/>
    <w:basedOn w:val="Domylnaczcionkaakapitu"/>
    <w:uiPriority w:val="22"/>
    <w:qFormat/>
    <w:rsid w:val="0033616C"/>
    <w:rPr>
      <w:b/>
      <w:bCs/>
    </w:rPr>
  </w:style>
  <w:style w:type="paragraph" w:customStyle="1" w:styleId="Nag1">
    <w:name w:val="Nag.1"/>
    <w:basedOn w:val="Normalny"/>
    <w:rsid w:val="0033616C"/>
    <w:pPr>
      <w:spacing w:line="360" w:lineRule="auto"/>
      <w:jc w:val="both"/>
    </w:pPr>
    <w:rPr>
      <w:b/>
      <w:sz w:val="28"/>
      <w:szCs w:val="20"/>
    </w:rPr>
  </w:style>
  <w:style w:type="paragraph" w:styleId="Tekstprzypisudolnego">
    <w:name w:val="footnote text"/>
    <w:aliases w:val="Podrozdział,Tekst przypisu"/>
    <w:basedOn w:val="Normalny"/>
    <w:link w:val="TekstprzypisudolnegoZnak"/>
    <w:semiHidden/>
    <w:rsid w:val="00E856A6"/>
    <w:rPr>
      <w:sz w:val="20"/>
      <w:szCs w:val="20"/>
    </w:rPr>
  </w:style>
  <w:style w:type="character" w:styleId="Odwoanieprzypisudolnego">
    <w:name w:val="footnote reference"/>
    <w:basedOn w:val="Domylnaczcionkaakapitu"/>
    <w:semiHidden/>
    <w:rsid w:val="00E856A6"/>
    <w:rPr>
      <w:vertAlign w:val="superscript"/>
    </w:rPr>
  </w:style>
  <w:style w:type="character" w:styleId="Hipercze">
    <w:name w:val="Hyperlink"/>
    <w:basedOn w:val="Domylnaczcionkaakapitu"/>
    <w:uiPriority w:val="99"/>
    <w:rsid w:val="00445E44"/>
    <w:rPr>
      <w:color w:val="0000FF"/>
      <w:u w:val="single"/>
    </w:rPr>
  </w:style>
  <w:style w:type="paragraph" w:customStyle="1" w:styleId="ZnakZnakZnakZnakZnakZnakZnak">
    <w:name w:val="Znak Znak Znak Znak Znak Znak Znak"/>
    <w:basedOn w:val="Normalny"/>
    <w:rsid w:val="00DE6D56"/>
  </w:style>
  <w:style w:type="paragraph" w:customStyle="1" w:styleId="jablonna">
    <w:name w:val="jablonna"/>
    <w:basedOn w:val="Normalny"/>
    <w:link w:val="jablonnaZnak1"/>
    <w:rsid w:val="00DE6D56"/>
    <w:pPr>
      <w:jc w:val="both"/>
    </w:pPr>
    <w:rPr>
      <w:sz w:val="22"/>
      <w:szCs w:val="20"/>
    </w:rPr>
  </w:style>
  <w:style w:type="paragraph" w:customStyle="1" w:styleId="Kobylka">
    <w:name w:val="Kobylka"/>
    <w:basedOn w:val="Normalny"/>
    <w:rsid w:val="00DE6D56"/>
    <w:pPr>
      <w:jc w:val="both"/>
    </w:pPr>
    <w:rPr>
      <w:sz w:val="22"/>
      <w:szCs w:val="20"/>
    </w:rPr>
  </w:style>
  <w:style w:type="paragraph" w:customStyle="1" w:styleId="gorzow">
    <w:name w:val="gorzow"/>
    <w:basedOn w:val="Normalny"/>
    <w:link w:val="gorzowZnak"/>
    <w:rsid w:val="00DE6D56"/>
    <w:pPr>
      <w:jc w:val="both"/>
    </w:pPr>
    <w:rPr>
      <w:sz w:val="22"/>
      <w:szCs w:val="20"/>
    </w:rPr>
  </w:style>
  <w:style w:type="character" w:customStyle="1" w:styleId="gorzowZnak">
    <w:name w:val="gorzow Znak"/>
    <w:basedOn w:val="Domylnaczcionkaakapitu"/>
    <w:link w:val="gorzow"/>
    <w:rsid w:val="00734D6E"/>
    <w:rPr>
      <w:sz w:val="22"/>
      <w:lang w:val="pl-PL" w:eastAsia="pl-PL" w:bidi="ar-SA"/>
    </w:rPr>
  </w:style>
  <w:style w:type="paragraph" w:customStyle="1" w:styleId="Radom">
    <w:name w:val="Radom"/>
    <w:basedOn w:val="Normalny"/>
    <w:rsid w:val="00DE6D56"/>
    <w:pPr>
      <w:jc w:val="both"/>
    </w:pPr>
    <w:rPr>
      <w:rFonts w:cs="Arial"/>
      <w:bCs/>
      <w:sz w:val="22"/>
      <w:szCs w:val="22"/>
    </w:rPr>
  </w:style>
  <w:style w:type="paragraph" w:customStyle="1" w:styleId="WW-Tekstpodstawowy3">
    <w:name w:val="WW-Tekst podstawowy 3"/>
    <w:basedOn w:val="Normalny"/>
    <w:rsid w:val="00DE6D56"/>
    <w:pPr>
      <w:widowControl w:val="0"/>
      <w:suppressAutoHyphens/>
      <w:autoSpaceDE w:val="0"/>
      <w:autoSpaceDN w:val="0"/>
      <w:spacing w:after="120"/>
      <w:jc w:val="both"/>
    </w:pPr>
    <w:rPr>
      <w:sz w:val="22"/>
      <w:szCs w:val="22"/>
    </w:rPr>
  </w:style>
  <w:style w:type="paragraph" w:customStyle="1" w:styleId="tatry">
    <w:name w:val="tatry"/>
    <w:link w:val="tatryZnak"/>
    <w:rsid w:val="0056037A"/>
    <w:pPr>
      <w:suppressAutoHyphens/>
      <w:jc w:val="both"/>
    </w:pPr>
    <w:rPr>
      <w:bCs/>
      <w:sz w:val="22"/>
      <w:szCs w:val="22"/>
    </w:rPr>
  </w:style>
  <w:style w:type="character" w:customStyle="1" w:styleId="tatryZnak">
    <w:name w:val="tatry Znak"/>
    <w:basedOn w:val="Domylnaczcionkaakapitu"/>
    <w:link w:val="tatry"/>
    <w:rsid w:val="00697571"/>
    <w:rPr>
      <w:bCs/>
      <w:sz w:val="22"/>
      <w:szCs w:val="22"/>
      <w:lang w:val="pl-PL" w:eastAsia="pl-PL" w:bidi="ar-SA"/>
    </w:rPr>
  </w:style>
  <w:style w:type="character" w:styleId="Numerstrony">
    <w:name w:val="page number"/>
    <w:aliases w:val="standardowy"/>
    <w:basedOn w:val="Domylnaczcionkaakapitu"/>
    <w:rsid w:val="005A1B03"/>
  </w:style>
  <w:style w:type="paragraph" w:customStyle="1" w:styleId="Normalny1">
    <w:name w:val="Normalny1"/>
    <w:basedOn w:val="Normalny"/>
    <w:rsid w:val="00A353D8"/>
    <w:pPr>
      <w:widowControl w:val="0"/>
      <w:suppressAutoHyphens/>
    </w:pPr>
    <w:rPr>
      <w:rFonts w:ascii="Courier New" w:eastAsia="Courier New" w:hAnsi="Courier New" w:cs="StarSymbol"/>
      <w:sz w:val="20"/>
      <w:szCs w:val="20"/>
    </w:rPr>
  </w:style>
  <w:style w:type="paragraph" w:customStyle="1" w:styleId="Zawartotabeli">
    <w:name w:val="Zawartość tabeli"/>
    <w:basedOn w:val="Tekstpodstawowy"/>
    <w:rsid w:val="00A353D8"/>
    <w:pPr>
      <w:widowControl w:val="0"/>
      <w:suppressLineNumbers/>
      <w:suppressAutoHyphens/>
    </w:pPr>
    <w:rPr>
      <w:rFonts w:eastAsia="Lucida Sans Unicode"/>
      <w:szCs w:val="20"/>
    </w:rPr>
  </w:style>
  <w:style w:type="paragraph" w:customStyle="1" w:styleId="ZnakZnakZnak">
    <w:name w:val="Znak Znak Znak"/>
    <w:basedOn w:val="Normalny"/>
    <w:rsid w:val="00881899"/>
  </w:style>
  <w:style w:type="paragraph" w:styleId="Spistreci1">
    <w:name w:val="toc 1"/>
    <w:basedOn w:val="Normalny"/>
    <w:next w:val="Normalny"/>
    <w:autoRedefine/>
    <w:uiPriority w:val="39"/>
    <w:rsid w:val="00C56B4C"/>
    <w:pPr>
      <w:spacing w:before="120" w:after="120"/>
    </w:pPr>
    <w:rPr>
      <w:b/>
      <w:bCs/>
      <w:caps/>
      <w:sz w:val="20"/>
      <w:szCs w:val="20"/>
    </w:rPr>
  </w:style>
  <w:style w:type="paragraph" w:styleId="Spistreci2">
    <w:name w:val="toc 2"/>
    <w:basedOn w:val="Normalny"/>
    <w:next w:val="Normalny"/>
    <w:autoRedefine/>
    <w:uiPriority w:val="39"/>
    <w:rsid w:val="00C56B4C"/>
    <w:pPr>
      <w:ind w:left="240"/>
    </w:pPr>
    <w:rPr>
      <w:smallCaps/>
      <w:sz w:val="20"/>
      <w:szCs w:val="20"/>
    </w:rPr>
  </w:style>
  <w:style w:type="paragraph" w:styleId="Spistreci3">
    <w:name w:val="toc 3"/>
    <w:basedOn w:val="Normalny"/>
    <w:next w:val="Normalny"/>
    <w:autoRedefine/>
    <w:uiPriority w:val="39"/>
    <w:rsid w:val="00C56B4C"/>
    <w:pPr>
      <w:ind w:left="480"/>
    </w:pPr>
    <w:rPr>
      <w:i/>
      <w:iCs/>
      <w:sz w:val="20"/>
      <w:szCs w:val="20"/>
    </w:rPr>
  </w:style>
  <w:style w:type="paragraph" w:styleId="Spistreci4">
    <w:name w:val="toc 4"/>
    <w:basedOn w:val="Normalny"/>
    <w:next w:val="Normalny"/>
    <w:autoRedefine/>
    <w:uiPriority w:val="39"/>
    <w:rsid w:val="00C56B4C"/>
    <w:pPr>
      <w:ind w:left="720"/>
    </w:pPr>
    <w:rPr>
      <w:sz w:val="18"/>
      <w:szCs w:val="18"/>
    </w:rPr>
  </w:style>
  <w:style w:type="paragraph" w:styleId="Spistreci5">
    <w:name w:val="toc 5"/>
    <w:basedOn w:val="Normalny"/>
    <w:next w:val="Normalny"/>
    <w:autoRedefine/>
    <w:uiPriority w:val="39"/>
    <w:rsid w:val="00C56B4C"/>
    <w:pPr>
      <w:ind w:left="960"/>
    </w:pPr>
    <w:rPr>
      <w:sz w:val="18"/>
      <w:szCs w:val="18"/>
    </w:rPr>
  </w:style>
  <w:style w:type="paragraph" w:styleId="Spistreci6">
    <w:name w:val="toc 6"/>
    <w:basedOn w:val="Normalny"/>
    <w:next w:val="Normalny"/>
    <w:autoRedefine/>
    <w:uiPriority w:val="39"/>
    <w:rsid w:val="00C56B4C"/>
    <w:pPr>
      <w:ind w:left="1200"/>
    </w:pPr>
    <w:rPr>
      <w:sz w:val="18"/>
      <w:szCs w:val="18"/>
    </w:rPr>
  </w:style>
  <w:style w:type="paragraph" w:styleId="Spistreci7">
    <w:name w:val="toc 7"/>
    <w:basedOn w:val="Normalny"/>
    <w:next w:val="Normalny"/>
    <w:autoRedefine/>
    <w:uiPriority w:val="39"/>
    <w:rsid w:val="00C56B4C"/>
    <w:pPr>
      <w:ind w:left="1440"/>
    </w:pPr>
    <w:rPr>
      <w:sz w:val="18"/>
      <w:szCs w:val="18"/>
    </w:rPr>
  </w:style>
  <w:style w:type="paragraph" w:styleId="Spistreci8">
    <w:name w:val="toc 8"/>
    <w:basedOn w:val="Normalny"/>
    <w:next w:val="Normalny"/>
    <w:autoRedefine/>
    <w:uiPriority w:val="39"/>
    <w:rsid w:val="00C56B4C"/>
    <w:pPr>
      <w:ind w:left="1680"/>
    </w:pPr>
    <w:rPr>
      <w:sz w:val="18"/>
      <w:szCs w:val="18"/>
    </w:rPr>
  </w:style>
  <w:style w:type="paragraph" w:styleId="Spistreci9">
    <w:name w:val="toc 9"/>
    <w:basedOn w:val="Normalny"/>
    <w:next w:val="Normalny"/>
    <w:autoRedefine/>
    <w:uiPriority w:val="39"/>
    <w:rsid w:val="00C56B4C"/>
    <w:pPr>
      <w:ind w:left="1920"/>
    </w:pPr>
    <w:rPr>
      <w:sz w:val="18"/>
      <w:szCs w:val="18"/>
    </w:rPr>
  </w:style>
  <w:style w:type="paragraph" w:styleId="Spisilustracji">
    <w:name w:val="table of figures"/>
    <w:aliases w:val="Spis ilustracji1"/>
    <w:basedOn w:val="Normalny"/>
    <w:next w:val="Normalny"/>
    <w:uiPriority w:val="99"/>
    <w:rsid w:val="00546BFF"/>
    <w:pPr>
      <w:ind w:left="480" w:hanging="480"/>
    </w:pPr>
    <w:rPr>
      <w:rFonts w:asciiTheme="minorHAnsi" w:hAnsiTheme="minorHAnsi"/>
      <w:smallCaps/>
      <w:sz w:val="20"/>
      <w:szCs w:val="20"/>
    </w:rPr>
  </w:style>
  <w:style w:type="paragraph" w:customStyle="1" w:styleId="ZnakZnakZnakZnakZnakZnakZnakZnakZnak">
    <w:name w:val="Znak Znak Znak Znak Znak Znak Znak Znak Znak"/>
    <w:basedOn w:val="Normalny"/>
    <w:rsid w:val="00734D6E"/>
  </w:style>
  <w:style w:type="paragraph" w:customStyle="1" w:styleId="sprawozdanie">
    <w:name w:val="sprawozdanie"/>
    <w:basedOn w:val="Normalny"/>
    <w:rsid w:val="00734D6E"/>
    <w:pPr>
      <w:spacing w:line="288" w:lineRule="auto"/>
      <w:ind w:firstLine="709"/>
      <w:jc w:val="both"/>
    </w:pPr>
    <w:rPr>
      <w:sz w:val="20"/>
      <w:szCs w:val="20"/>
    </w:rPr>
  </w:style>
  <w:style w:type="paragraph" w:customStyle="1" w:styleId="darek">
    <w:name w:val="darek"/>
    <w:basedOn w:val="Tekstpodstawowy"/>
    <w:rsid w:val="00734D6E"/>
    <w:pPr>
      <w:spacing w:after="0" w:line="360" w:lineRule="auto"/>
      <w:ind w:firstLine="720"/>
      <w:jc w:val="both"/>
    </w:pPr>
    <w:rPr>
      <w:szCs w:val="20"/>
    </w:rPr>
  </w:style>
  <w:style w:type="paragraph" w:customStyle="1" w:styleId="domowy">
    <w:name w:val="domowy"/>
    <w:basedOn w:val="Normalny"/>
    <w:rsid w:val="00734D6E"/>
    <w:pPr>
      <w:spacing w:line="360" w:lineRule="auto"/>
      <w:ind w:firstLine="709"/>
      <w:jc w:val="both"/>
    </w:pPr>
    <w:rPr>
      <w:szCs w:val="20"/>
    </w:rPr>
  </w:style>
  <w:style w:type="paragraph" w:customStyle="1" w:styleId="Styl1">
    <w:name w:val="Styl1"/>
    <w:basedOn w:val="Tekstpodstawowy"/>
    <w:rsid w:val="00734D6E"/>
    <w:pPr>
      <w:tabs>
        <w:tab w:val="left" w:pos="-720"/>
      </w:tabs>
      <w:suppressAutoHyphens/>
      <w:spacing w:after="0" w:line="360" w:lineRule="auto"/>
      <w:ind w:firstLine="709"/>
      <w:jc w:val="both"/>
    </w:pPr>
    <w:rPr>
      <w:spacing w:val="-3"/>
      <w:szCs w:val="20"/>
      <w:lang w:val="en-US"/>
    </w:rPr>
  </w:style>
  <w:style w:type="paragraph" w:customStyle="1" w:styleId="Darek0">
    <w:name w:val="Darek"/>
    <w:basedOn w:val="Normalny"/>
    <w:rsid w:val="00734D6E"/>
    <w:pPr>
      <w:spacing w:line="360" w:lineRule="auto"/>
      <w:ind w:firstLine="709"/>
      <w:jc w:val="both"/>
    </w:pPr>
    <w:rPr>
      <w:szCs w:val="20"/>
    </w:rPr>
  </w:style>
  <w:style w:type="paragraph" w:customStyle="1" w:styleId="Tomek">
    <w:name w:val="Tomek"/>
    <w:basedOn w:val="Normalny"/>
    <w:rsid w:val="00734D6E"/>
    <w:pPr>
      <w:spacing w:line="360" w:lineRule="auto"/>
      <w:jc w:val="both"/>
    </w:pPr>
    <w:rPr>
      <w:szCs w:val="20"/>
    </w:rPr>
  </w:style>
  <w:style w:type="paragraph" w:styleId="Tekstpodstawowywcity2">
    <w:name w:val="Body Text Indent 2"/>
    <w:basedOn w:val="Normalny"/>
    <w:rsid w:val="00734D6E"/>
    <w:pPr>
      <w:spacing w:line="360" w:lineRule="auto"/>
      <w:ind w:firstLine="360"/>
    </w:pPr>
    <w:rPr>
      <w:szCs w:val="20"/>
    </w:rPr>
  </w:style>
  <w:style w:type="paragraph" w:customStyle="1" w:styleId="AnitaZnakZnak">
    <w:name w:val="Anita Znak Znak"/>
    <w:basedOn w:val="Normalny"/>
    <w:link w:val="AnitaZnakZnakZnak"/>
    <w:rsid w:val="00734D6E"/>
    <w:pPr>
      <w:spacing w:line="360" w:lineRule="auto"/>
      <w:ind w:firstLine="709"/>
      <w:jc w:val="both"/>
    </w:pPr>
  </w:style>
  <w:style w:type="character" w:customStyle="1" w:styleId="AnitaZnakZnakZnak">
    <w:name w:val="Anita Znak Znak Znak"/>
    <w:basedOn w:val="Domylnaczcionkaakapitu"/>
    <w:link w:val="AnitaZnakZnak"/>
    <w:rsid w:val="00734D6E"/>
    <w:rPr>
      <w:sz w:val="24"/>
      <w:szCs w:val="24"/>
      <w:lang w:val="pl-PL" w:eastAsia="pl-PL" w:bidi="ar-SA"/>
    </w:rPr>
  </w:style>
  <w:style w:type="paragraph" w:customStyle="1" w:styleId="anita">
    <w:name w:val="anita"/>
    <w:basedOn w:val="Normalny"/>
    <w:rsid w:val="00734D6E"/>
    <w:pPr>
      <w:tabs>
        <w:tab w:val="right" w:pos="2268"/>
        <w:tab w:val="right" w:leader="dot" w:pos="9072"/>
        <w:tab w:val="right" w:leader="dot" w:pos="10206"/>
      </w:tabs>
      <w:spacing w:line="360" w:lineRule="auto"/>
      <w:ind w:firstLine="709"/>
      <w:jc w:val="both"/>
    </w:pPr>
    <w:rPr>
      <w:szCs w:val="20"/>
    </w:rPr>
  </w:style>
  <w:style w:type="paragraph" w:customStyle="1" w:styleId="Nagwek6wypunktowanie">
    <w:name w:val="Nagłówek 6.wypunktowanie"/>
    <w:basedOn w:val="Normalny"/>
    <w:next w:val="Normalny"/>
    <w:rsid w:val="00734D6E"/>
    <w:pPr>
      <w:keepNext/>
      <w:spacing w:line="360" w:lineRule="auto"/>
      <w:jc w:val="both"/>
      <w:outlineLvl w:val="5"/>
    </w:pPr>
    <w:rPr>
      <w:b/>
      <w:szCs w:val="20"/>
    </w:rPr>
  </w:style>
  <w:style w:type="paragraph" w:customStyle="1" w:styleId="nexttutyl">
    <w:name w:val="next tutyl"/>
    <w:basedOn w:val="Normalny"/>
    <w:rsid w:val="00734D6E"/>
    <w:pPr>
      <w:spacing w:before="240" w:after="120"/>
      <w:ind w:left="709" w:right="57" w:hanging="709"/>
    </w:pPr>
    <w:rPr>
      <w:b/>
      <w:szCs w:val="20"/>
    </w:rPr>
  </w:style>
  <w:style w:type="paragraph" w:customStyle="1" w:styleId="NA">
    <w:name w:val="N/A"/>
    <w:basedOn w:val="Normalny"/>
    <w:rsid w:val="00734D6E"/>
    <w:pPr>
      <w:tabs>
        <w:tab w:val="left" w:pos="9000"/>
        <w:tab w:val="right" w:pos="9360"/>
      </w:tabs>
      <w:suppressAutoHyphens/>
    </w:pPr>
    <w:rPr>
      <w:rFonts w:ascii="CG Times" w:hAnsi="CG Times"/>
      <w:szCs w:val="20"/>
      <w:lang w:val="en-US"/>
    </w:rPr>
  </w:style>
  <w:style w:type="paragraph" w:customStyle="1" w:styleId="Tab">
    <w:name w:val="Tab"/>
    <w:basedOn w:val="Normalny"/>
    <w:rsid w:val="00734D6E"/>
    <w:pPr>
      <w:spacing w:after="40"/>
      <w:ind w:right="113"/>
      <w:jc w:val="right"/>
    </w:pPr>
    <w:rPr>
      <w:sz w:val="22"/>
      <w:szCs w:val="20"/>
    </w:rPr>
  </w:style>
  <w:style w:type="paragraph" w:styleId="Tekstpodstawowywcity3">
    <w:name w:val="Body Text Indent 3"/>
    <w:basedOn w:val="Normalny"/>
    <w:rsid w:val="00734D6E"/>
    <w:pPr>
      <w:spacing w:line="360" w:lineRule="auto"/>
      <w:ind w:firstLine="360"/>
      <w:jc w:val="both"/>
    </w:pPr>
    <w:rPr>
      <w:szCs w:val="20"/>
    </w:rPr>
  </w:style>
  <w:style w:type="paragraph" w:styleId="Nagwek">
    <w:name w:val="header"/>
    <w:basedOn w:val="Normalny"/>
    <w:rsid w:val="00734D6E"/>
    <w:pPr>
      <w:tabs>
        <w:tab w:val="center" w:pos="4536"/>
        <w:tab w:val="right" w:pos="9072"/>
      </w:tabs>
    </w:pPr>
    <w:rPr>
      <w:sz w:val="20"/>
      <w:szCs w:val="20"/>
    </w:rPr>
  </w:style>
  <w:style w:type="paragraph" w:customStyle="1" w:styleId="Nagwek5tekst">
    <w:name w:val="Nagłówek 5.tekst"/>
    <w:basedOn w:val="Normalny"/>
    <w:next w:val="Normalny"/>
    <w:rsid w:val="00734D6E"/>
    <w:pPr>
      <w:keepNext/>
      <w:outlineLvl w:val="4"/>
    </w:pPr>
    <w:rPr>
      <w:szCs w:val="20"/>
    </w:rPr>
  </w:style>
  <w:style w:type="paragraph" w:customStyle="1" w:styleId="Blockquote">
    <w:name w:val="Blockquote"/>
    <w:basedOn w:val="Normalny"/>
    <w:rsid w:val="00734D6E"/>
    <w:pPr>
      <w:spacing w:before="100" w:after="100"/>
      <w:ind w:left="360" w:right="360"/>
    </w:pPr>
    <w:rPr>
      <w:snapToGrid w:val="0"/>
      <w:szCs w:val="20"/>
    </w:rPr>
  </w:style>
  <w:style w:type="paragraph" w:customStyle="1" w:styleId="Tekstpodstawowy4">
    <w:name w:val="Tekst podstawowy 4"/>
    <w:basedOn w:val="Nagwek3"/>
    <w:rsid w:val="00734D6E"/>
    <w:pPr>
      <w:spacing w:before="0" w:after="0" w:line="360" w:lineRule="auto"/>
      <w:ind w:left="0" w:firstLine="0"/>
    </w:pPr>
    <w:rPr>
      <w:rFonts w:ascii="Arial" w:hAnsi="Arial"/>
      <w:snapToGrid/>
      <w:color w:val="auto"/>
      <w:sz w:val="22"/>
    </w:rPr>
  </w:style>
  <w:style w:type="paragraph" w:customStyle="1" w:styleId="podpis">
    <w:name w:val="podpis"/>
    <w:basedOn w:val="Normalny"/>
    <w:rsid w:val="00734D6E"/>
    <w:pPr>
      <w:widowControl w:val="0"/>
    </w:pPr>
    <w:rPr>
      <w:rFonts w:ascii="Courier New" w:hAnsi="Courier New"/>
      <w:szCs w:val="20"/>
    </w:rPr>
  </w:style>
  <w:style w:type="paragraph" w:customStyle="1" w:styleId="anita2">
    <w:name w:val="anita2"/>
    <w:basedOn w:val="Normalny"/>
    <w:rsid w:val="00734D6E"/>
    <w:pPr>
      <w:spacing w:line="360" w:lineRule="auto"/>
      <w:ind w:firstLine="709"/>
      <w:jc w:val="both"/>
    </w:pPr>
    <w:rPr>
      <w:rFonts w:ascii="Arial" w:hAnsi="Arial"/>
      <w:szCs w:val="20"/>
    </w:rPr>
  </w:style>
  <w:style w:type="character" w:customStyle="1" w:styleId="WW8Num23z0">
    <w:name w:val="WW8Num23z0"/>
    <w:rsid w:val="00734D6E"/>
    <w:rPr>
      <w:rFonts w:ascii="Symbol" w:hAnsi="Symbol"/>
      <w:color w:val="auto"/>
    </w:rPr>
  </w:style>
  <w:style w:type="paragraph" w:customStyle="1" w:styleId="Standard">
    <w:name w:val="Standard"/>
    <w:basedOn w:val="Normalny"/>
    <w:rsid w:val="00734D6E"/>
    <w:pPr>
      <w:suppressAutoHyphens/>
      <w:spacing w:line="336" w:lineRule="auto"/>
      <w:ind w:firstLine="851"/>
      <w:jc w:val="both"/>
    </w:pPr>
    <w:rPr>
      <w:szCs w:val="20"/>
    </w:rPr>
  </w:style>
  <w:style w:type="character" w:customStyle="1" w:styleId="WW-Domylnaczcionkaakapitu1">
    <w:name w:val="WW-Domyślna czcionka akapitu1"/>
    <w:rsid w:val="00734D6E"/>
  </w:style>
  <w:style w:type="paragraph" w:customStyle="1" w:styleId="TABELA10">
    <w:name w:val="TABELA1"/>
    <w:basedOn w:val="Normalny"/>
    <w:rsid w:val="00734D6E"/>
    <w:pPr>
      <w:keepNext/>
      <w:tabs>
        <w:tab w:val="left" w:pos="-720"/>
        <w:tab w:val="left" w:pos="1814"/>
      </w:tabs>
      <w:overflowPunct w:val="0"/>
      <w:autoSpaceDE w:val="0"/>
      <w:autoSpaceDN w:val="0"/>
      <w:adjustRightInd w:val="0"/>
      <w:spacing w:before="120"/>
      <w:ind w:left="1021" w:hanging="1021"/>
      <w:textAlignment w:val="baseline"/>
    </w:pPr>
    <w:rPr>
      <w:spacing w:val="-3"/>
      <w:sz w:val="22"/>
      <w:szCs w:val="20"/>
    </w:rPr>
  </w:style>
  <w:style w:type="character" w:customStyle="1" w:styleId="WW8Num21z0">
    <w:name w:val="WW8Num21z0"/>
    <w:rsid w:val="00734D6E"/>
    <w:rPr>
      <w:rFonts w:ascii="Symbol" w:hAnsi="Symbol"/>
      <w:color w:val="auto"/>
    </w:rPr>
  </w:style>
  <w:style w:type="character" w:customStyle="1" w:styleId="WW8Num1965z0">
    <w:name w:val="WW8Num1965z0"/>
    <w:rsid w:val="00734D6E"/>
    <w:rPr>
      <w:b/>
    </w:rPr>
  </w:style>
  <w:style w:type="character" w:customStyle="1" w:styleId="WW8Num2048z2">
    <w:name w:val="WW8Num2048z2"/>
    <w:rsid w:val="00734D6E"/>
    <w:rPr>
      <w:rFonts w:ascii="Wingdings" w:hAnsi="Wingdings"/>
    </w:rPr>
  </w:style>
  <w:style w:type="character" w:customStyle="1" w:styleId="WW8Num2055z0">
    <w:name w:val="WW8Num2055z0"/>
    <w:rsid w:val="00734D6E"/>
    <w:rPr>
      <w:rFonts w:ascii="Symbol" w:hAnsi="Symbol"/>
    </w:rPr>
  </w:style>
  <w:style w:type="character" w:customStyle="1" w:styleId="WW8Num2056z0">
    <w:name w:val="WW8Num2056z0"/>
    <w:rsid w:val="00734D6E"/>
    <w:rPr>
      <w:rFonts w:ascii="Symbol" w:hAnsi="Symbol"/>
    </w:rPr>
  </w:style>
  <w:style w:type="character" w:customStyle="1" w:styleId="WW8Num2058z0">
    <w:name w:val="WW8Num2058z0"/>
    <w:rsid w:val="00734D6E"/>
    <w:rPr>
      <w:rFonts w:ascii="Symbol" w:hAnsi="Symbol"/>
    </w:rPr>
  </w:style>
  <w:style w:type="character" w:customStyle="1" w:styleId="WW8Num2058z1">
    <w:name w:val="WW8Num2058z1"/>
    <w:rsid w:val="00734D6E"/>
    <w:rPr>
      <w:rFonts w:ascii="Courier New" w:hAnsi="Courier New"/>
    </w:rPr>
  </w:style>
  <w:style w:type="character" w:customStyle="1" w:styleId="WW8Num2064z2">
    <w:name w:val="WW8Num2064z2"/>
    <w:rsid w:val="00734D6E"/>
    <w:rPr>
      <w:rFonts w:ascii="Wingdings" w:hAnsi="Wingdings"/>
    </w:rPr>
  </w:style>
  <w:style w:type="character" w:customStyle="1" w:styleId="WW8Num2080z0">
    <w:name w:val="WW8Num2080z0"/>
    <w:rsid w:val="00734D6E"/>
    <w:rPr>
      <w:rFonts w:ascii="Symbol" w:hAnsi="Symbol"/>
    </w:rPr>
  </w:style>
  <w:style w:type="character" w:customStyle="1" w:styleId="WW8Num2082z0">
    <w:name w:val="WW8Num2082z0"/>
    <w:rsid w:val="00734D6E"/>
    <w:rPr>
      <w:rFonts w:ascii="Symbol" w:hAnsi="Symbol"/>
    </w:rPr>
  </w:style>
  <w:style w:type="character" w:customStyle="1" w:styleId="WW8Num2088z0">
    <w:name w:val="WW8Num2088z0"/>
    <w:rsid w:val="00734D6E"/>
    <w:rPr>
      <w:rFonts w:ascii="Symbol" w:hAnsi="Symbol"/>
    </w:rPr>
  </w:style>
  <w:style w:type="character" w:customStyle="1" w:styleId="WW8Num2089z0">
    <w:name w:val="WW8Num2089z0"/>
    <w:rsid w:val="00734D6E"/>
    <w:rPr>
      <w:rFonts w:ascii="Symbol" w:hAnsi="Symbol"/>
    </w:rPr>
  </w:style>
  <w:style w:type="paragraph" w:customStyle="1" w:styleId="pi">
    <w:name w:val="pięć"/>
    <w:basedOn w:val="Normalny"/>
    <w:rsid w:val="00734D6E"/>
    <w:pPr>
      <w:suppressAutoHyphens/>
      <w:jc w:val="both"/>
    </w:pPr>
    <w:rPr>
      <w:sz w:val="22"/>
      <w:szCs w:val="20"/>
    </w:rPr>
  </w:style>
  <w:style w:type="paragraph" w:customStyle="1" w:styleId="WW-Podpispodobiektem">
    <w:name w:val="WW-Podpis pod obiektem"/>
    <w:basedOn w:val="Normalny"/>
    <w:next w:val="Normalny"/>
    <w:rsid w:val="00734D6E"/>
    <w:pPr>
      <w:suppressAutoHyphens/>
      <w:spacing w:before="120" w:after="120"/>
      <w:jc w:val="both"/>
    </w:pPr>
    <w:rPr>
      <w:b/>
      <w:sz w:val="22"/>
      <w:szCs w:val="20"/>
    </w:rPr>
  </w:style>
  <w:style w:type="paragraph" w:customStyle="1" w:styleId="WW-Tekstpodstawowywcity2">
    <w:name w:val="WW-Tekst podstawowy wcięty 2"/>
    <w:basedOn w:val="Normalny"/>
    <w:rsid w:val="00734D6E"/>
    <w:pPr>
      <w:suppressAutoHyphens/>
      <w:ind w:left="1416"/>
      <w:jc w:val="both"/>
    </w:pPr>
    <w:rPr>
      <w:sz w:val="22"/>
      <w:szCs w:val="20"/>
    </w:rPr>
  </w:style>
  <w:style w:type="paragraph" w:customStyle="1" w:styleId="WW-Tekstpodstawowywcity3">
    <w:name w:val="WW-Tekst podstawowy wcięty 3"/>
    <w:basedOn w:val="Normalny"/>
    <w:rsid w:val="00734D6E"/>
    <w:pPr>
      <w:suppressAutoHyphens/>
      <w:ind w:left="993" w:hanging="285"/>
      <w:jc w:val="both"/>
    </w:pPr>
    <w:rPr>
      <w:sz w:val="22"/>
      <w:szCs w:val="20"/>
    </w:rPr>
  </w:style>
  <w:style w:type="paragraph" w:customStyle="1" w:styleId="tabela">
    <w:name w:val="tabela"/>
    <w:aliases w:val="11,poj"/>
    <w:basedOn w:val="Tekstpodstawowy"/>
    <w:rsid w:val="00734D6E"/>
    <w:pPr>
      <w:spacing w:after="0" w:line="360" w:lineRule="auto"/>
      <w:jc w:val="center"/>
    </w:pPr>
    <w:rPr>
      <w:sz w:val="22"/>
      <w:szCs w:val="20"/>
    </w:rPr>
  </w:style>
  <w:style w:type="paragraph" w:customStyle="1" w:styleId="Mapa">
    <w:name w:val="Mapa"/>
    <w:basedOn w:val="Normalny"/>
    <w:rsid w:val="00734D6E"/>
    <w:pPr>
      <w:jc w:val="both"/>
    </w:pPr>
    <w:rPr>
      <w:sz w:val="22"/>
      <w:szCs w:val="20"/>
    </w:rPr>
  </w:style>
  <w:style w:type="paragraph" w:customStyle="1" w:styleId="Podrozdzia1">
    <w:name w:val="Podrozdział1"/>
    <w:basedOn w:val="Normalny"/>
    <w:rsid w:val="00734D6E"/>
    <w:pPr>
      <w:keepNext/>
      <w:keepLines/>
      <w:spacing w:before="240" w:after="120"/>
    </w:pPr>
    <w:rPr>
      <w:b/>
      <w:sz w:val="22"/>
      <w:szCs w:val="20"/>
    </w:rPr>
  </w:style>
  <w:style w:type="paragraph" w:customStyle="1" w:styleId="wynos">
    <w:name w:val="wynos"/>
    <w:basedOn w:val="Normalny"/>
    <w:rsid w:val="00734D6E"/>
    <w:pPr>
      <w:spacing w:line="312" w:lineRule="auto"/>
      <w:jc w:val="both"/>
    </w:pPr>
    <w:rPr>
      <w:sz w:val="22"/>
      <w:szCs w:val="20"/>
    </w:rPr>
  </w:style>
  <w:style w:type="character" w:customStyle="1" w:styleId="oznaczenie">
    <w:name w:val="oznaczenie"/>
    <w:basedOn w:val="Domylnaczcionkaakapitu"/>
    <w:rsid w:val="00734D6E"/>
  </w:style>
  <w:style w:type="paragraph" w:customStyle="1" w:styleId="Default">
    <w:name w:val="Default"/>
    <w:rsid w:val="00734D6E"/>
    <w:pPr>
      <w:widowControl w:val="0"/>
      <w:autoSpaceDE w:val="0"/>
      <w:autoSpaceDN w:val="0"/>
      <w:adjustRightInd w:val="0"/>
    </w:pPr>
    <w:rPr>
      <w:color w:val="000000"/>
      <w:sz w:val="24"/>
    </w:rPr>
  </w:style>
  <w:style w:type="paragraph" w:customStyle="1" w:styleId="Podstawowy6">
    <w:name w:val="Podstawowy+6"/>
    <w:basedOn w:val="Podstawowy"/>
    <w:next w:val="Podstawowy"/>
    <w:rsid w:val="00734D6E"/>
    <w:pPr>
      <w:spacing w:before="180" w:line="240" w:lineRule="auto"/>
    </w:pPr>
    <w:rPr>
      <w:sz w:val="24"/>
    </w:rPr>
  </w:style>
  <w:style w:type="paragraph" w:customStyle="1" w:styleId="kreskowanie">
    <w:name w:val="kreskowanie"/>
    <w:basedOn w:val="Podstawowy"/>
    <w:rsid w:val="00734D6E"/>
    <w:pPr>
      <w:tabs>
        <w:tab w:val="num" w:pos="360"/>
      </w:tabs>
      <w:spacing w:line="240" w:lineRule="auto"/>
      <w:ind w:left="697" w:hanging="357"/>
    </w:pPr>
    <w:rPr>
      <w:color w:val="000000"/>
      <w:sz w:val="24"/>
    </w:rPr>
  </w:style>
  <w:style w:type="paragraph" w:customStyle="1" w:styleId="Dzie">
    <w:name w:val="Dzień"/>
    <w:basedOn w:val="Normalny"/>
    <w:rsid w:val="00734D6E"/>
    <w:pPr>
      <w:tabs>
        <w:tab w:val="left" w:pos="1247"/>
      </w:tabs>
      <w:spacing w:line="360" w:lineRule="auto"/>
      <w:ind w:left="283" w:hanging="283"/>
      <w:jc w:val="both"/>
    </w:pPr>
    <w:rPr>
      <w:szCs w:val="20"/>
    </w:rPr>
  </w:style>
  <w:style w:type="paragraph" w:customStyle="1" w:styleId="Domylnie">
    <w:name w:val="Domyślnie"/>
    <w:rsid w:val="00734D6E"/>
    <w:pPr>
      <w:widowControl w:val="0"/>
    </w:pPr>
    <w:rPr>
      <w:snapToGrid w:val="0"/>
      <w:sz w:val="24"/>
    </w:rPr>
  </w:style>
  <w:style w:type="paragraph" w:customStyle="1" w:styleId="xl25">
    <w:name w:val="xl25"/>
    <w:basedOn w:val="Normalny"/>
    <w:rsid w:val="00734D6E"/>
    <w:pPr>
      <w:pBdr>
        <w:left w:val="single" w:sz="4" w:space="0" w:color="auto"/>
      </w:pBdr>
      <w:spacing w:before="100" w:after="100"/>
    </w:pPr>
    <w:rPr>
      <w:rFonts w:ascii="Arial Unicode MS" w:eastAsia="Arial Unicode MS" w:hAnsi="Arial Unicode MS"/>
      <w:szCs w:val="20"/>
    </w:rPr>
  </w:style>
  <w:style w:type="paragraph" w:customStyle="1" w:styleId="Wyszczeglnienie">
    <w:name w:val="Wyszczególnienie"/>
    <w:basedOn w:val="Normalny"/>
    <w:next w:val="Normalny"/>
    <w:rsid w:val="00734D6E"/>
    <w:pPr>
      <w:keepNext/>
      <w:tabs>
        <w:tab w:val="right" w:leader="dot" w:pos="7938"/>
      </w:tabs>
      <w:spacing w:line="360" w:lineRule="auto"/>
      <w:jc w:val="both"/>
    </w:pPr>
    <w:rPr>
      <w:szCs w:val="20"/>
    </w:rPr>
  </w:style>
  <w:style w:type="paragraph" w:customStyle="1" w:styleId="zrodlo">
    <w:name w:val="zrodlo"/>
    <w:rsid w:val="00734D6E"/>
    <w:rPr>
      <w:sz w:val="22"/>
    </w:rPr>
  </w:style>
  <w:style w:type="paragraph" w:customStyle="1" w:styleId="Tekstpodstawowy31">
    <w:name w:val="Tekst podstawowy 31"/>
    <w:basedOn w:val="Normalny"/>
    <w:rsid w:val="00734D6E"/>
    <w:pPr>
      <w:tabs>
        <w:tab w:val="left" w:pos="-720"/>
      </w:tabs>
      <w:suppressAutoHyphens/>
      <w:overflowPunct w:val="0"/>
      <w:autoSpaceDE w:val="0"/>
      <w:autoSpaceDN w:val="0"/>
      <w:adjustRightInd w:val="0"/>
      <w:spacing w:before="120"/>
      <w:jc w:val="both"/>
      <w:textAlignment w:val="baseline"/>
    </w:pPr>
    <w:rPr>
      <w:b/>
      <w:spacing w:val="-3"/>
      <w:szCs w:val="20"/>
    </w:rPr>
  </w:style>
  <w:style w:type="paragraph" w:customStyle="1" w:styleId="Rysunek1">
    <w:name w:val="Rysunek 1"/>
    <w:basedOn w:val="Normalny"/>
    <w:rsid w:val="00734D6E"/>
    <w:pPr>
      <w:spacing w:before="120"/>
      <w:ind w:left="1191" w:hanging="1191"/>
    </w:pPr>
    <w:rPr>
      <w:sz w:val="22"/>
      <w:szCs w:val="20"/>
    </w:rPr>
  </w:style>
  <w:style w:type="paragraph" w:customStyle="1" w:styleId="standard0">
    <w:name w:val="standard"/>
    <w:basedOn w:val="Normalny"/>
    <w:rsid w:val="00734D6E"/>
    <w:pPr>
      <w:spacing w:line="312" w:lineRule="auto"/>
      <w:ind w:firstLine="851"/>
      <w:jc w:val="both"/>
    </w:pPr>
    <w:rPr>
      <w:szCs w:val="20"/>
    </w:rPr>
  </w:style>
  <w:style w:type="paragraph" w:customStyle="1" w:styleId="Styl2">
    <w:name w:val="Styl2"/>
    <w:basedOn w:val="Spistreci1"/>
    <w:rsid w:val="00734D6E"/>
    <w:pPr>
      <w:tabs>
        <w:tab w:val="left" w:pos="480"/>
        <w:tab w:val="right" w:leader="dot" w:pos="9062"/>
      </w:tabs>
      <w:spacing w:after="0" w:line="360" w:lineRule="auto"/>
      <w:jc w:val="both"/>
    </w:pPr>
    <w:rPr>
      <w:b w:val="0"/>
      <w:caps w:val="0"/>
      <w:noProof/>
      <w:sz w:val="24"/>
    </w:rPr>
  </w:style>
  <w:style w:type="paragraph" w:customStyle="1" w:styleId="StandardowyStandardowy1">
    <w:name w:val="Standardowy.Standardowy1"/>
    <w:rsid w:val="00734D6E"/>
    <w:rPr>
      <w:sz w:val="24"/>
    </w:rPr>
  </w:style>
  <w:style w:type="paragraph" w:customStyle="1" w:styleId="Tekstpodstawowyanita1">
    <w:name w:val="Tekst podstawowy.anita1"/>
    <w:basedOn w:val="StandardowyStandardowy1"/>
    <w:rsid w:val="00734D6E"/>
    <w:pPr>
      <w:jc w:val="center"/>
    </w:pPr>
    <w:rPr>
      <w:b/>
      <w:sz w:val="28"/>
    </w:rPr>
  </w:style>
  <w:style w:type="paragraph" w:customStyle="1" w:styleId="tabele">
    <w:name w:val="tabele"/>
    <w:basedOn w:val="Nagwek5"/>
    <w:rsid w:val="00734D6E"/>
    <w:pPr>
      <w:keepNext w:val="0"/>
      <w:numPr>
        <w:ilvl w:val="0"/>
      </w:numPr>
      <w:jc w:val="center"/>
      <w:outlineLvl w:val="9"/>
    </w:pPr>
  </w:style>
  <w:style w:type="paragraph" w:customStyle="1" w:styleId="NagwekstronyNag3wekstrony">
    <w:name w:val="Nagłówek strony.Nag3ówek strony"/>
    <w:basedOn w:val="StandardowyStandardowy1"/>
    <w:rsid w:val="00734D6E"/>
    <w:pPr>
      <w:tabs>
        <w:tab w:val="center" w:pos="4536"/>
        <w:tab w:val="right" w:pos="9072"/>
      </w:tabs>
    </w:pPr>
  </w:style>
  <w:style w:type="paragraph" w:customStyle="1" w:styleId="Gosia">
    <w:name w:val="Gosia"/>
    <w:basedOn w:val="Normalny"/>
    <w:rsid w:val="00734D6E"/>
    <w:pPr>
      <w:spacing w:line="360" w:lineRule="auto"/>
      <w:jc w:val="both"/>
    </w:pPr>
    <w:rPr>
      <w:sz w:val="28"/>
    </w:rPr>
  </w:style>
  <w:style w:type="paragraph" w:customStyle="1" w:styleId="Gosia12">
    <w:name w:val="Gosia12"/>
    <w:basedOn w:val="Normalny"/>
    <w:rsid w:val="00734D6E"/>
    <w:pPr>
      <w:widowControl w:val="0"/>
      <w:overflowPunct w:val="0"/>
      <w:autoSpaceDE w:val="0"/>
      <w:autoSpaceDN w:val="0"/>
      <w:adjustRightInd w:val="0"/>
      <w:spacing w:line="360" w:lineRule="auto"/>
      <w:textAlignment w:val="baseline"/>
    </w:pPr>
  </w:style>
  <w:style w:type="paragraph" w:customStyle="1" w:styleId="Gosiaa">
    <w:name w:val="Gosia a"/>
    <w:basedOn w:val="Tekstpodstawowywcity2"/>
    <w:rsid w:val="00734D6E"/>
    <w:pPr>
      <w:ind w:firstLine="851"/>
      <w:jc w:val="both"/>
    </w:pPr>
    <w:rPr>
      <w:sz w:val="28"/>
      <w:szCs w:val="24"/>
    </w:rPr>
  </w:style>
  <w:style w:type="paragraph" w:styleId="Tekstblokowy">
    <w:name w:val="Block Text"/>
    <w:basedOn w:val="Normalny"/>
    <w:rsid w:val="00734D6E"/>
    <w:pPr>
      <w:spacing w:before="120"/>
      <w:ind w:left="40" w:right="40" w:firstLine="323"/>
      <w:jc w:val="both"/>
    </w:pPr>
  </w:style>
  <w:style w:type="paragraph" w:customStyle="1" w:styleId="ust">
    <w:name w:val="ust"/>
    <w:rsid w:val="00734D6E"/>
    <w:pPr>
      <w:spacing w:before="60" w:after="60"/>
      <w:ind w:left="426" w:hanging="284"/>
      <w:jc w:val="both"/>
    </w:pPr>
    <w:rPr>
      <w:sz w:val="24"/>
    </w:rPr>
  </w:style>
  <w:style w:type="paragraph" w:styleId="Tytu">
    <w:name w:val="Title"/>
    <w:basedOn w:val="Normalny"/>
    <w:link w:val="TytuZnak"/>
    <w:qFormat/>
    <w:rsid w:val="00734D6E"/>
    <w:pPr>
      <w:jc w:val="center"/>
    </w:pPr>
    <w:rPr>
      <w:b/>
      <w:bCs/>
      <w:u w:val="single"/>
    </w:rPr>
  </w:style>
  <w:style w:type="paragraph" w:customStyle="1" w:styleId="Punkty11">
    <w:name w:val="Punkty 1.1"/>
    <w:basedOn w:val="Normalny"/>
    <w:rsid w:val="00734D6E"/>
    <w:pPr>
      <w:spacing w:before="60" w:after="60"/>
      <w:jc w:val="both"/>
    </w:pPr>
    <w:rPr>
      <w:b/>
      <w:i/>
      <w:sz w:val="22"/>
      <w:szCs w:val="20"/>
    </w:rPr>
  </w:style>
  <w:style w:type="paragraph" w:customStyle="1" w:styleId="program">
    <w:name w:val="program"/>
    <w:basedOn w:val="Normalny"/>
    <w:rsid w:val="00734D6E"/>
    <w:pPr>
      <w:jc w:val="both"/>
    </w:pPr>
    <w:rPr>
      <w:sz w:val="22"/>
      <w:szCs w:val="20"/>
    </w:rPr>
  </w:style>
  <w:style w:type="paragraph" w:customStyle="1" w:styleId="WW-Default">
    <w:name w:val="WW-Default"/>
    <w:rsid w:val="00734D6E"/>
    <w:pPr>
      <w:suppressAutoHyphens/>
    </w:pPr>
    <w:rPr>
      <w:rFonts w:ascii="Verdana-Bold" w:hAnsi="Verdana-Bold"/>
    </w:rPr>
  </w:style>
  <w:style w:type="paragraph" w:customStyle="1" w:styleId="Nag3wek4">
    <w:name w:val="Nag3ówek 4"/>
    <w:basedOn w:val="WW-Default"/>
    <w:next w:val="WW-Default"/>
    <w:rsid w:val="00734D6E"/>
    <w:rPr>
      <w:sz w:val="24"/>
    </w:rPr>
  </w:style>
  <w:style w:type="paragraph" w:customStyle="1" w:styleId="Nag3wek1">
    <w:name w:val="Nag3ówek 1"/>
    <w:basedOn w:val="WW-Default"/>
    <w:next w:val="WW-Default"/>
    <w:rsid w:val="00734D6E"/>
    <w:rPr>
      <w:sz w:val="24"/>
    </w:rPr>
  </w:style>
  <w:style w:type="character" w:customStyle="1" w:styleId="jablonnaZnak">
    <w:name w:val="jablonna Znak"/>
    <w:basedOn w:val="Domylnaczcionkaakapitu"/>
    <w:rsid w:val="00734D6E"/>
    <w:rPr>
      <w:noProof w:val="0"/>
      <w:sz w:val="22"/>
      <w:lang w:val="pl-PL" w:eastAsia="pl-PL" w:bidi="ar-SA"/>
    </w:rPr>
  </w:style>
  <w:style w:type="paragraph" w:styleId="Listapunktowana">
    <w:name w:val="List Bullet"/>
    <w:aliases w:val="Lista wypunktowana1"/>
    <w:basedOn w:val="Normalny"/>
    <w:autoRedefine/>
    <w:rsid w:val="00734D6E"/>
    <w:pPr>
      <w:tabs>
        <w:tab w:val="num" w:pos="720"/>
      </w:tabs>
      <w:ind w:left="720" w:hanging="360"/>
    </w:pPr>
    <w:rPr>
      <w:sz w:val="28"/>
    </w:rPr>
  </w:style>
  <w:style w:type="paragraph" w:styleId="Listapunktowana2">
    <w:name w:val="List Bullet 2"/>
    <w:basedOn w:val="Normalny"/>
    <w:autoRedefine/>
    <w:rsid w:val="00734D6E"/>
    <w:pPr>
      <w:spacing w:line="360" w:lineRule="auto"/>
      <w:ind w:right="-19"/>
      <w:jc w:val="both"/>
    </w:pPr>
    <w:rPr>
      <w:sz w:val="28"/>
    </w:rPr>
  </w:style>
  <w:style w:type="paragraph" w:customStyle="1" w:styleId="ciaglyopis">
    <w:name w:val="ciagly_opis"/>
    <w:basedOn w:val="Domylnie"/>
    <w:rsid w:val="00734D6E"/>
    <w:pPr>
      <w:spacing w:before="40" w:after="40"/>
      <w:jc w:val="both"/>
    </w:pPr>
    <w:rPr>
      <w:sz w:val="20"/>
    </w:rPr>
  </w:style>
  <w:style w:type="paragraph" w:customStyle="1" w:styleId="newparagraf">
    <w:name w:val="newparagraf"/>
    <w:basedOn w:val="Normalny"/>
    <w:rsid w:val="00734D6E"/>
    <w:pPr>
      <w:spacing w:before="100" w:beforeAutospacing="1" w:after="100" w:afterAutospacing="1"/>
    </w:pPr>
  </w:style>
  <w:style w:type="paragraph" w:customStyle="1" w:styleId="NAgwek40">
    <w:name w:val="NAgłówek 4"/>
    <w:basedOn w:val="Nagwek4"/>
    <w:next w:val="Nagwek4"/>
    <w:rsid w:val="00734D6E"/>
    <w:rPr>
      <w:b w:val="0"/>
      <w:bCs w:val="0"/>
      <w:i/>
      <w:sz w:val="22"/>
      <w:szCs w:val="20"/>
    </w:rPr>
  </w:style>
  <w:style w:type="paragraph" w:customStyle="1" w:styleId="Standardowy1">
    <w:name w:val="Standardowy1"/>
    <w:rsid w:val="00734D6E"/>
    <w:rPr>
      <w:sz w:val="24"/>
    </w:rPr>
  </w:style>
  <w:style w:type="paragraph" w:customStyle="1" w:styleId="TekstprzypisudolnegoTekstprzypisu">
    <w:name w:val="Tekst przypisu dolnego.Tekst przypisu"/>
    <w:basedOn w:val="Normalny"/>
    <w:rsid w:val="00734D6E"/>
    <w:rPr>
      <w:sz w:val="20"/>
      <w:szCs w:val="20"/>
    </w:rPr>
  </w:style>
  <w:style w:type="paragraph" w:customStyle="1" w:styleId="Tekstpodstawowyanita11">
    <w:name w:val="Tekst podstawowy.anita11"/>
    <w:basedOn w:val="Normalny"/>
    <w:rsid w:val="00734D6E"/>
    <w:pPr>
      <w:jc w:val="center"/>
    </w:pPr>
    <w:rPr>
      <w:b/>
      <w:snapToGrid w:val="0"/>
      <w:szCs w:val="20"/>
    </w:rPr>
  </w:style>
  <w:style w:type="paragraph" w:customStyle="1" w:styleId="xl22">
    <w:name w:val="xl22"/>
    <w:basedOn w:val="Normalny"/>
    <w:rsid w:val="00734D6E"/>
    <w:pPr>
      <w:spacing w:before="100" w:beforeAutospacing="1" w:after="100" w:afterAutospacing="1"/>
      <w:jc w:val="center"/>
      <w:textAlignment w:val="top"/>
    </w:pPr>
    <w:rPr>
      <w:rFonts w:ascii="Arial Unicode MS" w:eastAsia="Arial Unicode MS" w:hAnsi="Arial Unicode MS" w:cs="Arial Unicode MS"/>
    </w:rPr>
  </w:style>
  <w:style w:type="paragraph" w:customStyle="1" w:styleId="Tabela0">
    <w:name w:val="Tabela"/>
    <w:basedOn w:val="Normalny"/>
    <w:next w:val="Normalny"/>
    <w:rsid w:val="00734D6E"/>
    <w:pPr>
      <w:keepNext/>
      <w:tabs>
        <w:tab w:val="num" w:pos="357"/>
      </w:tabs>
      <w:autoSpaceDE w:val="0"/>
      <w:autoSpaceDN w:val="0"/>
      <w:ind w:left="357" w:hanging="357"/>
      <w:jc w:val="center"/>
      <w:outlineLvl w:val="4"/>
    </w:pPr>
    <w:rPr>
      <w:rFonts w:ascii="Arial" w:hAnsi="Arial"/>
      <w:bCs/>
      <w:sz w:val="22"/>
    </w:rPr>
  </w:style>
  <w:style w:type="paragraph" w:customStyle="1" w:styleId="txtli">
    <w:name w:val="txtli"/>
    <w:basedOn w:val="Normalny"/>
    <w:rsid w:val="00734D6E"/>
    <w:pPr>
      <w:tabs>
        <w:tab w:val="num" w:pos="357"/>
      </w:tabs>
      <w:spacing w:before="100" w:beforeAutospacing="1" w:after="100" w:afterAutospacing="1"/>
    </w:pPr>
    <w:rPr>
      <w:rFonts w:ascii="Arial" w:hAnsi="Arial" w:cs="Arial"/>
      <w:i/>
      <w:iCs/>
      <w:color w:val="00007F"/>
    </w:rPr>
  </w:style>
  <w:style w:type="paragraph" w:customStyle="1" w:styleId="rysunek">
    <w:name w:val="rysunek"/>
    <w:basedOn w:val="Tekstpodstawowy"/>
    <w:next w:val="Tekstpodstawowy"/>
    <w:rsid w:val="00734D6E"/>
    <w:pPr>
      <w:tabs>
        <w:tab w:val="left" w:pos="-2160"/>
        <w:tab w:val="num" w:pos="1260"/>
      </w:tabs>
      <w:spacing w:before="480" w:after="0"/>
      <w:ind w:left="1260" w:hanging="1260"/>
      <w:jc w:val="center"/>
    </w:pPr>
    <w:rPr>
      <w:rFonts w:ascii="Arial" w:hAnsi="Arial"/>
      <w:bCs/>
      <w:noProof/>
      <w:sz w:val="22"/>
      <w:szCs w:val="20"/>
    </w:rPr>
  </w:style>
  <w:style w:type="paragraph" w:customStyle="1" w:styleId="Wypunktowanie">
    <w:name w:val="Wypunktowanie"/>
    <w:basedOn w:val="Normalny"/>
    <w:autoRedefine/>
    <w:rsid w:val="00734D6E"/>
    <w:pPr>
      <w:tabs>
        <w:tab w:val="num" w:pos="357"/>
      </w:tabs>
      <w:autoSpaceDE w:val="0"/>
      <w:autoSpaceDN w:val="0"/>
      <w:adjustRightInd w:val="0"/>
      <w:ind w:left="357" w:hanging="357"/>
      <w:jc w:val="both"/>
    </w:pPr>
    <w:rPr>
      <w:sz w:val="22"/>
      <w:szCs w:val="20"/>
    </w:rPr>
  </w:style>
  <w:style w:type="paragraph" w:customStyle="1" w:styleId="Tekstpodstawowy21">
    <w:name w:val="Tekst podstawowy 21"/>
    <w:basedOn w:val="Normalny"/>
    <w:rsid w:val="00734D6E"/>
    <w:pPr>
      <w:tabs>
        <w:tab w:val="num" w:pos="357"/>
      </w:tabs>
      <w:jc w:val="both"/>
    </w:pPr>
    <w:rPr>
      <w:rFonts w:ascii="Arial" w:hAnsi="Arial"/>
      <w:szCs w:val="20"/>
    </w:rPr>
  </w:style>
  <w:style w:type="paragraph" w:customStyle="1" w:styleId="Wypunktowywanie">
    <w:name w:val="Wypunktowywanie"/>
    <w:basedOn w:val="Normalny"/>
    <w:rsid w:val="00734D6E"/>
    <w:pPr>
      <w:tabs>
        <w:tab w:val="num" w:pos="357"/>
        <w:tab w:val="left" w:pos="1134"/>
      </w:tabs>
      <w:ind w:left="357" w:hanging="357"/>
      <w:jc w:val="both"/>
    </w:pPr>
    <w:rPr>
      <w:sz w:val="22"/>
      <w:szCs w:val="20"/>
    </w:rPr>
  </w:style>
  <w:style w:type="paragraph" w:customStyle="1" w:styleId="tekstplanu">
    <w:name w:val="tekst planu"/>
    <w:basedOn w:val="Normalny"/>
    <w:rsid w:val="00734D6E"/>
    <w:pPr>
      <w:spacing w:before="120"/>
      <w:jc w:val="both"/>
    </w:pPr>
    <w:rPr>
      <w:rFonts w:ascii="Arial" w:hAnsi="Arial"/>
      <w:sz w:val="22"/>
      <w:szCs w:val="20"/>
    </w:rPr>
  </w:style>
  <w:style w:type="paragraph" w:styleId="Lista">
    <w:name w:val="List"/>
    <w:basedOn w:val="Normalny"/>
    <w:rsid w:val="00734D6E"/>
    <w:pPr>
      <w:tabs>
        <w:tab w:val="num" w:pos="540"/>
      </w:tabs>
      <w:ind w:left="540" w:right="226" w:hanging="360"/>
      <w:jc w:val="both"/>
    </w:pPr>
    <w:rPr>
      <w:rFonts w:ascii="Arial" w:hAnsi="Arial"/>
      <w:sz w:val="22"/>
      <w:szCs w:val="20"/>
    </w:rPr>
  </w:style>
  <w:style w:type="paragraph" w:customStyle="1" w:styleId="podpistabeli">
    <w:name w:val="podpis tabeli"/>
    <w:basedOn w:val="Legenda"/>
    <w:next w:val="Normalny"/>
    <w:rsid w:val="00734D6E"/>
    <w:pPr>
      <w:keepNext/>
      <w:tabs>
        <w:tab w:val="left" w:pos="1440"/>
      </w:tabs>
      <w:spacing w:before="360" w:after="120"/>
      <w:ind w:left="1440" w:hanging="1440"/>
      <w:jc w:val="both"/>
    </w:pPr>
    <w:rPr>
      <w:rFonts w:ascii="Arial" w:hAnsi="Arial"/>
      <w:b w:val="0"/>
      <w:i/>
      <w:sz w:val="22"/>
    </w:rPr>
  </w:style>
  <w:style w:type="character" w:customStyle="1" w:styleId="OdsyaczprzypisudolnegoOdwoanieprzypisu">
    <w:name w:val="Odsyłacz przypisu dolnego.Odwołanie przypisu"/>
    <w:basedOn w:val="Domylnaczcionkaakapitu"/>
    <w:rsid w:val="00734D6E"/>
    <w:rPr>
      <w:vertAlign w:val="superscript"/>
    </w:rPr>
  </w:style>
  <w:style w:type="paragraph" w:customStyle="1" w:styleId="krajowy">
    <w:name w:val="krajowy"/>
    <w:basedOn w:val="StandardowyStandardowy1"/>
    <w:rsid w:val="00734D6E"/>
    <w:pPr>
      <w:spacing w:line="360" w:lineRule="auto"/>
      <w:ind w:firstLine="709"/>
      <w:jc w:val="both"/>
    </w:pPr>
  </w:style>
  <w:style w:type="paragraph" w:customStyle="1" w:styleId="karpacz">
    <w:name w:val="karpacz"/>
    <w:basedOn w:val="Normalny"/>
    <w:rsid w:val="00734D6E"/>
    <w:pPr>
      <w:jc w:val="both"/>
    </w:pPr>
    <w:rPr>
      <w:sz w:val="22"/>
      <w:szCs w:val="20"/>
    </w:rPr>
  </w:style>
  <w:style w:type="paragraph" w:customStyle="1" w:styleId="tekstplanupotabeli">
    <w:name w:val="tekst planu po tabeli"/>
    <w:basedOn w:val="tekstplanu"/>
    <w:next w:val="tekstplanu"/>
    <w:rsid w:val="00734D6E"/>
    <w:pPr>
      <w:spacing w:before="240"/>
    </w:pPr>
  </w:style>
  <w:style w:type="paragraph" w:customStyle="1" w:styleId="podpisrysunku">
    <w:name w:val="podpis rysunku"/>
    <w:basedOn w:val="Legenda"/>
    <w:next w:val="tekstplanu"/>
    <w:rsid w:val="00734D6E"/>
    <w:pPr>
      <w:tabs>
        <w:tab w:val="left" w:pos="1080"/>
      </w:tabs>
      <w:spacing w:after="360"/>
      <w:ind w:left="1080" w:hanging="1080"/>
      <w:jc w:val="both"/>
    </w:pPr>
    <w:rPr>
      <w:rFonts w:ascii="Arial" w:hAnsi="Arial"/>
      <w:b w:val="0"/>
      <w:bCs w:val="0"/>
      <w:i/>
      <w:sz w:val="22"/>
    </w:rPr>
  </w:style>
  <w:style w:type="paragraph" w:customStyle="1" w:styleId="NormalnyWeb1">
    <w:name w:val="Normalny (Web)1"/>
    <w:basedOn w:val="Standardowy1"/>
    <w:rsid w:val="00734D6E"/>
    <w:pPr>
      <w:spacing w:before="100" w:after="100"/>
    </w:pPr>
  </w:style>
  <w:style w:type="paragraph" w:customStyle="1" w:styleId="Styl">
    <w:name w:val="Styl"/>
    <w:next w:val="Normalny"/>
    <w:rsid w:val="00734D6E"/>
  </w:style>
  <w:style w:type="paragraph" w:customStyle="1" w:styleId="Franz">
    <w:name w:val="Franz"/>
    <w:basedOn w:val="Normalny"/>
    <w:rsid w:val="00734D6E"/>
    <w:pPr>
      <w:spacing w:before="120" w:after="120" w:line="360" w:lineRule="auto"/>
      <w:jc w:val="both"/>
    </w:pPr>
    <w:rPr>
      <w:rFonts w:ascii="Arial" w:hAnsi="Arial"/>
      <w:sz w:val="22"/>
      <w:szCs w:val="20"/>
    </w:rPr>
  </w:style>
  <w:style w:type="paragraph" w:customStyle="1" w:styleId="Listawtabeli">
    <w:name w:val="Lista w tabeli"/>
    <w:basedOn w:val="Lista"/>
    <w:rsid w:val="00734D6E"/>
    <w:pPr>
      <w:tabs>
        <w:tab w:val="clear" w:pos="540"/>
        <w:tab w:val="num" w:pos="252"/>
        <w:tab w:val="num" w:pos="360"/>
      </w:tabs>
      <w:ind w:left="252" w:right="406" w:hanging="252"/>
    </w:pPr>
  </w:style>
  <w:style w:type="paragraph" w:customStyle="1" w:styleId="karpacz1">
    <w:name w:val="karpacz1"/>
    <w:basedOn w:val="Normalny"/>
    <w:rsid w:val="00734D6E"/>
    <w:pPr>
      <w:jc w:val="both"/>
    </w:pPr>
    <w:rPr>
      <w:sz w:val="22"/>
      <w:szCs w:val="20"/>
    </w:rPr>
  </w:style>
  <w:style w:type="paragraph" w:customStyle="1" w:styleId="beginning">
    <w:name w:val="beginning"/>
    <w:basedOn w:val="Normalny"/>
    <w:rsid w:val="00734D6E"/>
    <w:pPr>
      <w:tabs>
        <w:tab w:val="num" w:pos="357"/>
        <w:tab w:val="left" w:pos="1276"/>
      </w:tabs>
      <w:spacing w:line="360" w:lineRule="auto"/>
      <w:ind w:left="357" w:hanging="357"/>
      <w:jc w:val="both"/>
    </w:pPr>
    <w:rPr>
      <w:szCs w:val="20"/>
    </w:rPr>
  </w:style>
  <w:style w:type="paragraph" w:customStyle="1" w:styleId="Nagwek2Paragraaf">
    <w:name w:val="Nagłówek 2.Paragraaf"/>
    <w:basedOn w:val="Normalny"/>
    <w:next w:val="Normalny"/>
    <w:rsid w:val="00734D6E"/>
    <w:pPr>
      <w:keepNext/>
      <w:jc w:val="both"/>
      <w:outlineLvl w:val="1"/>
    </w:pPr>
    <w:rPr>
      <w:snapToGrid w:val="0"/>
      <w:szCs w:val="20"/>
    </w:rPr>
  </w:style>
  <w:style w:type="paragraph" w:customStyle="1" w:styleId="pisz">
    <w:name w:val="pisz"/>
    <w:basedOn w:val="Normalny"/>
    <w:rsid w:val="00734D6E"/>
    <w:pPr>
      <w:spacing w:before="100" w:after="100"/>
    </w:pPr>
    <w:rPr>
      <w:color w:val="000000"/>
      <w:szCs w:val="20"/>
    </w:rPr>
  </w:style>
  <w:style w:type="character" w:customStyle="1" w:styleId="tytultekst1">
    <w:name w:val="tytul_tekst1"/>
    <w:basedOn w:val="Domylnaczcionkaakapitu"/>
    <w:rsid w:val="00734D6E"/>
    <w:rPr>
      <w:rFonts w:ascii="Verdana" w:hAnsi="Verdana" w:hint="default"/>
      <w:b/>
      <w:bCs/>
      <w:color w:val="000000"/>
      <w:sz w:val="24"/>
      <w:szCs w:val="24"/>
    </w:rPr>
  </w:style>
  <w:style w:type="paragraph" w:customStyle="1" w:styleId="WW-Tekstpodstawowy2">
    <w:name w:val="WW-Tekst podstawowy 2"/>
    <w:basedOn w:val="Normalny"/>
    <w:rsid w:val="00734D6E"/>
    <w:pPr>
      <w:widowControl w:val="0"/>
      <w:suppressAutoHyphens/>
    </w:pPr>
    <w:rPr>
      <w:rFonts w:eastAsia="Lucida Sans Unicode"/>
      <w:b/>
      <w:szCs w:val="20"/>
      <w:lang w:val="en-AU"/>
    </w:rPr>
  </w:style>
  <w:style w:type="paragraph" w:customStyle="1" w:styleId="piaseczno">
    <w:name w:val="piaseczno"/>
    <w:basedOn w:val="Normalny"/>
    <w:rsid w:val="00734D6E"/>
    <w:pPr>
      <w:jc w:val="both"/>
    </w:pPr>
  </w:style>
  <w:style w:type="paragraph" w:customStyle="1" w:styleId="wypunktowanie2">
    <w:name w:val="wypunktowanie2"/>
    <w:basedOn w:val="Normalny"/>
    <w:rsid w:val="00734D6E"/>
    <w:pPr>
      <w:tabs>
        <w:tab w:val="num" w:pos="357"/>
      </w:tabs>
      <w:spacing w:after="120"/>
      <w:ind w:left="357" w:hanging="357"/>
      <w:jc w:val="both"/>
    </w:pPr>
    <w:rPr>
      <w:szCs w:val="20"/>
    </w:rPr>
  </w:style>
  <w:style w:type="paragraph" w:styleId="Podtytu">
    <w:name w:val="Subtitle"/>
    <w:basedOn w:val="Normalny"/>
    <w:qFormat/>
    <w:rsid w:val="00734D6E"/>
    <w:pPr>
      <w:tabs>
        <w:tab w:val="left" w:pos="576"/>
      </w:tabs>
      <w:spacing w:line="264" w:lineRule="auto"/>
      <w:ind w:left="576" w:hanging="576"/>
    </w:pPr>
    <w:rPr>
      <w:rFonts w:ascii="Arial" w:hAnsi="Arial"/>
      <w:b/>
      <w:szCs w:val="20"/>
      <w:lang w:val="en-US"/>
    </w:rPr>
  </w:style>
  <w:style w:type="paragraph" w:customStyle="1" w:styleId="Anita0">
    <w:name w:val="Anita"/>
    <w:basedOn w:val="Normalny"/>
    <w:rsid w:val="00734D6E"/>
    <w:pPr>
      <w:jc w:val="both"/>
    </w:pPr>
    <w:rPr>
      <w:sz w:val="22"/>
      <w:szCs w:val="20"/>
    </w:rPr>
  </w:style>
  <w:style w:type="paragraph" w:styleId="Tekstprzypisukocowego">
    <w:name w:val="endnote text"/>
    <w:basedOn w:val="Normalny"/>
    <w:semiHidden/>
    <w:rsid w:val="00734D6E"/>
    <w:rPr>
      <w:sz w:val="20"/>
      <w:szCs w:val="20"/>
    </w:rPr>
  </w:style>
  <w:style w:type="character" w:styleId="Odwoanieprzypisukocowego">
    <w:name w:val="endnote reference"/>
    <w:basedOn w:val="Domylnaczcionkaakapitu"/>
    <w:semiHidden/>
    <w:rsid w:val="00734D6E"/>
    <w:rPr>
      <w:vertAlign w:val="superscript"/>
    </w:rPr>
  </w:style>
  <w:style w:type="character" w:customStyle="1" w:styleId="wypunktowanie0">
    <w:name w:val="wypunktowanie"/>
    <w:basedOn w:val="Domylnaczcionkaakapitu"/>
    <w:rsid w:val="00734D6E"/>
    <w:rPr>
      <w:rFonts w:ascii="TimesNewRoman" w:hAnsi="TimesNewRoman"/>
    </w:rPr>
  </w:style>
  <w:style w:type="paragraph" w:customStyle="1" w:styleId="piaseczno2">
    <w:name w:val="piaseczno2"/>
    <w:basedOn w:val="Normalny"/>
    <w:rsid w:val="00734D6E"/>
    <w:pPr>
      <w:jc w:val="both"/>
    </w:pPr>
    <w:rPr>
      <w:sz w:val="22"/>
      <w:szCs w:val="20"/>
    </w:rPr>
  </w:style>
  <w:style w:type="paragraph" w:customStyle="1" w:styleId="piaseczno1">
    <w:name w:val="piaseczno1"/>
    <w:basedOn w:val="Normalny"/>
    <w:link w:val="piaseczno1Znak"/>
    <w:rsid w:val="00734D6E"/>
    <w:pPr>
      <w:jc w:val="both"/>
    </w:pPr>
    <w:rPr>
      <w:sz w:val="22"/>
    </w:rPr>
  </w:style>
  <w:style w:type="character" w:customStyle="1" w:styleId="piaseczno1Znak">
    <w:name w:val="piaseczno1 Znak"/>
    <w:basedOn w:val="Domylnaczcionkaakapitu"/>
    <w:link w:val="piaseczno1"/>
    <w:rsid w:val="00734D6E"/>
    <w:rPr>
      <w:sz w:val="22"/>
      <w:szCs w:val="24"/>
      <w:lang w:val="pl-PL" w:eastAsia="pl-PL" w:bidi="ar-SA"/>
    </w:rPr>
  </w:style>
  <w:style w:type="paragraph" w:customStyle="1" w:styleId="StylpiasecznoKursywa">
    <w:name w:val="Styl piaseczno + Kursywa"/>
    <w:basedOn w:val="piaseczno1"/>
    <w:link w:val="StylpiasecznoKursywaZnak"/>
    <w:rsid w:val="00734D6E"/>
    <w:rPr>
      <w:i/>
      <w:iCs/>
    </w:rPr>
  </w:style>
  <w:style w:type="character" w:customStyle="1" w:styleId="StylpiasecznoKursywaZnak">
    <w:name w:val="Styl piaseczno + Kursywa Znak"/>
    <w:basedOn w:val="piaseczno1Znak"/>
    <w:link w:val="StylpiasecznoKursywa"/>
    <w:rsid w:val="00734D6E"/>
    <w:rPr>
      <w:i/>
      <w:iCs/>
    </w:rPr>
  </w:style>
  <w:style w:type="paragraph" w:styleId="Tekstkomentarza">
    <w:name w:val="annotation text"/>
    <w:basedOn w:val="Normalny"/>
    <w:semiHidden/>
    <w:rsid w:val="00734D6E"/>
    <w:rPr>
      <w:sz w:val="20"/>
      <w:szCs w:val="20"/>
    </w:rPr>
  </w:style>
  <w:style w:type="paragraph" w:customStyle="1" w:styleId="pracaZnakZnak">
    <w:name w:val="praca Znak Znak"/>
    <w:basedOn w:val="Normalny"/>
    <w:link w:val="pracaZnakZnakZnak"/>
    <w:rsid w:val="00734D6E"/>
    <w:pPr>
      <w:widowControl w:val="0"/>
      <w:numPr>
        <w:ilvl w:val="12"/>
      </w:numPr>
      <w:suppressAutoHyphens/>
      <w:overflowPunct w:val="0"/>
      <w:autoSpaceDE w:val="0"/>
      <w:autoSpaceDN w:val="0"/>
      <w:adjustRightInd w:val="0"/>
      <w:jc w:val="both"/>
      <w:textAlignment w:val="baseline"/>
    </w:pPr>
    <w:rPr>
      <w:sz w:val="22"/>
      <w:szCs w:val="22"/>
    </w:rPr>
  </w:style>
  <w:style w:type="character" w:customStyle="1" w:styleId="pracaZnakZnakZnak">
    <w:name w:val="praca Znak Znak Znak"/>
    <w:basedOn w:val="Domylnaczcionkaakapitu"/>
    <w:link w:val="pracaZnakZnak"/>
    <w:rsid w:val="00734D6E"/>
    <w:rPr>
      <w:sz w:val="22"/>
      <w:szCs w:val="22"/>
      <w:lang w:val="pl-PL" w:eastAsia="pl-PL" w:bidi="ar-SA"/>
    </w:rPr>
  </w:style>
  <w:style w:type="paragraph" w:customStyle="1" w:styleId="AnitaZnak">
    <w:name w:val="Anita Znak"/>
    <w:basedOn w:val="Normalny"/>
    <w:rsid w:val="00734D6E"/>
    <w:pPr>
      <w:jc w:val="both"/>
    </w:pPr>
    <w:rPr>
      <w:sz w:val="22"/>
      <w:szCs w:val="20"/>
    </w:rPr>
  </w:style>
  <w:style w:type="paragraph" w:customStyle="1" w:styleId="Sc">
    <w:name w:val="Sc"/>
    <w:basedOn w:val="Normalny"/>
    <w:rsid w:val="00734D6E"/>
    <w:pPr>
      <w:jc w:val="both"/>
    </w:pPr>
    <w:rPr>
      <w:b/>
    </w:rPr>
  </w:style>
  <w:style w:type="character" w:customStyle="1" w:styleId="tresc1">
    <w:name w:val="tresc1"/>
    <w:basedOn w:val="Domylnaczcionkaakapitu"/>
    <w:rsid w:val="00734D6E"/>
    <w:rPr>
      <w:vanish w:val="0"/>
      <w:webHidden w:val="0"/>
      <w:color w:val="000000"/>
      <w:sz w:val="16"/>
      <w:szCs w:val="16"/>
    </w:rPr>
  </w:style>
  <w:style w:type="paragraph" w:customStyle="1" w:styleId="Rysunek0">
    <w:name w:val="Rysunek"/>
    <w:basedOn w:val="Tekstpodstawowy"/>
    <w:rsid w:val="00734D6E"/>
    <w:pPr>
      <w:spacing w:after="0"/>
    </w:pPr>
    <w:rPr>
      <w:rFonts w:ascii="Arial" w:hAnsi="Arial"/>
      <w:sz w:val="18"/>
      <w:szCs w:val="20"/>
    </w:rPr>
  </w:style>
  <w:style w:type="paragraph" w:customStyle="1" w:styleId="kropki">
    <w:name w:val="kropki"/>
    <w:basedOn w:val="Normalny"/>
    <w:rsid w:val="00734D6E"/>
    <w:pPr>
      <w:tabs>
        <w:tab w:val="num" w:pos="360"/>
      </w:tabs>
      <w:ind w:left="360" w:hanging="360"/>
    </w:pPr>
    <w:rPr>
      <w:rFonts w:ascii="Arial" w:hAnsi="Arial"/>
      <w:sz w:val="22"/>
      <w:szCs w:val="20"/>
      <w:lang w:val="en-GB"/>
    </w:rPr>
  </w:style>
  <w:style w:type="paragraph" w:customStyle="1" w:styleId="WW-NormalnyWeb">
    <w:name w:val="WW-Normalny (Web)"/>
    <w:basedOn w:val="Normalny"/>
    <w:rsid w:val="00734D6E"/>
    <w:pPr>
      <w:suppressAutoHyphens/>
      <w:spacing w:before="280" w:after="280"/>
    </w:pPr>
    <w:rPr>
      <w:color w:val="000000"/>
      <w:lang w:eastAsia="ar-SA"/>
    </w:rPr>
  </w:style>
  <w:style w:type="paragraph" w:customStyle="1" w:styleId="cyferkiwtabeli">
    <w:name w:val="cyferki w tabeli"/>
    <w:next w:val="Domylnie"/>
    <w:rsid w:val="00734D6E"/>
    <w:pPr>
      <w:widowControl w:val="0"/>
      <w:autoSpaceDE w:val="0"/>
      <w:autoSpaceDN w:val="0"/>
      <w:spacing w:before="60" w:line="360" w:lineRule="auto"/>
      <w:jc w:val="center"/>
    </w:pPr>
  </w:style>
  <w:style w:type="paragraph" w:customStyle="1" w:styleId="PodpispodobiektemPodpisnadobiektem">
    <w:name w:val="Podpis pod obiektem.Podpis nad obiektem"/>
    <w:basedOn w:val="Normalny"/>
    <w:next w:val="Normalny"/>
    <w:rsid w:val="00734D6E"/>
    <w:pPr>
      <w:widowControl w:val="0"/>
      <w:autoSpaceDE w:val="0"/>
      <w:autoSpaceDN w:val="0"/>
      <w:spacing w:before="120" w:after="120"/>
    </w:pPr>
    <w:rPr>
      <w:b/>
      <w:bCs/>
      <w:sz w:val="20"/>
      <w:szCs w:val="20"/>
    </w:rPr>
  </w:style>
  <w:style w:type="character" w:customStyle="1" w:styleId="text1">
    <w:name w:val="text1"/>
    <w:basedOn w:val="Domylnaczcionkaakapitu"/>
    <w:rsid w:val="00734D6E"/>
    <w:rPr>
      <w:rFonts w:ascii="Verdana" w:hAnsi="Verdana" w:hint="default"/>
      <w:sz w:val="16"/>
      <w:szCs w:val="16"/>
    </w:rPr>
  </w:style>
  <w:style w:type="paragraph" w:customStyle="1" w:styleId="Nagwek4BijlageBijlageZnak">
    <w:name w:val="Nagłówek 4.Bijlage.Bijlage Znak"/>
    <w:basedOn w:val="Normalny"/>
    <w:next w:val="Normalny"/>
    <w:rsid w:val="00734D6E"/>
    <w:pPr>
      <w:keepNext/>
      <w:tabs>
        <w:tab w:val="num" w:pos="864"/>
      </w:tabs>
      <w:autoSpaceDE w:val="0"/>
      <w:autoSpaceDN w:val="0"/>
      <w:spacing w:before="120" w:after="120"/>
      <w:ind w:left="864" w:hanging="864"/>
      <w:jc w:val="both"/>
    </w:pPr>
    <w:rPr>
      <w:b/>
      <w:color w:val="000000"/>
      <w:szCs w:val="20"/>
    </w:rPr>
  </w:style>
  <w:style w:type="paragraph" w:customStyle="1" w:styleId="progra">
    <w:name w:val="progra"/>
    <w:basedOn w:val="Normalny"/>
    <w:rsid w:val="00734D6E"/>
    <w:pPr>
      <w:autoSpaceDE w:val="0"/>
      <w:autoSpaceDN w:val="0"/>
      <w:jc w:val="both"/>
    </w:pPr>
    <w:rPr>
      <w:color w:val="000000"/>
      <w:szCs w:val="20"/>
    </w:rPr>
  </w:style>
  <w:style w:type="paragraph" w:customStyle="1" w:styleId="Nagwek10">
    <w:name w:val="Nagłówek1"/>
    <w:basedOn w:val="Standard"/>
    <w:rsid w:val="00734D6E"/>
    <w:pPr>
      <w:widowControl w:val="0"/>
      <w:tabs>
        <w:tab w:val="center" w:pos="4536"/>
        <w:tab w:val="right" w:pos="9072"/>
      </w:tabs>
      <w:suppressAutoHyphens w:val="0"/>
      <w:spacing w:line="240" w:lineRule="auto"/>
      <w:ind w:firstLine="0"/>
      <w:jc w:val="left"/>
    </w:pPr>
  </w:style>
  <w:style w:type="paragraph" w:customStyle="1" w:styleId="Nagwek3Subparagraaf">
    <w:name w:val="Nagłówek 3.Subparagraaf"/>
    <w:basedOn w:val="Normalny"/>
    <w:next w:val="Normalny"/>
    <w:link w:val="Nagwek3SubparagraafZnak"/>
    <w:rsid w:val="00734D6E"/>
    <w:pPr>
      <w:keepNext/>
      <w:numPr>
        <w:ilvl w:val="12"/>
      </w:numPr>
      <w:spacing w:after="120"/>
      <w:jc w:val="both"/>
      <w:outlineLvl w:val="2"/>
    </w:pPr>
    <w:rPr>
      <w:b/>
      <w:i/>
      <w:sz w:val="22"/>
      <w:szCs w:val="20"/>
    </w:rPr>
  </w:style>
  <w:style w:type="character" w:styleId="UyteHipercze">
    <w:name w:val="FollowedHyperlink"/>
    <w:basedOn w:val="Domylnaczcionkaakapitu"/>
    <w:rsid w:val="00734D6E"/>
    <w:rPr>
      <w:color w:val="800080"/>
      <w:u w:val="single"/>
    </w:rPr>
  </w:style>
  <w:style w:type="paragraph" w:customStyle="1" w:styleId="achh">
    <w:name w:val="achh"/>
    <w:basedOn w:val="Normalny"/>
    <w:rsid w:val="00734D6E"/>
    <w:pPr>
      <w:spacing w:line="480" w:lineRule="atLeast"/>
      <w:ind w:firstLine="567"/>
      <w:jc w:val="both"/>
    </w:pPr>
    <w:rPr>
      <w:szCs w:val="20"/>
    </w:rPr>
  </w:style>
  <w:style w:type="paragraph" w:customStyle="1" w:styleId="H3">
    <w:name w:val="H3"/>
    <w:basedOn w:val="Normalny"/>
    <w:next w:val="Normalny"/>
    <w:rsid w:val="00734D6E"/>
    <w:pPr>
      <w:keepNext/>
      <w:spacing w:before="100" w:after="100"/>
      <w:outlineLvl w:val="3"/>
    </w:pPr>
    <w:rPr>
      <w:b/>
      <w:snapToGrid w:val="0"/>
      <w:sz w:val="28"/>
      <w:szCs w:val="20"/>
    </w:rPr>
  </w:style>
  <w:style w:type="paragraph" w:customStyle="1" w:styleId="H5">
    <w:name w:val="H5"/>
    <w:basedOn w:val="Normalny"/>
    <w:next w:val="Normalny"/>
    <w:rsid w:val="00734D6E"/>
    <w:pPr>
      <w:keepNext/>
      <w:spacing w:before="100" w:after="100"/>
      <w:outlineLvl w:val="5"/>
    </w:pPr>
    <w:rPr>
      <w:b/>
      <w:snapToGrid w:val="0"/>
      <w:sz w:val="20"/>
      <w:szCs w:val="20"/>
    </w:rPr>
  </w:style>
  <w:style w:type="paragraph" w:customStyle="1" w:styleId="Legenda1">
    <w:name w:val="Legenda1"/>
    <w:basedOn w:val="Normalny"/>
    <w:next w:val="Normalny"/>
    <w:rsid w:val="00734D6E"/>
    <w:pPr>
      <w:suppressAutoHyphens/>
      <w:spacing w:before="120" w:after="120"/>
    </w:pPr>
    <w:rPr>
      <w:b/>
      <w:sz w:val="20"/>
      <w:szCs w:val="20"/>
      <w:lang w:eastAsia="ar-SA"/>
    </w:rPr>
  </w:style>
  <w:style w:type="paragraph" w:customStyle="1" w:styleId="Nagwek2ParagraafAnita2">
    <w:name w:val="Nagłówek 2.Paragraaf.Anita2"/>
    <w:rsid w:val="00734D6E"/>
    <w:pPr>
      <w:keepNext/>
      <w:suppressAutoHyphens/>
      <w:spacing w:before="240" w:after="60"/>
    </w:pPr>
    <w:rPr>
      <w:rFonts w:eastAsia="Arial"/>
      <w:b/>
      <w:i/>
      <w:sz w:val="22"/>
      <w:lang w:eastAsia="ar-SA"/>
    </w:rPr>
  </w:style>
  <w:style w:type="paragraph" w:customStyle="1" w:styleId="ZnakZnakZnakZnak">
    <w:name w:val="Znak Znak Znak Znak"/>
    <w:basedOn w:val="Normalny"/>
    <w:rsid w:val="00734D6E"/>
  </w:style>
  <w:style w:type="character" w:customStyle="1" w:styleId="WW8Num41z0">
    <w:name w:val="WW8Num41z0"/>
    <w:rsid w:val="00734D6E"/>
    <w:rPr>
      <w:rFonts w:ascii="Symbol" w:hAnsi="Symbol"/>
    </w:rPr>
  </w:style>
  <w:style w:type="character" w:customStyle="1" w:styleId="WW8Num213z2">
    <w:name w:val="WW8Num213z2"/>
    <w:rsid w:val="00734D6E"/>
    <w:rPr>
      <w:rFonts w:ascii="Wingdings" w:hAnsi="Wingdings"/>
    </w:rPr>
  </w:style>
  <w:style w:type="character" w:customStyle="1" w:styleId="WW8Num214z0">
    <w:name w:val="WW8Num214z0"/>
    <w:rsid w:val="00734D6E"/>
    <w:rPr>
      <w:rFonts w:ascii="Symbol" w:hAnsi="Symbol"/>
    </w:rPr>
  </w:style>
  <w:style w:type="character" w:customStyle="1" w:styleId="WW8Num215z2">
    <w:name w:val="WW8Num215z2"/>
    <w:rsid w:val="00734D6E"/>
    <w:rPr>
      <w:rFonts w:ascii="Wingdings" w:hAnsi="Wingdings"/>
    </w:rPr>
  </w:style>
  <w:style w:type="character" w:customStyle="1" w:styleId="WW8Num223z1">
    <w:name w:val="WW8Num223z1"/>
    <w:rsid w:val="00734D6E"/>
    <w:rPr>
      <w:rFonts w:ascii="Courier New" w:hAnsi="Courier New" w:cs="Courier New"/>
    </w:rPr>
  </w:style>
  <w:style w:type="character" w:customStyle="1" w:styleId="WW8Num226z1">
    <w:name w:val="WW8Num226z1"/>
    <w:rsid w:val="00734D6E"/>
    <w:rPr>
      <w:rFonts w:ascii="Courier New" w:hAnsi="Courier New"/>
    </w:rPr>
  </w:style>
  <w:style w:type="character" w:customStyle="1" w:styleId="WW8Num229z2">
    <w:name w:val="WW8Num229z2"/>
    <w:rsid w:val="00734D6E"/>
    <w:rPr>
      <w:rFonts w:ascii="Wingdings" w:hAnsi="Wingdings"/>
    </w:rPr>
  </w:style>
  <w:style w:type="character" w:customStyle="1" w:styleId="WW8Num235z2">
    <w:name w:val="WW8Num235z2"/>
    <w:rsid w:val="00734D6E"/>
    <w:rPr>
      <w:rFonts w:ascii="Wingdings" w:hAnsi="Wingdings"/>
    </w:rPr>
  </w:style>
  <w:style w:type="character" w:customStyle="1" w:styleId="WW-Domylnaczcionkaakapitu">
    <w:name w:val="WW-Domyślna czcionka akapitu"/>
    <w:rsid w:val="00734D6E"/>
  </w:style>
  <w:style w:type="character" w:customStyle="1" w:styleId="Nagwek3Znak">
    <w:name w:val="Nagłówek 3 Znak"/>
    <w:aliases w:val="Subparagraaf Znak"/>
    <w:basedOn w:val="WW-Domylnaczcionkaakapitu"/>
    <w:rsid w:val="00734D6E"/>
    <w:rPr>
      <w:b/>
      <w:sz w:val="22"/>
      <w:szCs w:val="24"/>
      <w:lang w:val="pl-PL" w:eastAsia="ar-SA" w:bidi="ar-SA"/>
    </w:rPr>
  </w:style>
  <w:style w:type="character" w:customStyle="1" w:styleId="piaseczno1ZnakZnakZnakZnakZnak">
    <w:name w:val="piaseczno1 Znak Znak Znak Znak Znak"/>
    <w:basedOn w:val="WW-Domylnaczcionkaakapitu"/>
    <w:rsid w:val="00734D6E"/>
    <w:rPr>
      <w:sz w:val="22"/>
      <w:szCs w:val="24"/>
      <w:lang w:val="pl-PL" w:eastAsia="ar-SA" w:bidi="ar-SA"/>
    </w:rPr>
  </w:style>
  <w:style w:type="character" w:customStyle="1" w:styleId="StylpiasecznoKursywaZnakZnakZnak">
    <w:name w:val="Styl piaseczno + Kursywa Znak Znak Znak"/>
    <w:basedOn w:val="piaseczno1ZnakZnakZnakZnakZnak"/>
    <w:rsid w:val="00734D6E"/>
    <w:rPr>
      <w:i/>
      <w:iCs/>
    </w:rPr>
  </w:style>
  <w:style w:type="character" w:customStyle="1" w:styleId="pracaZnakZnak1ZnakZnak">
    <w:name w:val="praca Znak Znak1 Znak Znak"/>
    <w:basedOn w:val="WW-Domylnaczcionkaakapitu"/>
    <w:link w:val="pracaZnakZnak1Znak"/>
    <w:rsid w:val="00734D6E"/>
    <w:rPr>
      <w:sz w:val="22"/>
      <w:szCs w:val="22"/>
      <w:lang w:val="pl-PL" w:eastAsia="ar-SA" w:bidi="ar-SA"/>
    </w:rPr>
  </w:style>
  <w:style w:type="paragraph" w:customStyle="1" w:styleId="pracaZnakZnak1Znak">
    <w:name w:val="praca Znak Znak1 Znak"/>
    <w:basedOn w:val="Normalny"/>
    <w:link w:val="pracaZnakZnak1ZnakZnak"/>
    <w:rsid w:val="00734D6E"/>
    <w:pPr>
      <w:suppressAutoHyphens/>
      <w:jc w:val="both"/>
    </w:pPr>
    <w:rPr>
      <w:sz w:val="22"/>
      <w:szCs w:val="22"/>
      <w:lang w:eastAsia="ar-SA"/>
    </w:rPr>
  </w:style>
  <w:style w:type="paragraph" w:customStyle="1" w:styleId="Podpis1">
    <w:name w:val="Podpis1"/>
    <w:basedOn w:val="Normalny"/>
    <w:rsid w:val="00734D6E"/>
    <w:pPr>
      <w:suppressLineNumbers/>
      <w:suppressAutoHyphens/>
      <w:spacing w:before="120" w:after="120"/>
    </w:pPr>
    <w:rPr>
      <w:rFonts w:cs="Tahoma"/>
      <w:i/>
      <w:iCs/>
      <w:sz w:val="20"/>
      <w:szCs w:val="20"/>
      <w:lang w:eastAsia="ar-SA"/>
    </w:rPr>
  </w:style>
  <w:style w:type="paragraph" w:customStyle="1" w:styleId="Indeks">
    <w:name w:val="Indeks"/>
    <w:basedOn w:val="Normalny"/>
    <w:rsid w:val="00734D6E"/>
    <w:pPr>
      <w:suppressLineNumbers/>
      <w:suppressAutoHyphens/>
    </w:pPr>
    <w:rPr>
      <w:rFonts w:cs="Tahoma"/>
      <w:lang w:eastAsia="ar-SA"/>
    </w:rPr>
  </w:style>
  <w:style w:type="paragraph" w:customStyle="1" w:styleId="WW-Podpis">
    <w:name w:val="WW-Podpis"/>
    <w:basedOn w:val="Normalny"/>
    <w:rsid w:val="00734D6E"/>
    <w:pPr>
      <w:suppressLineNumbers/>
      <w:suppressAutoHyphens/>
      <w:spacing w:before="120" w:after="120"/>
    </w:pPr>
    <w:rPr>
      <w:rFonts w:cs="Tahoma"/>
      <w:i/>
      <w:iCs/>
      <w:sz w:val="20"/>
      <w:szCs w:val="20"/>
      <w:lang w:eastAsia="ar-SA"/>
    </w:rPr>
  </w:style>
  <w:style w:type="paragraph" w:customStyle="1" w:styleId="WW-Indeks">
    <w:name w:val="WW-Indeks"/>
    <w:basedOn w:val="Normalny"/>
    <w:rsid w:val="00734D6E"/>
    <w:pPr>
      <w:suppressLineNumbers/>
      <w:suppressAutoHyphens/>
    </w:pPr>
    <w:rPr>
      <w:rFonts w:cs="Tahoma"/>
      <w:lang w:eastAsia="ar-SA"/>
    </w:rPr>
  </w:style>
  <w:style w:type="paragraph" w:customStyle="1" w:styleId="WW-Nagwek">
    <w:name w:val="WW-Nagłówek"/>
    <w:basedOn w:val="Normalny"/>
    <w:next w:val="Tekstpodstawowy"/>
    <w:rsid w:val="00734D6E"/>
    <w:pPr>
      <w:keepNext/>
      <w:suppressAutoHyphens/>
      <w:spacing w:before="240" w:after="120"/>
    </w:pPr>
    <w:rPr>
      <w:rFonts w:ascii="Arial" w:eastAsia="Lucida Sans Unicode" w:hAnsi="Arial" w:cs="Tahoma"/>
      <w:sz w:val="28"/>
      <w:szCs w:val="28"/>
      <w:lang w:eastAsia="ar-SA"/>
    </w:rPr>
  </w:style>
  <w:style w:type="paragraph" w:customStyle="1" w:styleId="WW-Podpis1">
    <w:name w:val="WW-Podpis1"/>
    <w:basedOn w:val="Normalny"/>
    <w:rsid w:val="00734D6E"/>
    <w:pPr>
      <w:suppressLineNumbers/>
      <w:suppressAutoHyphens/>
      <w:spacing w:before="120" w:after="120"/>
    </w:pPr>
    <w:rPr>
      <w:rFonts w:cs="Tahoma"/>
      <w:i/>
      <w:iCs/>
      <w:sz w:val="20"/>
      <w:szCs w:val="20"/>
      <w:lang w:eastAsia="ar-SA"/>
    </w:rPr>
  </w:style>
  <w:style w:type="paragraph" w:customStyle="1" w:styleId="WW-Indeks1">
    <w:name w:val="WW-Indeks1"/>
    <w:basedOn w:val="Normalny"/>
    <w:rsid w:val="00734D6E"/>
    <w:pPr>
      <w:suppressLineNumbers/>
      <w:suppressAutoHyphens/>
    </w:pPr>
    <w:rPr>
      <w:rFonts w:cs="Tahoma"/>
      <w:lang w:eastAsia="ar-SA"/>
    </w:rPr>
  </w:style>
  <w:style w:type="paragraph" w:customStyle="1" w:styleId="WW-Nagwek1">
    <w:name w:val="WW-Nagłówek1"/>
    <w:basedOn w:val="Normalny"/>
    <w:next w:val="Tekstpodstawowy"/>
    <w:rsid w:val="00734D6E"/>
    <w:pPr>
      <w:keepNext/>
      <w:suppressAutoHyphens/>
      <w:spacing w:before="240" w:after="120"/>
    </w:pPr>
    <w:rPr>
      <w:rFonts w:ascii="Arial" w:eastAsia="Lucida Sans Unicode" w:hAnsi="Arial" w:cs="Tahoma"/>
      <w:sz w:val="28"/>
      <w:szCs w:val="28"/>
      <w:lang w:eastAsia="ar-SA"/>
    </w:rPr>
  </w:style>
  <w:style w:type="paragraph" w:customStyle="1" w:styleId="WW-Tekstblokowy">
    <w:name w:val="WW-Tekst blokowy"/>
    <w:basedOn w:val="Normalny"/>
    <w:rsid w:val="00734D6E"/>
    <w:pPr>
      <w:suppressAutoHyphens/>
      <w:spacing w:before="120"/>
      <w:ind w:left="40" w:right="40" w:firstLine="323"/>
      <w:jc w:val="both"/>
    </w:pPr>
    <w:rPr>
      <w:lang w:eastAsia="ar-SA"/>
    </w:rPr>
  </w:style>
  <w:style w:type="paragraph" w:customStyle="1" w:styleId="WW-Spisilustracji">
    <w:name w:val="WW-Spis ilustracji"/>
    <w:basedOn w:val="Normalny"/>
    <w:next w:val="Normalny"/>
    <w:rsid w:val="00734D6E"/>
    <w:pPr>
      <w:suppressAutoHyphens/>
      <w:spacing w:before="60"/>
      <w:ind w:left="1134" w:right="567" w:hanging="1134"/>
    </w:pPr>
    <w:rPr>
      <w:sz w:val="22"/>
      <w:lang w:eastAsia="ar-SA"/>
    </w:rPr>
  </w:style>
  <w:style w:type="paragraph" w:customStyle="1" w:styleId="Tekstpodstawowyanita1Br1">
    <w:name w:val="Tekst podstawowy.anita1.Br1"/>
    <w:basedOn w:val="Normalny"/>
    <w:rsid w:val="00734D6E"/>
    <w:pPr>
      <w:suppressAutoHyphens/>
      <w:spacing w:after="120"/>
    </w:pPr>
    <w:rPr>
      <w:lang w:eastAsia="ar-SA"/>
    </w:rPr>
  </w:style>
  <w:style w:type="paragraph" w:customStyle="1" w:styleId="StylStyl2Zlewej0cmPierwszywiersz0cm">
    <w:name w:val="Styl Styl2 + Z lewej:  0 cm Pierwszy wiersz:  0 cm"/>
    <w:basedOn w:val="Normalny"/>
    <w:rsid w:val="00734D6E"/>
    <w:pPr>
      <w:keepNext/>
      <w:suppressAutoHyphens/>
      <w:spacing w:before="240" w:after="60"/>
      <w:ind w:left="705" w:hanging="705"/>
      <w:jc w:val="both"/>
    </w:pPr>
    <w:rPr>
      <w:b/>
      <w:bCs/>
      <w:szCs w:val="20"/>
      <w:lang w:eastAsia="ar-SA"/>
    </w:rPr>
  </w:style>
  <w:style w:type="paragraph" w:customStyle="1" w:styleId="WW-Tabela">
    <w:name w:val="WW-Tabela"/>
    <w:basedOn w:val="WW-Podpis"/>
    <w:rsid w:val="00734D6E"/>
  </w:style>
  <w:style w:type="paragraph" w:customStyle="1" w:styleId="WW-Tabela1">
    <w:name w:val="WW-Tabela1"/>
    <w:basedOn w:val="WW-Podpis1"/>
    <w:rsid w:val="00734D6E"/>
  </w:style>
  <w:style w:type="paragraph" w:customStyle="1" w:styleId="WW-Tabela11">
    <w:name w:val="WW-Tabela11"/>
    <w:basedOn w:val="Normalny"/>
    <w:rsid w:val="00734D6E"/>
    <w:pPr>
      <w:keepNext/>
      <w:suppressAutoHyphens/>
      <w:jc w:val="both"/>
    </w:pPr>
    <w:rPr>
      <w:b/>
      <w:sz w:val="22"/>
      <w:lang w:eastAsia="ar-SA"/>
    </w:rPr>
  </w:style>
  <w:style w:type="paragraph" w:customStyle="1" w:styleId="normal">
    <w:name w:val="normal"/>
    <w:basedOn w:val="Normalny"/>
    <w:rsid w:val="00734D6E"/>
    <w:pPr>
      <w:suppressAutoHyphens/>
      <w:spacing w:before="280" w:after="280"/>
    </w:pPr>
    <w:rPr>
      <w:color w:val="000000"/>
      <w:sz w:val="20"/>
      <w:szCs w:val="20"/>
      <w:lang w:eastAsia="ar-SA"/>
    </w:rPr>
  </w:style>
  <w:style w:type="paragraph" w:customStyle="1" w:styleId="WW-Legenda">
    <w:name w:val="WW-Legenda"/>
    <w:basedOn w:val="Normalny"/>
    <w:next w:val="Normalny"/>
    <w:rsid w:val="00734D6E"/>
    <w:pPr>
      <w:suppressAutoHyphens/>
      <w:overflowPunct w:val="0"/>
      <w:autoSpaceDE w:val="0"/>
      <w:spacing w:before="120" w:after="120"/>
      <w:textAlignment w:val="baseline"/>
    </w:pPr>
    <w:rPr>
      <w:b/>
      <w:bCs/>
      <w:sz w:val="20"/>
      <w:szCs w:val="20"/>
      <w:lang w:val="en-US" w:eastAsia="ar-SA"/>
    </w:rPr>
  </w:style>
  <w:style w:type="paragraph" w:customStyle="1" w:styleId="podtytu0">
    <w:name w:val="podtytuł"/>
    <w:basedOn w:val="Normalny"/>
    <w:rsid w:val="00734D6E"/>
    <w:pPr>
      <w:keepNext/>
      <w:suppressAutoHyphens/>
      <w:spacing w:before="120" w:after="120" w:line="312" w:lineRule="auto"/>
      <w:jc w:val="both"/>
    </w:pPr>
    <w:rPr>
      <w:b/>
      <w:sz w:val="22"/>
      <w:szCs w:val="20"/>
      <w:lang w:eastAsia="ar-SA"/>
    </w:rPr>
  </w:style>
  <w:style w:type="paragraph" w:customStyle="1" w:styleId="wyrnik">
    <w:name w:val="wyróżnik"/>
    <w:basedOn w:val="program"/>
    <w:rsid w:val="00734D6E"/>
    <w:pPr>
      <w:keepNext/>
      <w:suppressAutoHyphens/>
      <w:spacing w:before="160" w:after="160"/>
    </w:pPr>
    <w:rPr>
      <w:i/>
      <w:lang w:eastAsia="ar-SA"/>
    </w:rPr>
  </w:style>
  <w:style w:type="paragraph" w:customStyle="1" w:styleId="wylicz">
    <w:name w:val="wylicz"/>
    <w:basedOn w:val="Normalny"/>
    <w:rsid w:val="00734D6E"/>
    <w:pPr>
      <w:tabs>
        <w:tab w:val="left" w:pos="1134"/>
      </w:tabs>
      <w:suppressAutoHyphens/>
      <w:spacing w:after="60" w:line="264" w:lineRule="auto"/>
      <w:ind w:left="1134" w:hanging="414"/>
      <w:jc w:val="both"/>
    </w:pPr>
    <w:rPr>
      <w:sz w:val="22"/>
      <w:szCs w:val="20"/>
      <w:lang w:eastAsia="ar-SA"/>
    </w:rPr>
  </w:style>
  <w:style w:type="paragraph" w:customStyle="1" w:styleId="WW-Zwykytekst">
    <w:name w:val="WW-Zwykły tekst"/>
    <w:basedOn w:val="Normalny"/>
    <w:rsid w:val="00734D6E"/>
    <w:pPr>
      <w:suppressAutoHyphens/>
    </w:pPr>
    <w:rPr>
      <w:rFonts w:ascii="Courier New" w:hAnsi="Courier New"/>
      <w:sz w:val="20"/>
      <w:szCs w:val="20"/>
      <w:lang w:eastAsia="ar-SA"/>
    </w:rPr>
  </w:style>
  <w:style w:type="paragraph" w:customStyle="1" w:styleId="WW-Tekstpodstawowywcity21">
    <w:name w:val="WW-Tekst podstawowy wcięty 21"/>
    <w:basedOn w:val="Normalny"/>
    <w:rsid w:val="00734D6E"/>
    <w:pPr>
      <w:suppressAutoHyphens/>
      <w:ind w:left="1416"/>
      <w:jc w:val="both"/>
    </w:pPr>
    <w:rPr>
      <w:sz w:val="22"/>
      <w:szCs w:val="20"/>
      <w:lang w:eastAsia="ar-SA"/>
    </w:rPr>
  </w:style>
  <w:style w:type="paragraph" w:customStyle="1" w:styleId="WW-Tekstpodstawowywcity31">
    <w:name w:val="WW-Tekst podstawowy wcięty 31"/>
    <w:basedOn w:val="Normalny"/>
    <w:rsid w:val="00734D6E"/>
    <w:pPr>
      <w:suppressAutoHyphens/>
      <w:ind w:left="993" w:hanging="285"/>
      <w:jc w:val="both"/>
    </w:pPr>
    <w:rPr>
      <w:sz w:val="22"/>
      <w:szCs w:val="20"/>
      <w:lang w:eastAsia="ar-SA"/>
    </w:rPr>
  </w:style>
  <w:style w:type="paragraph" w:customStyle="1" w:styleId="WW-Domylnie">
    <w:name w:val="WW-Domyślnie"/>
    <w:rsid w:val="00734D6E"/>
    <w:pPr>
      <w:widowControl w:val="0"/>
      <w:suppressAutoHyphens/>
    </w:pPr>
    <w:rPr>
      <w:sz w:val="24"/>
      <w:lang w:eastAsia="ar-SA"/>
    </w:rPr>
  </w:style>
  <w:style w:type="paragraph" w:customStyle="1" w:styleId="WW-Listawypunktowana">
    <w:name w:val="WW-Lista wypunktowana"/>
    <w:basedOn w:val="Normalny"/>
    <w:rsid w:val="00734D6E"/>
    <w:pPr>
      <w:tabs>
        <w:tab w:val="left" w:pos="720"/>
      </w:tabs>
      <w:suppressAutoHyphens/>
      <w:ind w:left="720" w:hanging="360"/>
    </w:pPr>
    <w:rPr>
      <w:sz w:val="28"/>
      <w:lang w:eastAsia="ar-SA"/>
    </w:rPr>
  </w:style>
  <w:style w:type="paragraph" w:customStyle="1" w:styleId="WW-Listapunktowana2">
    <w:name w:val="WW-Lista punktowana 2"/>
    <w:basedOn w:val="Normalny"/>
    <w:rsid w:val="00734D6E"/>
    <w:pPr>
      <w:suppressAutoHyphens/>
      <w:spacing w:line="360" w:lineRule="auto"/>
      <w:ind w:right="-19"/>
      <w:jc w:val="both"/>
    </w:pPr>
    <w:rPr>
      <w:sz w:val="28"/>
      <w:lang w:eastAsia="ar-SA"/>
    </w:rPr>
  </w:style>
  <w:style w:type="paragraph" w:customStyle="1" w:styleId="TabelaZnak">
    <w:name w:val="Tabela Znak"/>
    <w:basedOn w:val="Normalny"/>
    <w:next w:val="Normalny"/>
    <w:rsid w:val="00734D6E"/>
    <w:pPr>
      <w:keepNext/>
      <w:tabs>
        <w:tab w:val="left" w:pos="360"/>
        <w:tab w:val="left" w:pos="720"/>
      </w:tabs>
      <w:suppressAutoHyphens/>
      <w:autoSpaceDE w:val="0"/>
      <w:ind w:left="720" w:hanging="360"/>
      <w:jc w:val="center"/>
    </w:pPr>
    <w:rPr>
      <w:rFonts w:ascii="Arial" w:hAnsi="Arial"/>
      <w:bCs/>
      <w:sz w:val="22"/>
      <w:lang w:eastAsia="ar-SA"/>
    </w:rPr>
  </w:style>
  <w:style w:type="paragraph" w:customStyle="1" w:styleId="WW-Tekstpodstawowy21">
    <w:name w:val="WW-Tekst podstawowy 21"/>
    <w:basedOn w:val="Normalny"/>
    <w:rsid w:val="00734D6E"/>
    <w:pPr>
      <w:widowControl w:val="0"/>
      <w:suppressAutoHyphens/>
    </w:pPr>
    <w:rPr>
      <w:rFonts w:eastAsia="Lucida Sans Unicode"/>
      <w:b/>
      <w:szCs w:val="20"/>
      <w:lang w:val="en-AU" w:eastAsia="ar-SA"/>
    </w:rPr>
  </w:style>
  <w:style w:type="paragraph" w:customStyle="1" w:styleId="Podpisnadtabel">
    <w:name w:val="Podpis nad tabelą"/>
    <w:basedOn w:val="Normalny"/>
    <w:next w:val="Normalny"/>
    <w:rsid w:val="00734D6E"/>
    <w:pPr>
      <w:keepNext/>
      <w:keepLines/>
      <w:suppressAutoHyphens/>
      <w:spacing w:before="240" w:after="60"/>
      <w:ind w:left="1304" w:hanging="1304"/>
    </w:pPr>
    <w:rPr>
      <w:rFonts w:ascii="Arial Narrow" w:hAnsi="Arial Narrow"/>
      <w:sz w:val="20"/>
      <w:szCs w:val="20"/>
      <w:lang w:eastAsia="ar-SA"/>
    </w:rPr>
  </w:style>
  <w:style w:type="paragraph" w:customStyle="1" w:styleId="Standardowy10">
    <w:name w:val="Standardowy1"/>
    <w:basedOn w:val="Normalny"/>
    <w:rsid w:val="00734D6E"/>
    <w:pPr>
      <w:suppressAutoHyphens/>
      <w:spacing w:line="360" w:lineRule="auto"/>
      <w:jc w:val="both"/>
    </w:pPr>
    <w:rPr>
      <w:szCs w:val="20"/>
      <w:lang w:eastAsia="ar-SA"/>
    </w:rPr>
  </w:style>
  <w:style w:type="paragraph" w:customStyle="1" w:styleId="Podstawowybezwcicia">
    <w:name w:val="Podstawowy bez wcięcia"/>
    <w:basedOn w:val="Normalny"/>
    <w:rsid w:val="00734D6E"/>
    <w:pPr>
      <w:suppressAutoHyphens/>
      <w:spacing w:line="340" w:lineRule="atLeast"/>
      <w:jc w:val="both"/>
    </w:pPr>
    <w:rPr>
      <w:sz w:val="22"/>
      <w:szCs w:val="20"/>
      <w:lang w:eastAsia="ar-SA"/>
    </w:rPr>
  </w:style>
  <w:style w:type="paragraph" w:customStyle="1" w:styleId="lista0">
    <w:name w:val="lista"/>
    <w:basedOn w:val="Normalny"/>
    <w:rsid w:val="00734D6E"/>
    <w:pPr>
      <w:tabs>
        <w:tab w:val="left" w:pos="720"/>
        <w:tab w:val="left" w:pos="900"/>
      </w:tabs>
      <w:suppressAutoHyphens/>
      <w:ind w:left="900" w:hanging="360"/>
      <w:jc w:val="both"/>
    </w:pPr>
    <w:rPr>
      <w:rFonts w:ascii="Arial" w:hAnsi="Arial"/>
      <w:sz w:val="22"/>
      <w:szCs w:val="22"/>
      <w:lang w:eastAsia="ar-SA"/>
    </w:rPr>
  </w:style>
  <w:style w:type="paragraph" w:customStyle="1" w:styleId="Warszawa">
    <w:name w:val="Warszawa"/>
    <w:basedOn w:val="Normalny"/>
    <w:rsid w:val="00734D6E"/>
    <w:pPr>
      <w:suppressAutoHyphens/>
      <w:spacing w:line="360" w:lineRule="auto"/>
    </w:pPr>
    <w:rPr>
      <w:sz w:val="22"/>
      <w:lang w:eastAsia="ar-SA"/>
    </w:rPr>
  </w:style>
  <w:style w:type="paragraph" w:customStyle="1" w:styleId="WW-Tekstpodstawowy31">
    <w:name w:val="WW-Tekst podstawowy 31"/>
    <w:basedOn w:val="Normalny"/>
    <w:rsid w:val="00734D6E"/>
    <w:pPr>
      <w:widowControl w:val="0"/>
      <w:suppressAutoHyphens/>
      <w:autoSpaceDE w:val="0"/>
      <w:spacing w:after="120"/>
      <w:jc w:val="both"/>
    </w:pPr>
    <w:rPr>
      <w:sz w:val="22"/>
      <w:szCs w:val="22"/>
      <w:lang w:eastAsia="ar-SA"/>
    </w:rPr>
  </w:style>
  <w:style w:type="paragraph" w:customStyle="1" w:styleId="Tekstpodstawowywcity21">
    <w:name w:val="Tekst podstawowy wcięty 21"/>
    <w:basedOn w:val="Normalny"/>
    <w:rsid w:val="00734D6E"/>
    <w:pPr>
      <w:widowControl w:val="0"/>
      <w:suppressAutoHyphens/>
      <w:ind w:firstLine="360"/>
      <w:jc w:val="both"/>
    </w:pPr>
    <w:rPr>
      <w:szCs w:val="20"/>
      <w:lang w:eastAsia="ar-SA"/>
    </w:rPr>
  </w:style>
  <w:style w:type="paragraph" w:customStyle="1" w:styleId="nagwekliteratura">
    <w:name w:val="nagłówek literatura"/>
    <w:basedOn w:val="Nagwek1"/>
    <w:next w:val="Normalny"/>
    <w:rsid w:val="00734D6E"/>
    <w:pPr>
      <w:tabs>
        <w:tab w:val="left" w:pos="360"/>
      </w:tabs>
      <w:suppressAutoHyphens/>
      <w:spacing w:before="840" w:after="240"/>
      <w:ind w:left="360" w:hanging="357"/>
      <w:jc w:val="both"/>
    </w:pPr>
    <w:rPr>
      <w:rFonts w:ascii="Times New Roman" w:hAnsi="Times New Roman" w:cs="Times New Roman"/>
      <w:bCs w:val="0"/>
      <w:kern w:val="1"/>
      <w:sz w:val="24"/>
      <w:szCs w:val="20"/>
      <w:lang w:eastAsia="ar-SA"/>
    </w:rPr>
  </w:style>
  <w:style w:type="paragraph" w:customStyle="1" w:styleId="wykazh">
    <w:name w:val="wykaz_h"/>
    <w:basedOn w:val="Normalny"/>
    <w:rsid w:val="00734D6E"/>
    <w:pPr>
      <w:suppressAutoHyphens/>
      <w:spacing w:before="100" w:after="100" w:line="200" w:lineRule="atLeast"/>
      <w:jc w:val="center"/>
    </w:pPr>
    <w:rPr>
      <w:rFonts w:ascii="Arial" w:hAnsi="Arial"/>
      <w:b/>
      <w:color w:val="FFFFFF"/>
      <w:sz w:val="14"/>
      <w:szCs w:val="20"/>
      <w:lang w:eastAsia="ar-SA"/>
    </w:rPr>
  </w:style>
  <w:style w:type="paragraph" w:customStyle="1" w:styleId="wykaz">
    <w:name w:val="wykaz"/>
    <w:basedOn w:val="Normalny"/>
    <w:rsid w:val="00734D6E"/>
    <w:pPr>
      <w:suppressAutoHyphens/>
      <w:spacing w:before="280" w:after="280"/>
    </w:pPr>
    <w:rPr>
      <w:lang w:eastAsia="ar-SA"/>
    </w:rPr>
  </w:style>
  <w:style w:type="paragraph" w:customStyle="1" w:styleId="naglowek">
    <w:name w:val="naglowek"/>
    <w:basedOn w:val="Normalny"/>
    <w:rsid w:val="00734D6E"/>
    <w:pPr>
      <w:suppressAutoHyphens/>
      <w:spacing w:before="280" w:after="280" w:line="200" w:lineRule="atLeast"/>
    </w:pPr>
    <w:rPr>
      <w:rFonts w:ascii="Arial" w:hAnsi="Arial" w:cs="Arial"/>
      <w:b/>
      <w:bCs/>
      <w:color w:val="000000"/>
      <w:sz w:val="20"/>
      <w:szCs w:val="20"/>
      <w:lang w:eastAsia="ar-SA"/>
    </w:rPr>
  </w:style>
  <w:style w:type="paragraph" w:customStyle="1" w:styleId="Jo">
    <w:name w:val="Jo"/>
    <w:basedOn w:val="Normalny"/>
    <w:rsid w:val="00734D6E"/>
    <w:pPr>
      <w:tabs>
        <w:tab w:val="right" w:leader="dot" w:pos="10490"/>
      </w:tabs>
      <w:suppressAutoHyphens/>
      <w:jc w:val="both"/>
    </w:pPr>
    <w:rPr>
      <w:sz w:val="20"/>
      <w:szCs w:val="20"/>
      <w:lang w:eastAsia="ar-SA"/>
    </w:rPr>
  </w:style>
  <w:style w:type="paragraph" w:customStyle="1" w:styleId="AnitaZnakZnakZnakZnakZnakZnak">
    <w:name w:val="Anita Znak Znak Znak Znak Znak Znak"/>
    <w:basedOn w:val="Normalny"/>
    <w:rsid w:val="00734D6E"/>
    <w:pPr>
      <w:suppressAutoHyphens/>
      <w:jc w:val="both"/>
    </w:pPr>
    <w:rPr>
      <w:sz w:val="22"/>
      <w:lang w:eastAsia="ar-SA"/>
    </w:rPr>
  </w:style>
  <w:style w:type="paragraph" w:customStyle="1" w:styleId="WW-Zawartotabeli">
    <w:name w:val="WW-Zawartość tabeli"/>
    <w:basedOn w:val="Tekstpodstawowy"/>
    <w:rsid w:val="00734D6E"/>
    <w:pPr>
      <w:suppressLineNumbers/>
      <w:suppressAutoHyphens/>
    </w:pPr>
    <w:rPr>
      <w:lang w:eastAsia="ar-SA"/>
    </w:rPr>
  </w:style>
  <w:style w:type="paragraph" w:customStyle="1" w:styleId="WW-Zawartotabeli1">
    <w:name w:val="WW-Zawartość tabeli1"/>
    <w:basedOn w:val="Tekstpodstawowy"/>
    <w:rsid w:val="00734D6E"/>
    <w:pPr>
      <w:suppressLineNumbers/>
      <w:suppressAutoHyphens/>
    </w:pPr>
    <w:rPr>
      <w:lang w:eastAsia="ar-SA"/>
    </w:rPr>
  </w:style>
  <w:style w:type="paragraph" w:customStyle="1" w:styleId="WW-Zawartotabeli11">
    <w:name w:val="WW-Zawartość tabeli11"/>
    <w:basedOn w:val="Normalny"/>
    <w:rsid w:val="00734D6E"/>
    <w:pPr>
      <w:suppressLineNumbers/>
      <w:suppressAutoHyphens/>
    </w:pPr>
    <w:rPr>
      <w:sz w:val="20"/>
      <w:szCs w:val="20"/>
      <w:lang w:eastAsia="ar-SA"/>
    </w:rPr>
  </w:style>
  <w:style w:type="paragraph" w:customStyle="1" w:styleId="Nagwektabeli">
    <w:name w:val="Nagłówek tabeli"/>
    <w:basedOn w:val="Zawartotabeli"/>
    <w:rsid w:val="00734D6E"/>
    <w:pPr>
      <w:widowControl/>
      <w:jc w:val="center"/>
    </w:pPr>
    <w:rPr>
      <w:rFonts w:eastAsia="Times New Roman"/>
      <w:b/>
      <w:bCs/>
      <w:i/>
      <w:iCs/>
      <w:szCs w:val="24"/>
      <w:lang w:eastAsia="ar-SA"/>
    </w:rPr>
  </w:style>
  <w:style w:type="paragraph" w:customStyle="1" w:styleId="WW-Nagwektabeli">
    <w:name w:val="WW-Nagłówek tabeli"/>
    <w:basedOn w:val="WW-Zawartotabeli"/>
    <w:rsid w:val="00734D6E"/>
    <w:pPr>
      <w:jc w:val="center"/>
    </w:pPr>
    <w:rPr>
      <w:b/>
      <w:bCs/>
      <w:i/>
      <w:iCs/>
    </w:rPr>
  </w:style>
  <w:style w:type="paragraph" w:customStyle="1" w:styleId="WW-Nagwektabeli1">
    <w:name w:val="WW-Nagłówek tabeli1"/>
    <w:basedOn w:val="WW-Zawartotabeli1"/>
    <w:rsid w:val="00734D6E"/>
    <w:pPr>
      <w:jc w:val="center"/>
    </w:pPr>
    <w:rPr>
      <w:b/>
      <w:bCs/>
      <w:i/>
      <w:iCs/>
    </w:rPr>
  </w:style>
  <w:style w:type="paragraph" w:customStyle="1" w:styleId="WW-Nagwektabeli11">
    <w:name w:val="WW-Nagłówek tabeli11"/>
    <w:basedOn w:val="WW-Zawartotabeli11"/>
    <w:rsid w:val="00734D6E"/>
    <w:pPr>
      <w:jc w:val="center"/>
    </w:pPr>
    <w:rPr>
      <w:b/>
      <w:bCs/>
      <w:i/>
      <w:iCs/>
    </w:rPr>
  </w:style>
  <w:style w:type="paragraph" w:customStyle="1" w:styleId="WW-Zawartotabeli111111111">
    <w:name w:val="WW-Zawartość tabeli111111111"/>
    <w:basedOn w:val="Tekstpodstawowy"/>
    <w:rsid w:val="00734D6E"/>
    <w:pPr>
      <w:widowControl w:val="0"/>
      <w:suppressLineNumbers/>
      <w:suppressAutoHyphens/>
    </w:pPr>
    <w:rPr>
      <w:rFonts w:eastAsia="Verdana"/>
      <w:szCs w:val="20"/>
      <w:lang w:eastAsia="ar-SA"/>
    </w:rPr>
  </w:style>
  <w:style w:type="paragraph" w:customStyle="1" w:styleId="Domyolnie1">
    <w:name w:val="Domyolnie1"/>
    <w:rsid w:val="00734D6E"/>
    <w:pPr>
      <w:widowControl w:val="0"/>
      <w:suppressAutoHyphens/>
      <w:overflowPunct w:val="0"/>
      <w:autoSpaceDE w:val="0"/>
      <w:textAlignment w:val="baseline"/>
    </w:pPr>
    <w:rPr>
      <w:sz w:val="24"/>
      <w:lang w:val="de-DE" w:eastAsia="ar-SA"/>
    </w:rPr>
  </w:style>
  <w:style w:type="paragraph" w:customStyle="1" w:styleId="H4">
    <w:name w:val="H4"/>
    <w:basedOn w:val="Normalny"/>
    <w:next w:val="Normalny"/>
    <w:rsid w:val="00734D6E"/>
    <w:pPr>
      <w:keepNext/>
      <w:suppressAutoHyphens/>
      <w:spacing w:before="100" w:after="100"/>
    </w:pPr>
    <w:rPr>
      <w:b/>
      <w:szCs w:val="20"/>
      <w:lang w:eastAsia="ar-SA"/>
    </w:rPr>
  </w:style>
  <w:style w:type="paragraph" w:customStyle="1" w:styleId="tab-wyliczanie">
    <w:name w:val="tab-wyliczanie"/>
    <w:basedOn w:val="Normalny"/>
    <w:rsid w:val="00734D6E"/>
    <w:pPr>
      <w:tabs>
        <w:tab w:val="left" w:pos="417"/>
      </w:tabs>
      <w:suppressAutoHyphens/>
      <w:spacing w:after="240"/>
      <w:ind w:left="360" w:hanging="303"/>
      <w:jc w:val="both"/>
    </w:pPr>
    <w:rPr>
      <w:rFonts w:ascii="Arial" w:hAnsi="Arial"/>
      <w:sz w:val="20"/>
      <w:szCs w:val="20"/>
      <w:lang w:eastAsia="ar-SA"/>
    </w:rPr>
  </w:style>
  <w:style w:type="paragraph" w:customStyle="1" w:styleId="tab0">
    <w:name w:val="tab"/>
    <w:basedOn w:val="Normalny"/>
    <w:rsid w:val="00734D6E"/>
    <w:pPr>
      <w:suppressAutoHyphens/>
      <w:spacing w:before="20" w:after="20"/>
      <w:jc w:val="center"/>
    </w:pPr>
    <w:rPr>
      <w:rFonts w:ascii="Arial" w:hAnsi="Arial"/>
      <w:sz w:val="16"/>
      <w:szCs w:val="20"/>
      <w:lang w:eastAsia="ar-SA"/>
    </w:rPr>
  </w:style>
  <w:style w:type="paragraph" w:customStyle="1" w:styleId="WW-Tekstdymka">
    <w:name w:val="WW-Tekst dymka"/>
    <w:basedOn w:val="Normalny"/>
    <w:rsid w:val="00734D6E"/>
    <w:pPr>
      <w:suppressAutoHyphens/>
    </w:pPr>
    <w:rPr>
      <w:rFonts w:ascii="Tahoma" w:hAnsi="Tahoma" w:cs="Tahoma"/>
      <w:sz w:val="16"/>
      <w:szCs w:val="16"/>
      <w:lang w:eastAsia="ar-SA"/>
    </w:rPr>
  </w:style>
  <w:style w:type="paragraph" w:customStyle="1" w:styleId="-wcicie">
    <w:name w:val="- wcięcie"/>
    <w:basedOn w:val="Normalny"/>
    <w:rsid w:val="00734D6E"/>
    <w:pPr>
      <w:tabs>
        <w:tab w:val="left" w:pos="1146"/>
      </w:tabs>
      <w:suppressAutoHyphens/>
      <w:spacing w:line="360" w:lineRule="auto"/>
      <w:ind w:left="360" w:hanging="360"/>
      <w:jc w:val="both"/>
    </w:pPr>
    <w:rPr>
      <w:szCs w:val="20"/>
      <w:lang w:eastAsia="ar-SA"/>
    </w:rPr>
  </w:style>
  <w:style w:type="paragraph" w:customStyle="1" w:styleId="Dyplom1">
    <w:name w:val="Dyplom 1"/>
    <w:basedOn w:val="Normalny"/>
    <w:rsid w:val="00734D6E"/>
    <w:pPr>
      <w:widowControl w:val="0"/>
      <w:suppressAutoHyphens/>
      <w:spacing w:line="480" w:lineRule="exact"/>
      <w:jc w:val="both"/>
    </w:pPr>
    <w:rPr>
      <w:szCs w:val="20"/>
      <w:lang w:eastAsia="ar-SA"/>
    </w:rPr>
  </w:style>
  <w:style w:type="paragraph" w:customStyle="1" w:styleId="TableText">
    <w:name w:val="Table Text"/>
    <w:rsid w:val="00734D6E"/>
    <w:pPr>
      <w:suppressAutoHyphens/>
      <w:overflowPunct w:val="0"/>
      <w:autoSpaceDE w:val="0"/>
    </w:pPr>
    <w:rPr>
      <w:rFonts w:ascii="Avangarda" w:hAnsi="Avangarda"/>
      <w:color w:val="000000"/>
      <w:sz w:val="24"/>
      <w:lang w:eastAsia="ar-SA"/>
    </w:rPr>
  </w:style>
  <w:style w:type="paragraph" w:customStyle="1" w:styleId="StylLegenda">
    <w:name w:val="Styl Legenda"/>
    <w:aliases w:val="Podpis nad obiektem + Czarny"/>
    <w:basedOn w:val="WW-Legenda"/>
    <w:rsid w:val="00734D6E"/>
    <w:pPr>
      <w:overflowPunct/>
      <w:autoSpaceDE/>
      <w:spacing w:before="0" w:after="0"/>
      <w:jc w:val="center"/>
      <w:textAlignment w:val="auto"/>
    </w:pPr>
    <w:rPr>
      <w:bCs w:val="0"/>
      <w:color w:val="000000"/>
      <w:szCs w:val="24"/>
      <w:lang w:val="de-DE"/>
    </w:rPr>
  </w:style>
  <w:style w:type="paragraph" w:customStyle="1" w:styleId="legend">
    <w:name w:val="legend"/>
    <w:basedOn w:val="WW-Legenda"/>
    <w:rsid w:val="00734D6E"/>
    <w:pPr>
      <w:overflowPunct/>
      <w:autoSpaceDE/>
      <w:spacing w:before="0" w:after="0"/>
      <w:ind w:left="1410" w:hanging="1410"/>
      <w:jc w:val="center"/>
      <w:textAlignment w:val="auto"/>
    </w:pPr>
    <w:rPr>
      <w:bCs w:val="0"/>
      <w:lang w:val="de-DE"/>
    </w:rPr>
  </w:style>
  <w:style w:type="paragraph" w:customStyle="1" w:styleId="legend2">
    <w:name w:val="legend2"/>
    <w:basedOn w:val="WW-Legenda"/>
    <w:rsid w:val="00734D6E"/>
    <w:pPr>
      <w:overflowPunct/>
      <w:autoSpaceDE/>
      <w:spacing w:before="0" w:after="0"/>
      <w:ind w:left="1410" w:hanging="1410"/>
      <w:jc w:val="center"/>
      <w:textAlignment w:val="auto"/>
    </w:pPr>
    <w:rPr>
      <w:bCs w:val="0"/>
      <w:lang w:val="de-DE"/>
    </w:rPr>
  </w:style>
  <w:style w:type="paragraph" w:customStyle="1" w:styleId="legend3">
    <w:name w:val="legend3"/>
    <w:basedOn w:val="WW-Legenda"/>
    <w:rsid w:val="00734D6E"/>
    <w:pPr>
      <w:overflowPunct/>
      <w:autoSpaceDE/>
      <w:spacing w:before="0" w:after="0"/>
      <w:jc w:val="center"/>
      <w:textAlignment w:val="auto"/>
    </w:pPr>
    <w:rPr>
      <w:bCs w:val="0"/>
      <w:lang w:val="de-DE"/>
    </w:rPr>
  </w:style>
  <w:style w:type="paragraph" w:customStyle="1" w:styleId="WW-Wcicietekstu">
    <w:name w:val="WW-Wcięcie tekstu"/>
    <w:basedOn w:val="Normalny"/>
    <w:rsid w:val="00734D6E"/>
    <w:pPr>
      <w:widowControl w:val="0"/>
      <w:suppressAutoHyphens/>
      <w:autoSpaceDE w:val="0"/>
      <w:ind w:firstLine="708"/>
      <w:jc w:val="both"/>
    </w:pPr>
    <w:rPr>
      <w:lang w:eastAsia="ar-SA"/>
    </w:rPr>
  </w:style>
  <w:style w:type="paragraph" w:customStyle="1" w:styleId="Arek">
    <w:name w:val="Arek"/>
    <w:basedOn w:val="Normalny"/>
    <w:rsid w:val="00734D6E"/>
    <w:pPr>
      <w:widowControl w:val="0"/>
      <w:suppressAutoHyphens/>
      <w:autoSpaceDE w:val="0"/>
      <w:ind w:firstLine="709"/>
      <w:jc w:val="both"/>
    </w:pPr>
    <w:rPr>
      <w:sz w:val="22"/>
      <w:szCs w:val="22"/>
      <w:lang w:eastAsia="ar-SA"/>
    </w:rPr>
  </w:style>
  <w:style w:type="paragraph" w:customStyle="1" w:styleId="AnitaZnakZnakZnakZnakZnak">
    <w:name w:val="Anita Znak Znak Znak Znak Znak"/>
    <w:basedOn w:val="Normalny"/>
    <w:rsid w:val="00734D6E"/>
    <w:pPr>
      <w:suppressAutoHyphens/>
      <w:spacing w:line="360" w:lineRule="auto"/>
      <w:ind w:firstLine="709"/>
      <w:jc w:val="both"/>
    </w:pPr>
    <w:rPr>
      <w:lang w:eastAsia="ar-SA"/>
    </w:rPr>
  </w:style>
  <w:style w:type="paragraph" w:customStyle="1" w:styleId="piaseczno1ZnakZnakZnakZnak">
    <w:name w:val="piaseczno1 Znak Znak Znak Znak"/>
    <w:basedOn w:val="Normalny"/>
    <w:rsid w:val="00734D6E"/>
    <w:pPr>
      <w:suppressAutoHyphens/>
      <w:jc w:val="both"/>
    </w:pPr>
    <w:rPr>
      <w:sz w:val="22"/>
      <w:lang w:eastAsia="ar-SA"/>
    </w:rPr>
  </w:style>
  <w:style w:type="paragraph" w:customStyle="1" w:styleId="WW-Tekstkomentarza">
    <w:name w:val="WW-Tekst komentarza"/>
    <w:basedOn w:val="Normalny"/>
    <w:rsid w:val="00734D6E"/>
    <w:pPr>
      <w:widowControl w:val="0"/>
      <w:suppressAutoHyphens/>
    </w:pPr>
    <w:rPr>
      <w:rFonts w:ascii="Arial" w:hAnsi="Arial"/>
      <w:sz w:val="20"/>
      <w:szCs w:val="20"/>
      <w:lang w:eastAsia="ar-SA"/>
    </w:rPr>
  </w:style>
  <w:style w:type="paragraph" w:styleId="Adresnakopercie">
    <w:name w:val="envelope address"/>
    <w:basedOn w:val="Normalny"/>
    <w:rsid w:val="00734D6E"/>
    <w:pPr>
      <w:suppressAutoHyphens/>
      <w:ind w:left="2880"/>
    </w:pPr>
    <w:rPr>
      <w:rFonts w:ascii="Arial" w:hAnsi="Arial"/>
      <w:szCs w:val="20"/>
      <w:lang w:eastAsia="ar-SA"/>
    </w:rPr>
  </w:style>
  <w:style w:type="paragraph" w:customStyle="1" w:styleId="wtabelce">
    <w:name w:val="w tabelce"/>
    <w:basedOn w:val="Standard"/>
    <w:rsid w:val="00734D6E"/>
    <w:pPr>
      <w:widowControl w:val="0"/>
      <w:suppressAutoHyphens w:val="0"/>
      <w:autoSpaceDE w:val="0"/>
      <w:spacing w:line="240" w:lineRule="auto"/>
      <w:ind w:right="57" w:firstLine="0"/>
      <w:jc w:val="right"/>
    </w:pPr>
    <w:rPr>
      <w:sz w:val="16"/>
      <w:szCs w:val="16"/>
      <w:lang w:eastAsia="ar-SA"/>
    </w:rPr>
  </w:style>
  <w:style w:type="paragraph" w:customStyle="1" w:styleId="nagowekwtabeli">
    <w:name w:val="nag?owek w tabeli"/>
    <w:basedOn w:val="Standard"/>
    <w:rsid w:val="00734D6E"/>
    <w:pPr>
      <w:widowControl w:val="0"/>
      <w:suppressAutoHyphens w:val="0"/>
      <w:autoSpaceDE w:val="0"/>
      <w:spacing w:line="240" w:lineRule="auto"/>
      <w:ind w:firstLine="0"/>
      <w:jc w:val="center"/>
    </w:pPr>
    <w:rPr>
      <w:b/>
      <w:bCs/>
      <w:szCs w:val="24"/>
      <w:lang w:eastAsia="ar-SA"/>
    </w:rPr>
  </w:style>
  <w:style w:type="paragraph" w:customStyle="1" w:styleId="Naglwek2">
    <w:name w:val="Naglówek 2"/>
    <w:basedOn w:val="Normalny"/>
    <w:next w:val="Standard"/>
    <w:rsid w:val="00734D6E"/>
    <w:pPr>
      <w:widowControl w:val="0"/>
      <w:tabs>
        <w:tab w:val="left" w:pos="1134"/>
      </w:tabs>
      <w:suppressAutoHyphens/>
      <w:autoSpaceDE w:val="0"/>
      <w:spacing w:before="120" w:after="60"/>
      <w:ind w:left="567" w:hanging="567"/>
    </w:pPr>
    <w:rPr>
      <w:b/>
      <w:bCs/>
      <w:i/>
      <w:iCs/>
      <w:lang w:eastAsia="ar-SA"/>
    </w:rPr>
  </w:style>
  <w:style w:type="paragraph" w:customStyle="1" w:styleId="Treoatekstu1">
    <w:name w:val="Treoa tekstu1"/>
    <w:basedOn w:val="Normalny"/>
    <w:rsid w:val="00734D6E"/>
    <w:pPr>
      <w:widowControl w:val="0"/>
      <w:suppressAutoHyphens/>
      <w:overflowPunct w:val="0"/>
      <w:autoSpaceDE w:val="0"/>
      <w:spacing w:after="120"/>
      <w:textAlignment w:val="baseline"/>
    </w:pPr>
    <w:rPr>
      <w:sz w:val="20"/>
      <w:szCs w:val="20"/>
      <w:lang w:val="de-DE" w:eastAsia="ar-SA"/>
    </w:rPr>
  </w:style>
  <w:style w:type="paragraph" w:customStyle="1" w:styleId="arial">
    <w:name w:val="arial"/>
    <w:basedOn w:val="Normalny"/>
    <w:rsid w:val="00734D6E"/>
    <w:pPr>
      <w:suppressAutoHyphens/>
    </w:pPr>
    <w:rPr>
      <w:rFonts w:ascii="Arial" w:hAnsi="Arial"/>
      <w:szCs w:val="20"/>
      <w:lang w:eastAsia="ar-SA"/>
    </w:rPr>
  </w:style>
  <w:style w:type="paragraph" w:customStyle="1" w:styleId="WW-Zawartotabeli111">
    <w:name w:val="WW-Zawartość tabeli111"/>
    <w:basedOn w:val="Tekstpodstawowy"/>
    <w:rsid w:val="00734D6E"/>
    <w:pPr>
      <w:widowControl w:val="0"/>
      <w:suppressLineNumbers/>
      <w:suppressAutoHyphens/>
    </w:pPr>
    <w:rPr>
      <w:rFonts w:eastAsia="Lucida Sans Unicode"/>
      <w:lang w:eastAsia="ar-SA"/>
    </w:rPr>
  </w:style>
  <w:style w:type="paragraph" w:customStyle="1" w:styleId="Zawartoramki">
    <w:name w:val="Zawartość ramki"/>
    <w:basedOn w:val="Tekstpodstawowy"/>
    <w:rsid w:val="00734D6E"/>
    <w:pPr>
      <w:suppressAutoHyphens/>
    </w:pPr>
    <w:rPr>
      <w:lang w:eastAsia="ar-SA"/>
    </w:rPr>
  </w:style>
  <w:style w:type="paragraph" w:customStyle="1" w:styleId="WW-Zawartoramki">
    <w:name w:val="WW-Zawartość ramki"/>
    <w:basedOn w:val="Tekstpodstawowy"/>
    <w:rsid w:val="00734D6E"/>
    <w:pPr>
      <w:suppressAutoHyphens/>
    </w:pPr>
    <w:rPr>
      <w:lang w:eastAsia="ar-SA"/>
    </w:rPr>
  </w:style>
  <w:style w:type="paragraph" w:customStyle="1" w:styleId="WW-Zawartoramki1">
    <w:name w:val="WW-Zawartość ramki1"/>
    <w:basedOn w:val="Tekstpodstawowy"/>
    <w:rsid w:val="00734D6E"/>
    <w:pPr>
      <w:suppressAutoHyphens/>
    </w:pPr>
    <w:rPr>
      <w:lang w:eastAsia="ar-SA"/>
    </w:rPr>
  </w:style>
  <w:style w:type="paragraph" w:customStyle="1" w:styleId="Bullet">
    <w:name w:val="Bullet"/>
    <w:basedOn w:val="Normalny"/>
    <w:autoRedefine/>
    <w:rsid w:val="00734D6E"/>
    <w:pPr>
      <w:spacing w:line="360" w:lineRule="auto"/>
      <w:ind w:firstLine="360"/>
      <w:jc w:val="both"/>
    </w:pPr>
  </w:style>
  <w:style w:type="paragraph" w:styleId="Lista2">
    <w:name w:val="List 2"/>
    <w:basedOn w:val="Normalny"/>
    <w:rsid w:val="00734D6E"/>
    <w:pPr>
      <w:suppressAutoHyphens/>
      <w:ind w:left="566" w:hanging="283"/>
    </w:pPr>
    <w:rPr>
      <w:lang w:eastAsia="ar-SA"/>
    </w:rPr>
  </w:style>
  <w:style w:type="paragraph" w:customStyle="1" w:styleId="HeadingH4">
    <w:name w:val="Heading H4"/>
    <w:basedOn w:val="Normalny"/>
    <w:rsid w:val="00734D6E"/>
    <w:pPr>
      <w:widowControl w:val="0"/>
      <w:spacing w:after="100"/>
    </w:pPr>
    <w:rPr>
      <w:b/>
      <w:szCs w:val="20"/>
      <w:lang w:val="en-US"/>
    </w:rPr>
  </w:style>
  <w:style w:type="paragraph" w:styleId="Lista-kontynuacja2">
    <w:name w:val="List Continue 2"/>
    <w:basedOn w:val="Normalny"/>
    <w:rsid w:val="00734D6E"/>
    <w:pPr>
      <w:suppressAutoHyphens/>
      <w:spacing w:after="120"/>
      <w:ind w:left="566"/>
    </w:pPr>
    <w:rPr>
      <w:lang w:eastAsia="ar-SA"/>
    </w:rPr>
  </w:style>
  <w:style w:type="paragraph" w:styleId="Lista3">
    <w:name w:val="List 3"/>
    <w:basedOn w:val="Normalny"/>
    <w:rsid w:val="00734D6E"/>
    <w:pPr>
      <w:suppressAutoHyphens/>
      <w:ind w:left="849" w:hanging="283"/>
    </w:pPr>
    <w:rPr>
      <w:lang w:eastAsia="ar-SA"/>
    </w:rPr>
  </w:style>
  <w:style w:type="paragraph" w:styleId="Listapunktowana3">
    <w:name w:val="List Bullet 3"/>
    <w:basedOn w:val="Normalny"/>
    <w:autoRedefine/>
    <w:rsid w:val="00734D6E"/>
    <w:pPr>
      <w:tabs>
        <w:tab w:val="num" w:pos="357"/>
      </w:tabs>
      <w:ind w:left="357" w:hanging="357"/>
    </w:pPr>
    <w:rPr>
      <w:szCs w:val="20"/>
    </w:rPr>
  </w:style>
  <w:style w:type="paragraph" w:styleId="Lista-kontynuacja">
    <w:name w:val="List Continue"/>
    <w:basedOn w:val="Normalny"/>
    <w:rsid w:val="00734D6E"/>
    <w:pPr>
      <w:spacing w:after="120"/>
      <w:ind w:left="283"/>
    </w:pPr>
    <w:rPr>
      <w:szCs w:val="20"/>
    </w:rPr>
  </w:style>
  <w:style w:type="paragraph" w:styleId="Lista4">
    <w:name w:val="List 4"/>
    <w:basedOn w:val="Normalny"/>
    <w:rsid w:val="00734D6E"/>
    <w:pPr>
      <w:ind w:left="1132" w:hanging="283"/>
    </w:pPr>
    <w:rPr>
      <w:szCs w:val="20"/>
    </w:rPr>
  </w:style>
  <w:style w:type="paragraph" w:styleId="Listapunktowana4">
    <w:name w:val="List Bullet 4"/>
    <w:basedOn w:val="Normalny"/>
    <w:rsid w:val="00734D6E"/>
    <w:pPr>
      <w:tabs>
        <w:tab w:val="num" w:pos="357"/>
      </w:tabs>
      <w:suppressAutoHyphens/>
      <w:ind w:left="357" w:hanging="357"/>
    </w:pPr>
    <w:rPr>
      <w:lang w:eastAsia="ar-SA"/>
    </w:rPr>
  </w:style>
  <w:style w:type="paragraph" w:styleId="Lista5">
    <w:name w:val="List 5"/>
    <w:basedOn w:val="Normalny"/>
    <w:rsid w:val="00734D6E"/>
    <w:pPr>
      <w:ind w:left="1415" w:hanging="283"/>
    </w:pPr>
    <w:rPr>
      <w:szCs w:val="20"/>
    </w:rPr>
  </w:style>
  <w:style w:type="paragraph" w:customStyle="1" w:styleId="StylZprawej1cm">
    <w:name w:val="Styl Z prawej:  1 cm"/>
    <w:basedOn w:val="Normalny"/>
    <w:rsid w:val="00734D6E"/>
    <w:pPr>
      <w:ind w:firstLine="709"/>
      <w:jc w:val="both"/>
    </w:pPr>
    <w:rPr>
      <w:szCs w:val="20"/>
    </w:rPr>
  </w:style>
  <w:style w:type="paragraph" w:customStyle="1" w:styleId="Spistabel">
    <w:name w:val="Spis tabel"/>
    <w:basedOn w:val="Normalny"/>
    <w:next w:val="Normalny"/>
    <w:autoRedefine/>
    <w:rsid w:val="00734D6E"/>
    <w:pPr>
      <w:jc w:val="center"/>
    </w:pPr>
    <w:rPr>
      <w:sz w:val="20"/>
    </w:rPr>
  </w:style>
  <w:style w:type="paragraph" w:customStyle="1" w:styleId="subtitle">
    <w:name w:val="subtitle"/>
    <w:basedOn w:val="Normalny"/>
    <w:rsid w:val="00734D6E"/>
    <w:pPr>
      <w:spacing w:before="100" w:beforeAutospacing="1" w:after="100" w:afterAutospacing="1"/>
    </w:pPr>
    <w:rPr>
      <w:b/>
      <w:bCs/>
      <w:color w:val="097635"/>
      <w:sz w:val="18"/>
      <w:szCs w:val="18"/>
    </w:rPr>
  </w:style>
  <w:style w:type="paragraph" w:customStyle="1" w:styleId="FR2">
    <w:name w:val="FR2"/>
    <w:rsid w:val="00734D6E"/>
    <w:pPr>
      <w:widowControl w:val="0"/>
      <w:autoSpaceDE w:val="0"/>
      <w:autoSpaceDN w:val="0"/>
      <w:adjustRightInd w:val="0"/>
      <w:spacing w:line="300" w:lineRule="auto"/>
      <w:jc w:val="both"/>
    </w:pPr>
    <w:rPr>
      <w:rFonts w:ascii="Arial" w:hAnsi="Arial"/>
      <w:sz w:val="24"/>
      <w:szCs w:val="24"/>
    </w:rPr>
  </w:style>
  <w:style w:type="paragraph" w:customStyle="1" w:styleId="FR1">
    <w:name w:val="FR1"/>
    <w:rsid w:val="00734D6E"/>
    <w:pPr>
      <w:widowControl w:val="0"/>
      <w:autoSpaceDE w:val="0"/>
      <w:autoSpaceDN w:val="0"/>
      <w:adjustRightInd w:val="0"/>
      <w:jc w:val="both"/>
    </w:pPr>
    <w:rPr>
      <w:rFonts w:ascii="Arial" w:hAnsi="Arial" w:cs="Arial"/>
      <w:sz w:val="24"/>
      <w:szCs w:val="48"/>
    </w:rPr>
  </w:style>
  <w:style w:type="paragraph" w:customStyle="1" w:styleId="t4">
    <w:name w:val="t4"/>
    <w:basedOn w:val="Normalny"/>
    <w:rsid w:val="00734D6E"/>
    <w:pPr>
      <w:ind w:firstLine="480"/>
      <w:jc w:val="both"/>
    </w:pPr>
  </w:style>
  <w:style w:type="paragraph" w:customStyle="1" w:styleId="T12">
    <w:name w:val="T12"/>
    <w:basedOn w:val="Normalny"/>
    <w:rsid w:val="00734D6E"/>
    <w:pPr>
      <w:spacing w:line="360" w:lineRule="auto"/>
      <w:jc w:val="both"/>
    </w:pPr>
    <w:rPr>
      <w:szCs w:val="20"/>
    </w:rPr>
  </w:style>
  <w:style w:type="paragraph" w:styleId="Tekstdymka">
    <w:name w:val="Balloon Text"/>
    <w:basedOn w:val="Normalny"/>
    <w:semiHidden/>
    <w:rsid w:val="00734D6E"/>
    <w:rPr>
      <w:rFonts w:ascii="Tahoma" w:hAnsi="Tahoma" w:cs="Tahoma"/>
      <w:sz w:val="16"/>
      <w:szCs w:val="16"/>
    </w:rPr>
  </w:style>
  <w:style w:type="paragraph" w:customStyle="1" w:styleId="pracaZnakZnak1">
    <w:name w:val="praca Znak Znak1"/>
    <w:basedOn w:val="Normalny"/>
    <w:rsid w:val="00734D6E"/>
    <w:pPr>
      <w:suppressAutoHyphens/>
      <w:jc w:val="both"/>
    </w:pPr>
    <w:rPr>
      <w:sz w:val="22"/>
      <w:szCs w:val="22"/>
      <w:lang w:eastAsia="ar-SA"/>
    </w:rPr>
  </w:style>
  <w:style w:type="paragraph" w:styleId="Zagicieodgryformularza">
    <w:name w:val="HTML Top of Form"/>
    <w:basedOn w:val="Normalny"/>
    <w:next w:val="Normalny"/>
    <w:hidden/>
    <w:rsid w:val="00734D6E"/>
    <w:pPr>
      <w:pBdr>
        <w:bottom w:val="single" w:sz="6" w:space="1" w:color="auto"/>
      </w:pBdr>
      <w:jc w:val="center"/>
    </w:pPr>
    <w:rPr>
      <w:rFonts w:ascii="Arial" w:hAnsi="Arial" w:cs="Arial"/>
      <w:vanish/>
      <w:sz w:val="16"/>
      <w:szCs w:val="16"/>
    </w:rPr>
  </w:style>
  <w:style w:type="paragraph" w:styleId="Zagicieoddouformularza">
    <w:name w:val="HTML Bottom of Form"/>
    <w:basedOn w:val="Normalny"/>
    <w:next w:val="Normalny"/>
    <w:hidden/>
    <w:rsid w:val="00734D6E"/>
    <w:pPr>
      <w:pBdr>
        <w:top w:val="single" w:sz="6" w:space="1" w:color="auto"/>
      </w:pBdr>
      <w:jc w:val="center"/>
    </w:pPr>
    <w:rPr>
      <w:rFonts w:ascii="Arial" w:hAnsi="Arial" w:cs="Arial"/>
      <w:vanish/>
      <w:sz w:val="16"/>
      <w:szCs w:val="16"/>
    </w:rPr>
  </w:style>
  <w:style w:type="character" w:styleId="Uwydatnienie">
    <w:name w:val="Emphasis"/>
    <w:basedOn w:val="Domylnaczcionkaakapitu"/>
    <w:uiPriority w:val="20"/>
    <w:qFormat/>
    <w:rsid w:val="00734D6E"/>
    <w:rPr>
      <w:i/>
      <w:iCs/>
    </w:rPr>
  </w:style>
  <w:style w:type="paragraph" w:customStyle="1" w:styleId="p0">
    <w:name w:val="p0"/>
    <w:basedOn w:val="Normalny"/>
    <w:rsid w:val="00734D6E"/>
    <w:pPr>
      <w:spacing w:before="100" w:beforeAutospacing="1" w:after="100" w:afterAutospacing="1"/>
    </w:pPr>
  </w:style>
  <w:style w:type="paragraph" w:customStyle="1" w:styleId="xl30">
    <w:name w:val="xl30"/>
    <w:basedOn w:val="Normalny"/>
    <w:rsid w:val="00734D6E"/>
    <w:pPr>
      <w:pBdr>
        <w:bottom w:val="single" w:sz="4" w:space="0" w:color="auto"/>
        <w:right w:val="single" w:sz="4" w:space="0" w:color="auto"/>
      </w:pBdr>
      <w:spacing w:before="100" w:beforeAutospacing="1" w:after="100" w:afterAutospacing="1"/>
      <w:jc w:val="center"/>
      <w:textAlignment w:val="top"/>
    </w:pPr>
  </w:style>
  <w:style w:type="character" w:customStyle="1" w:styleId="Nagwek2Znak">
    <w:name w:val="Nagłówek 2 Znak"/>
    <w:aliases w:val="Paragraaf Znak,Heading 2 Char Znak,Anita2 Znak Znak,Paragraaf1 Znak,Heading 2 Char1 Znak,Anita2 Znak1"/>
    <w:basedOn w:val="Domylnaczcionkaakapitu"/>
    <w:rsid w:val="00734D6E"/>
    <w:rPr>
      <w:rFonts w:cs="Arial"/>
      <w:b/>
      <w:bCs/>
      <w:iCs/>
      <w:smallCaps/>
    </w:rPr>
  </w:style>
  <w:style w:type="paragraph" w:customStyle="1" w:styleId="ZnakZnakZnakZnakZnakZnakZnakZnakZnakZnakZnakZnakZnak">
    <w:name w:val="Znak Znak Znak Znak Znak Znak Znak Znak Znak Znak Znak Znak Znak"/>
    <w:basedOn w:val="Normalny"/>
    <w:rsid w:val="00C5520C"/>
  </w:style>
  <w:style w:type="paragraph" w:customStyle="1" w:styleId="ZnakZnakZnakZnakZnakZnak">
    <w:name w:val="Znak Znak Znak Znak Znak Znak"/>
    <w:basedOn w:val="Normalny"/>
    <w:rsid w:val="0098391E"/>
    <w:pPr>
      <w:suppressAutoHyphens/>
    </w:pPr>
    <w:rPr>
      <w:lang w:eastAsia="ar-SA"/>
    </w:rPr>
  </w:style>
  <w:style w:type="paragraph" w:styleId="Tematkomentarza">
    <w:name w:val="annotation subject"/>
    <w:basedOn w:val="Tekstkomentarza"/>
    <w:next w:val="Tekstkomentarza"/>
    <w:semiHidden/>
    <w:rsid w:val="0098391E"/>
    <w:rPr>
      <w:b/>
      <w:bCs/>
    </w:rPr>
  </w:style>
  <w:style w:type="paragraph" w:customStyle="1" w:styleId="Zawartooatabeli">
    <w:name w:val="Zawartooa tabeli"/>
    <w:basedOn w:val="Tekstpodstawowy"/>
    <w:rsid w:val="0098391E"/>
    <w:pPr>
      <w:suppressLineNumbers/>
      <w:suppressAutoHyphens/>
      <w:overflowPunct w:val="0"/>
      <w:autoSpaceDE w:val="0"/>
      <w:autoSpaceDN w:val="0"/>
      <w:adjustRightInd w:val="0"/>
      <w:spacing w:after="0" w:line="360" w:lineRule="auto"/>
      <w:jc w:val="both"/>
      <w:textAlignment w:val="baseline"/>
    </w:pPr>
    <w:rPr>
      <w:szCs w:val="20"/>
    </w:rPr>
  </w:style>
  <w:style w:type="paragraph" w:customStyle="1" w:styleId="umino">
    <w:name w:val="umino"/>
    <w:basedOn w:val="Normalny"/>
    <w:rsid w:val="0098391E"/>
    <w:pPr>
      <w:widowControl w:val="0"/>
      <w:autoSpaceDE w:val="0"/>
      <w:autoSpaceDN w:val="0"/>
      <w:adjustRightInd w:val="0"/>
      <w:jc w:val="both"/>
    </w:pPr>
    <w:rPr>
      <w:b/>
      <w:bCs/>
    </w:rPr>
  </w:style>
  <w:style w:type="paragraph" w:customStyle="1" w:styleId="BodyText22">
    <w:name w:val="Body Text 22"/>
    <w:basedOn w:val="Normalny"/>
    <w:rsid w:val="0098391E"/>
    <w:pPr>
      <w:widowControl w:val="0"/>
      <w:autoSpaceDE w:val="0"/>
      <w:autoSpaceDN w:val="0"/>
      <w:adjustRightInd w:val="0"/>
      <w:spacing w:line="360" w:lineRule="auto"/>
      <w:jc w:val="both"/>
    </w:pPr>
    <w:rPr>
      <w:rFonts w:ascii="Arial" w:hAnsi="Arial" w:cs="Arial"/>
      <w:sz w:val="20"/>
      <w:szCs w:val="20"/>
    </w:rPr>
  </w:style>
  <w:style w:type="paragraph" w:styleId="Bezodstpw">
    <w:name w:val="No Spacing"/>
    <w:link w:val="BezodstpwZnak"/>
    <w:qFormat/>
    <w:rsid w:val="0098391E"/>
    <w:pPr>
      <w:widowControl w:val="0"/>
      <w:autoSpaceDE w:val="0"/>
      <w:autoSpaceDN w:val="0"/>
      <w:adjustRightInd w:val="0"/>
    </w:pPr>
    <w:rPr>
      <w:rFonts w:ascii="Arial" w:hAnsi="Arial" w:cs="Arial"/>
    </w:rPr>
  </w:style>
  <w:style w:type="character" w:customStyle="1" w:styleId="BezodstpwZnak">
    <w:name w:val="Bez odstępów Znak"/>
    <w:basedOn w:val="Domylnaczcionkaakapitu"/>
    <w:link w:val="Bezodstpw"/>
    <w:rsid w:val="0098391E"/>
    <w:rPr>
      <w:rFonts w:ascii="Arial" w:hAnsi="Arial" w:cs="Arial"/>
      <w:lang w:val="pl-PL" w:eastAsia="pl-PL" w:bidi="ar-SA"/>
    </w:rPr>
  </w:style>
  <w:style w:type="character" w:customStyle="1" w:styleId="indent2">
    <w:name w:val="indent2"/>
    <w:basedOn w:val="Domylnaczcionkaakapitu"/>
    <w:rsid w:val="0098391E"/>
  </w:style>
  <w:style w:type="paragraph" w:customStyle="1" w:styleId="opistabeli">
    <w:name w:val="opis tabeli"/>
    <w:basedOn w:val="tekst"/>
    <w:link w:val="opistabeliZnak"/>
    <w:rsid w:val="0098391E"/>
    <w:pPr>
      <w:widowControl w:val="0"/>
      <w:autoSpaceDE w:val="0"/>
      <w:autoSpaceDN w:val="0"/>
      <w:adjustRightInd w:val="0"/>
      <w:spacing w:line="360" w:lineRule="auto"/>
    </w:pPr>
    <w:rPr>
      <w:rFonts w:ascii="Tahoma" w:hAnsi="Tahoma"/>
      <w:sz w:val="20"/>
      <w:szCs w:val="20"/>
    </w:rPr>
  </w:style>
  <w:style w:type="character" w:customStyle="1" w:styleId="opistabeliZnak">
    <w:name w:val="opis tabeli Znak"/>
    <w:basedOn w:val="tekstZnak"/>
    <w:link w:val="opistabeli"/>
    <w:rsid w:val="0098391E"/>
    <w:rPr>
      <w:rFonts w:ascii="Tahoma" w:hAnsi="Tahoma"/>
    </w:rPr>
  </w:style>
  <w:style w:type="paragraph" w:customStyle="1" w:styleId="nagwek0">
    <w:name w:val="nagłówek"/>
    <w:basedOn w:val="Bezodstpw"/>
    <w:link w:val="nagwekZnak"/>
    <w:rsid w:val="0098391E"/>
    <w:pPr>
      <w:spacing w:line="360" w:lineRule="auto"/>
      <w:jc w:val="both"/>
    </w:pPr>
    <w:rPr>
      <w:rFonts w:ascii="Tahoma" w:hAnsi="Tahoma" w:cs="Times New Roman"/>
      <w:b/>
      <w:bCs/>
      <w:sz w:val="24"/>
    </w:rPr>
  </w:style>
  <w:style w:type="character" w:customStyle="1" w:styleId="nagwekZnak">
    <w:name w:val="nagłówek Znak"/>
    <w:basedOn w:val="BezodstpwZnak"/>
    <w:link w:val="nagwek0"/>
    <w:rsid w:val="0098391E"/>
    <w:rPr>
      <w:rFonts w:ascii="Tahoma" w:hAnsi="Tahoma"/>
      <w:b/>
      <w:bCs/>
      <w:sz w:val="24"/>
    </w:rPr>
  </w:style>
  <w:style w:type="character" w:customStyle="1" w:styleId="gorzowZnakZnak">
    <w:name w:val="gorzow Znak Znak"/>
    <w:basedOn w:val="Domylnaczcionkaakapitu"/>
    <w:rsid w:val="00286944"/>
    <w:rPr>
      <w:sz w:val="22"/>
      <w:lang w:val="pl-PL" w:eastAsia="pl-PL" w:bidi="ar-SA"/>
    </w:rPr>
  </w:style>
  <w:style w:type="paragraph" w:customStyle="1" w:styleId="aanita">
    <w:name w:val="aanita"/>
    <w:basedOn w:val="Tekstpodstawowywcity3"/>
    <w:link w:val="aanitaZnak"/>
    <w:rsid w:val="00AF7CAA"/>
    <w:pPr>
      <w:spacing w:line="240" w:lineRule="auto"/>
      <w:ind w:firstLine="0"/>
    </w:pPr>
    <w:rPr>
      <w:sz w:val="22"/>
      <w:szCs w:val="22"/>
    </w:rPr>
  </w:style>
  <w:style w:type="paragraph" w:customStyle="1" w:styleId="aaanita">
    <w:name w:val="aaanita"/>
    <w:basedOn w:val="Tekstpodstawowywcity3"/>
    <w:link w:val="aaanitaZnak"/>
    <w:rsid w:val="00400060"/>
    <w:pPr>
      <w:tabs>
        <w:tab w:val="num" w:pos="357"/>
      </w:tabs>
      <w:spacing w:line="240" w:lineRule="auto"/>
      <w:ind w:firstLine="0"/>
    </w:pPr>
    <w:rPr>
      <w:sz w:val="22"/>
      <w:szCs w:val="22"/>
    </w:rPr>
  </w:style>
  <w:style w:type="paragraph" w:customStyle="1" w:styleId="aaaaanita">
    <w:name w:val="aaaaanita"/>
    <w:basedOn w:val="Normalny"/>
    <w:link w:val="aaaaanitaZnak1"/>
    <w:qFormat/>
    <w:rsid w:val="00400060"/>
    <w:pPr>
      <w:suppressAutoHyphens/>
      <w:jc w:val="both"/>
    </w:pPr>
    <w:rPr>
      <w:sz w:val="22"/>
      <w:szCs w:val="22"/>
      <w:lang w:eastAsia="ar-SA"/>
    </w:rPr>
  </w:style>
  <w:style w:type="character" w:customStyle="1" w:styleId="aaaaanitaZnak1">
    <w:name w:val="aaaaanita Znak1"/>
    <w:basedOn w:val="Domylnaczcionkaakapitu"/>
    <w:link w:val="aaaaanita"/>
    <w:rsid w:val="00400060"/>
    <w:rPr>
      <w:sz w:val="22"/>
      <w:szCs w:val="22"/>
      <w:lang w:val="pl-PL" w:eastAsia="ar-SA" w:bidi="ar-SA"/>
    </w:rPr>
  </w:style>
  <w:style w:type="paragraph" w:customStyle="1" w:styleId="StylSpistreci212ptNieKapitaliki">
    <w:name w:val="Styl Spis treści 2 + 12 pt Nie Kapitaliki"/>
    <w:basedOn w:val="Spistreci2"/>
    <w:rsid w:val="00146054"/>
    <w:pPr>
      <w:ind w:left="238"/>
    </w:pPr>
  </w:style>
  <w:style w:type="paragraph" w:customStyle="1" w:styleId="AAAnita0">
    <w:name w:val="AAAnita"/>
    <w:basedOn w:val="Normalny"/>
    <w:rsid w:val="00146054"/>
    <w:pPr>
      <w:jc w:val="both"/>
    </w:pPr>
    <w:rPr>
      <w:sz w:val="22"/>
      <w:szCs w:val="22"/>
    </w:rPr>
  </w:style>
  <w:style w:type="paragraph" w:customStyle="1" w:styleId="Aaanita1">
    <w:name w:val="Aaanita"/>
    <w:basedOn w:val="Zwykytekst"/>
    <w:rsid w:val="00146054"/>
    <w:pPr>
      <w:overflowPunct/>
      <w:autoSpaceDE/>
      <w:autoSpaceDN/>
      <w:adjustRightInd/>
      <w:jc w:val="center"/>
    </w:pPr>
    <w:rPr>
      <w:rFonts w:ascii="Times New Roman" w:hAnsi="Times New Roman"/>
      <w:sz w:val="22"/>
      <w:szCs w:val="22"/>
    </w:rPr>
  </w:style>
  <w:style w:type="paragraph" w:customStyle="1" w:styleId="Nagwek1azbest">
    <w:name w:val="Nagłówek 1 azbest"/>
    <w:basedOn w:val="Nagwek1"/>
    <w:link w:val="Nagwek1azbestZnak"/>
    <w:qFormat/>
    <w:rsid w:val="00CD7E3E"/>
    <w:pPr>
      <w:shd w:val="clear" w:color="auto" w:fill="4F6228" w:themeFill="accent3" w:themeFillShade="80"/>
      <w:jc w:val="center"/>
    </w:pPr>
    <w:rPr>
      <w:rFonts w:ascii="Times New Roman" w:hAnsi="Times New Roman" w:cs="Times New Roman"/>
      <w:color w:val="FFFFFF"/>
      <w:sz w:val="28"/>
      <w:szCs w:val="28"/>
    </w:rPr>
  </w:style>
  <w:style w:type="paragraph" w:customStyle="1" w:styleId="ZnakZnakZnakZnakZnakZnakZnakZnakZnakZnakZnak">
    <w:name w:val="Znak Znak Znak Znak Znak Znak Znak Znak Znak Znak Znak"/>
    <w:basedOn w:val="Normalny"/>
    <w:rsid w:val="00CA7969"/>
  </w:style>
  <w:style w:type="character" w:customStyle="1" w:styleId="Nagwek1Znak">
    <w:name w:val="Nagłówek 1 Znak"/>
    <w:aliases w:val="tabulator Znak,Hoofdstuk Znak,Nagłówek 1a Znak,1-Titre 1 Znak,socotec 1 Znak"/>
    <w:basedOn w:val="Domylnaczcionkaakapitu"/>
    <w:link w:val="Nagwek1"/>
    <w:rsid w:val="00CD7E3E"/>
    <w:rPr>
      <w:rFonts w:ascii="Arial" w:hAnsi="Arial" w:cs="Arial"/>
      <w:b/>
      <w:bCs/>
      <w:kern w:val="32"/>
      <w:sz w:val="32"/>
      <w:szCs w:val="32"/>
    </w:rPr>
  </w:style>
  <w:style w:type="character" w:customStyle="1" w:styleId="Nagwek1azbestZnak">
    <w:name w:val="Nagłówek 1 azbest Znak"/>
    <w:basedOn w:val="Nagwek1Znak"/>
    <w:link w:val="Nagwek1azbest"/>
    <w:rsid w:val="00CD7E3E"/>
  </w:style>
  <w:style w:type="character" w:customStyle="1" w:styleId="TekstpodstawowyZnak1">
    <w:name w:val="Tekst podstawowy Znak1"/>
    <w:aliases w:val="anita1 Znak,Brødtekst Tegn Tegn Znak,szaro Znak,bt Znak,b Znak,Tekst podstawowy Znak Znak Znak Znak Znak Znak Znak Znak Znak,Corps de texte Car Znak,termo Znak,Tekst podstawowy Znak Znak,Body Text Char2 Znak Znak"/>
    <w:basedOn w:val="Domylnaczcionkaakapitu"/>
    <w:link w:val="Tekstpodstawowy"/>
    <w:rsid w:val="00CA7969"/>
    <w:rPr>
      <w:sz w:val="24"/>
      <w:szCs w:val="24"/>
    </w:rPr>
  </w:style>
  <w:style w:type="character" w:customStyle="1" w:styleId="StopkaZnak">
    <w:name w:val="Stopka Znak"/>
    <w:basedOn w:val="Domylnaczcionkaakapitu"/>
    <w:link w:val="Stopka"/>
    <w:uiPriority w:val="99"/>
    <w:rsid w:val="00CA7969"/>
    <w:rPr>
      <w:sz w:val="24"/>
    </w:rPr>
  </w:style>
  <w:style w:type="character" w:customStyle="1" w:styleId="TekstprzypisudolnegoZnak">
    <w:name w:val="Tekst przypisu dolnego Znak"/>
    <w:aliases w:val="Podrozdział Znak,Tekst przypisu Znak"/>
    <w:basedOn w:val="Domylnaczcionkaakapitu"/>
    <w:link w:val="Tekstprzypisudolnego"/>
    <w:semiHidden/>
    <w:rsid w:val="00CA7969"/>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Znak Znak Znak"/>
    <w:basedOn w:val="Domylnaczcionkaakapitu"/>
    <w:link w:val="Legenda"/>
    <w:rsid w:val="00CA7969"/>
    <w:rPr>
      <w:b/>
      <w:bCs/>
    </w:rPr>
  </w:style>
  <w:style w:type="paragraph" w:customStyle="1" w:styleId="Nagwek2Paragraaf2">
    <w:name w:val="Nagłówek 2.Paragraaf2"/>
    <w:basedOn w:val="Normalny"/>
    <w:next w:val="Normalny"/>
    <w:rsid w:val="00CA7969"/>
    <w:pPr>
      <w:keepNext/>
      <w:widowControl w:val="0"/>
      <w:suppressAutoHyphens/>
      <w:spacing w:line="360" w:lineRule="auto"/>
      <w:jc w:val="both"/>
    </w:pPr>
    <w:rPr>
      <w:rFonts w:ascii="Arial" w:hAnsi="Arial"/>
      <w:b/>
      <w:sz w:val="22"/>
      <w:szCs w:val="20"/>
    </w:rPr>
  </w:style>
  <w:style w:type="character" w:customStyle="1" w:styleId="tit1">
    <w:name w:val="tit1"/>
    <w:basedOn w:val="Domylnaczcionkaakapitu"/>
    <w:rsid w:val="00CA7969"/>
    <w:rPr>
      <w:rFonts w:ascii="Verdana" w:hAnsi="Verdana" w:hint="default"/>
      <w:b/>
      <w:bCs/>
      <w:i w:val="0"/>
      <w:iCs w:val="0"/>
      <w:strike w:val="0"/>
      <w:dstrike w:val="0"/>
      <w:color w:val="51A258"/>
      <w:sz w:val="20"/>
      <w:szCs w:val="20"/>
      <w:u w:val="none"/>
      <w:effect w:val="none"/>
    </w:rPr>
  </w:style>
  <w:style w:type="character" w:customStyle="1" w:styleId="WW8Num3z0">
    <w:name w:val="WW8Num3z0"/>
    <w:rsid w:val="00CA7969"/>
    <w:rPr>
      <w:rFonts w:ascii="Symbol" w:hAnsi="Symbol"/>
      <w:sz w:val="20"/>
    </w:rPr>
  </w:style>
  <w:style w:type="paragraph" w:customStyle="1" w:styleId="Nag3wek10">
    <w:name w:val="Nag3ówek1"/>
    <w:basedOn w:val="Domyolnie1"/>
    <w:next w:val="Normalny"/>
    <w:rsid w:val="00CA7969"/>
    <w:pPr>
      <w:keepNext/>
      <w:autoSpaceDN w:val="0"/>
      <w:adjustRightInd w:val="0"/>
      <w:spacing w:before="240" w:after="120"/>
    </w:pPr>
    <w:rPr>
      <w:rFonts w:ascii="Arial" w:hAnsi="Arial"/>
      <w:sz w:val="28"/>
      <w:lang w:eastAsia="pl-PL"/>
    </w:rPr>
  </w:style>
  <w:style w:type="paragraph" w:customStyle="1" w:styleId="tabela11poj">
    <w:name w:val="tabela.11.poj"/>
    <w:basedOn w:val="Tekstprzypisudolnego"/>
    <w:rsid w:val="00CA7969"/>
    <w:pPr>
      <w:autoSpaceDE w:val="0"/>
      <w:autoSpaceDN w:val="0"/>
      <w:jc w:val="center"/>
    </w:pPr>
  </w:style>
  <w:style w:type="paragraph" w:customStyle="1" w:styleId="NormalnyWeb10">
    <w:name w:val="Normalny (Web)1"/>
    <w:basedOn w:val="Normalny"/>
    <w:rsid w:val="00CA7969"/>
  </w:style>
  <w:style w:type="paragraph" w:customStyle="1" w:styleId="Strachowka">
    <w:name w:val="Strachowka"/>
    <w:basedOn w:val="Normalny"/>
    <w:rsid w:val="00CA7969"/>
    <w:pPr>
      <w:jc w:val="both"/>
    </w:pPr>
    <w:rPr>
      <w:sz w:val="22"/>
      <w:szCs w:val="20"/>
    </w:rPr>
  </w:style>
  <w:style w:type="character" w:customStyle="1" w:styleId="arialnarow">
    <w:name w:val="arial narow"/>
    <w:basedOn w:val="Domylnaczcionkaakapitu"/>
    <w:rsid w:val="00CA7969"/>
    <w:rPr>
      <w:rFonts w:ascii="Arial Narrow" w:hAnsi="Arial Narrow"/>
      <w:sz w:val="22"/>
      <w:szCs w:val="22"/>
    </w:rPr>
  </w:style>
  <w:style w:type="character" w:customStyle="1" w:styleId="jablonnaZnak1">
    <w:name w:val="jablonna Znak1"/>
    <w:basedOn w:val="Domylnaczcionkaakapitu"/>
    <w:link w:val="jablonna"/>
    <w:rsid w:val="00CA7969"/>
    <w:rPr>
      <w:sz w:val="22"/>
    </w:rPr>
  </w:style>
  <w:style w:type="paragraph" w:customStyle="1" w:styleId="Nagwek1tabulatorHoofdstukNagwek1a">
    <w:name w:val="Nagłówek 1.tabulator.Hoofdstuk.Nagłówek 1a"/>
    <w:rsid w:val="00CA7969"/>
    <w:pPr>
      <w:keepNext/>
      <w:spacing w:before="240" w:after="60" w:line="360" w:lineRule="auto"/>
      <w:jc w:val="both"/>
      <w:outlineLvl w:val="0"/>
    </w:pPr>
    <w:rPr>
      <w:b/>
      <w:kern w:val="28"/>
      <w:sz w:val="24"/>
    </w:rPr>
  </w:style>
  <w:style w:type="paragraph" w:customStyle="1" w:styleId="ZnakZnakZnakZnak0">
    <w:name w:val="Znak Znak Znak Znak"/>
    <w:basedOn w:val="Normalny"/>
    <w:rsid w:val="00CA7969"/>
  </w:style>
  <w:style w:type="character" w:styleId="Odwoaniedokomentarza">
    <w:name w:val="annotation reference"/>
    <w:basedOn w:val="Domylnaczcionkaakapitu"/>
    <w:rsid w:val="00CA7969"/>
    <w:rPr>
      <w:sz w:val="16"/>
      <w:szCs w:val="16"/>
    </w:rPr>
  </w:style>
  <w:style w:type="paragraph" w:customStyle="1" w:styleId="Znak">
    <w:name w:val="Znak"/>
    <w:basedOn w:val="Normalny"/>
    <w:rsid w:val="00CA7969"/>
  </w:style>
  <w:style w:type="paragraph" w:customStyle="1" w:styleId="Znak1">
    <w:name w:val="Znak1"/>
    <w:basedOn w:val="Normalny"/>
    <w:rsid w:val="00CA7969"/>
  </w:style>
  <w:style w:type="character" w:customStyle="1" w:styleId="tytul1">
    <w:name w:val="tytul1"/>
    <w:basedOn w:val="Domylnaczcionkaakapitu"/>
    <w:rsid w:val="00CA7969"/>
    <w:rPr>
      <w:b/>
      <w:bCs/>
      <w:vanish w:val="0"/>
      <w:webHidden w:val="0"/>
      <w:color w:val="204691"/>
      <w:sz w:val="20"/>
      <w:szCs w:val="20"/>
      <w:specVanish w:val="0"/>
    </w:rPr>
  </w:style>
  <w:style w:type="character" w:customStyle="1" w:styleId="data1">
    <w:name w:val="data1"/>
    <w:basedOn w:val="Domylnaczcionkaakapitu"/>
    <w:rsid w:val="00CA7969"/>
    <w:rPr>
      <w:rFonts w:ascii="Verdana" w:hAnsi="Verdana" w:hint="default"/>
      <w:color w:val="000000"/>
      <w:sz w:val="16"/>
      <w:szCs w:val="16"/>
    </w:rPr>
  </w:style>
  <w:style w:type="paragraph" w:customStyle="1" w:styleId="ZnakZnakZnakZnakZnakZnak0">
    <w:name w:val="Znak Znak Znak Znak Znak Znak"/>
    <w:basedOn w:val="Normalny"/>
    <w:rsid w:val="00CA7969"/>
  </w:style>
  <w:style w:type="paragraph" w:customStyle="1" w:styleId="rdo">
    <w:name w:val="Źródło"/>
    <w:basedOn w:val="Normalny"/>
    <w:rsid w:val="00CA7969"/>
    <w:pPr>
      <w:spacing w:before="120" w:after="120" w:line="360" w:lineRule="auto"/>
    </w:pPr>
    <w:rPr>
      <w:i/>
      <w:szCs w:val="20"/>
    </w:rPr>
  </w:style>
  <w:style w:type="character" w:customStyle="1" w:styleId="termintytul">
    <w:name w:val="termintytul"/>
    <w:basedOn w:val="Domylnaczcionkaakapitu"/>
    <w:rsid w:val="00CA7969"/>
    <w:rPr>
      <w:rFonts w:ascii="Times New Roman" w:hAnsi="Times New Roman" w:cs="Times New Roman" w:hint="default"/>
      <w:b/>
      <w:bCs/>
      <w:spacing w:val="288"/>
      <w:sz w:val="24"/>
      <w:szCs w:val="24"/>
    </w:rPr>
  </w:style>
  <w:style w:type="character" w:customStyle="1" w:styleId="terminopis">
    <w:name w:val="terminopis"/>
    <w:basedOn w:val="Domylnaczcionkaakapitu"/>
    <w:rsid w:val="00CA7969"/>
    <w:rPr>
      <w:rFonts w:ascii="Times New Roman" w:hAnsi="Times New Roman" w:cs="Times New Roman" w:hint="default"/>
      <w:spacing w:val="276"/>
      <w:sz w:val="24"/>
      <w:szCs w:val="24"/>
    </w:rPr>
  </w:style>
  <w:style w:type="paragraph" w:customStyle="1" w:styleId="monitoring">
    <w:name w:val="monitoring"/>
    <w:basedOn w:val="Normalny"/>
    <w:rsid w:val="00CA7969"/>
    <w:pPr>
      <w:spacing w:before="100" w:beforeAutospacing="1" w:after="100" w:afterAutospacing="1" w:line="280" w:lineRule="atLeast"/>
      <w:ind w:firstLine="284"/>
      <w:jc w:val="both"/>
    </w:pPr>
    <w:rPr>
      <w:rFonts w:ascii="Arial" w:hAnsi="Arial" w:cs="Arial"/>
      <w:color w:val="000000"/>
      <w:sz w:val="18"/>
      <w:szCs w:val="18"/>
    </w:rPr>
  </w:style>
  <w:style w:type="paragraph" w:customStyle="1" w:styleId="ZnakZnakZnakZnakZnakZnakZnak0">
    <w:name w:val="Znak Znak Znak Znak Znak Znak Znak"/>
    <w:basedOn w:val="Normalny"/>
    <w:rsid w:val="00CA7969"/>
  </w:style>
  <w:style w:type="character" w:customStyle="1" w:styleId="pracaZnakZnak2">
    <w:name w:val="praca Znak Znak2"/>
    <w:basedOn w:val="Domylnaczcionkaakapitu"/>
    <w:rsid w:val="00CA7969"/>
    <w:rPr>
      <w:sz w:val="22"/>
      <w:szCs w:val="22"/>
      <w:lang w:val="pl-PL" w:eastAsia="pl-PL" w:bidi="ar-SA"/>
    </w:rPr>
  </w:style>
  <w:style w:type="paragraph" w:customStyle="1" w:styleId="grubytekst">
    <w:name w:val="gruby tekst"/>
    <w:basedOn w:val="Normalny"/>
    <w:rsid w:val="00CA7969"/>
    <w:pPr>
      <w:widowControl w:val="0"/>
      <w:autoSpaceDE w:val="0"/>
      <w:autoSpaceDN w:val="0"/>
      <w:spacing w:before="120" w:after="40"/>
      <w:jc w:val="center"/>
    </w:pPr>
    <w:rPr>
      <w:b/>
      <w:bCs/>
      <w:sz w:val="20"/>
      <w:szCs w:val="20"/>
    </w:rPr>
  </w:style>
  <w:style w:type="paragraph" w:customStyle="1" w:styleId="wylicz1">
    <w:name w:val="wylicz1"/>
    <w:basedOn w:val="Normalny"/>
    <w:rsid w:val="00CA7969"/>
    <w:pPr>
      <w:spacing w:before="60"/>
      <w:ind w:left="851" w:hanging="284"/>
      <w:jc w:val="both"/>
    </w:pPr>
    <w:rPr>
      <w:rFonts w:ascii="Arial" w:hAnsi="Arial"/>
      <w:sz w:val="22"/>
      <w:szCs w:val="20"/>
    </w:rPr>
  </w:style>
  <w:style w:type="character" w:customStyle="1" w:styleId="zellerstyl">
    <w:name w:val="zellerstyl"/>
    <w:basedOn w:val="Domylnaczcionkaakapitu"/>
    <w:rsid w:val="00CA7969"/>
  </w:style>
  <w:style w:type="character" w:customStyle="1" w:styleId="styl74styl75">
    <w:name w:val="styl74 styl75"/>
    <w:basedOn w:val="Domylnaczcionkaakapitu"/>
    <w:rsid w:val="00CA7969"/>
  </w:style>
  <w:style w:type="paragraph" w:customStyle="1" w:styleId="ZnakZnakZnak0">
    <w:name w:val="Znak Znak Znak"/>
    <w:basedOn w:val="Normalny"/>
    <w:rsid w:val="00CA7969"/>
  </w:style>
  <w:style w:type="character" w:customStyle="1" w:styleId="SubparagraafZnakZnakZnak">
    <w:name w:val="Subparagraaf Znak Znak Znak"/>
    <w:basedOn w:val="Domylnaczcionkaakapitu"/>
    <w:rsid w:val="00CA7969"/>
    <w:rPr>
      <w:b/>
      <w:bCs/>
      <w:sz w:val="24"/>
      <w:szCs w:val="23"/>
      <w:lang w:val="pl-PL" w:eastAsia="pl-PL" w:bidi="ar-SA"/>
    </w:rPr>
  </w:style>
  <w:style w:type="paragraph" w:customStyle="1" w:styleId="Tekstpodstawowy310">
    <w:name w:val="Tekst podstawowy 31"/>
    <w:basedOn w:val="Normalny"/>
    <w:rsid w:val="00CA7969"/>
    <w:pPr>
      <w:tabs>
        <w:tab w:val="left" w:pos="-720"/>
      </w:tabs>
      <w:suppressAutoHyphens/>
      <w:overflowPunct w:val="0"/>
      <w:autoSpaceDE w:val="0"/>
      <w:autoSpaceDN w:val="0"/>
      <w:adjustRightInd w:val="0"/>
      <w:spacing w:before="120"/>
      <w:jc w:val="both"/>
      <w:textAlignment w:val="baseline"/>
    </w:pPr>
    <w:rPr>
      <w:b/>
      <w:spacing w:val="-3"/>
      <w:szCs w:val="20"/>
    </w:rPr>
  </w:style>
  <w:style w:type="character" w:customStyle="1" w:styleId="TytuZnak">
    <w:name w:val="Tytuł Znak"/>
    <w:basedOn w:val="Domylnaczcionkaakapitu"/>
    <w:link w:val="Tytu"/>
    <w:rsid w:val="00CA7969"/>
    <w:rPr>
      <w:b/>
      <w:bCs/>
      <w:sz w:val="24"/>
      <w:szCs w:val="24"/>
      <w:u w:val="single"/>
    </w:rPr>
  </w:style>
  <w:style w:type="character" w:customStyle="1" w:styleId="tatryZnakZnak">
    <w:name w:val="tatry Znak Znak"/>
    <w:basedOn w:val="Domylnaczcionkaakapitu"/>
    <w:rsid w:val="00CA7969"/>
    <w:rPr>
      <w:bCs/>
      <w:sz w:val="22"/>
      <w:szCs w:val="22"/>
      <w:lang w:val="pl-PL" w:eastAsia="pl-PL" w:bidi="ar-SA"/>
    </w:rPr>
  </w:style>
  <w:style w:type="paragraph" w:customStyle="1" w:styleId="ZnakZnakZnakZnakZnakZnakZnak1">
    <w:name w:val="Znak Znak Znak Znak Znak Znak Znak1"/>
    <w:basedOn w:val="Normalny"/>
    <w:rsid w:val="00CA7969"/>
  </w:style>
  <w:style w:type="character" w:customStyle="1" w:styleId="AnitaZnakZnakZnakZnak">
    <w:name w:val="Anita Znak Znak Znak Znak"/>
    <w:basedOn w:val="Domylnaczcionkaakapitu"/>
    <w:rsid w:val="00CA7969"/>
    <w:rPr>
      <w:sz w:val="24"/>
      <w:szCs w:val="24"/>
      <w:lang w:val="pl-PL" w:eastAsia="pl-PL" w:bidi="ar-SA"/>
    </w:rPr>
  </w:style>
  <w:style w:type="character" w:customStyle="1" w:styleId="TabelaZnakZnak">
    <w:name w:val="Tabela Znak Znak"/>
    <w:basedOn w:val="Domylnaczcionkaakapitu"/>
    <w:rsid w:val="00CA7969"/>
    <w:rPr>
      <w:rFonts w:ascii="Arial" w:hAnsi="Arial"/>
      <w:bCs/>
      <w:sz w:val="22"/>
      <w:szCs w:val="24"/>
      <w:lang w:val="pl-PL" w:eastAsia="pl-PL" w:bidi="ar-SA"/>
    </w:rPr>
  </w:style>
  <w:style w:type="paragraph" w:customStyle="1" w:styleId="Tekstpodstawowy210">
    <w:name w:val="Tekst podstawowy 21"/>
    <w:basedOn w:val="Normalny"/>
    <w:rsid w:val="00CA7969"/>
    <w:pPr>
      <w:jc w:val="both"/>
    </w:pPr>
    <w:rPr>
      <w:rFonts w:ascii="Arial" w:hAnsi="Arial"/>
      <w:szCs w:val="20"/>
    </w:rPr>
  </w:style>
  <w:style w:type="character" w:customStyle="1" w:styleId="piaseczno1ZnakZnak">
    <w:name w:val="piaseczno1 Znak Znak"/>
    <w:basedOn w:val="Domylnaczcionkaakapitu"/>
    <w:rsid w:val="00CA7969"/>
    <w:rPr>
      <w:sz w:val="22"/>
      <w:szCs w:val="24"/>
      <w:lang w:val="pl-PL" w:eastAsia="pl-PL" w:bidi="ar-SA"/>
    </w:rPr>
  </w:style>
  <w:style w:type="character" w:customStyle="1" w:styleId="StylpiasecznoKursywaZnakZnak">
    <w:name w:val="Styl piaseczno + Kursywa Znak Znak"/>
    <w:basedOn w:val="piaseczno1ZnakZnak"/>
    <w:rsid w:val="00CA7969"/>
    <w:rPr>
      <w:i/>
      <w:iCs/>
    </w:rPr>
  </w:style>
  <w:style w:type="character" w:customStyle="1" w:styleId="AnitaZnakZnakZnak1">
    <w:name w:val="Anita Znak Znak Znak1"/>
    <w:basedOn w:val="Domylnaczcionkaakapitu"/>
    <w:rsid w:val="00CA7969"/>
    <w:rPr>
      <w:sz w:val="22"/>
      <w:szCs w:val="24"/>
      <w:lang w:val="pl-PL" w:eastAsia="pl-PL" w:bidi="ar-SA"/>
    </w:rPr>
  </w:style>
  <w:style w:type="paragraph" w:customStyle="1" w:styleId="Standardowy11">
    <w:name w:val="Standardowy11"/>
    <w:basedOn w:val="Normalny"/>
    <w:rsid w:val="00CA7969"/>
    <w:pPr>
      <w:spacing w:line="360" w:lineRule="auto"/>
      <w:jc w:val="both"/>
    </w:pPr>
    <w:rPr>
      <w:szCs w:val="20"/>
    </w:rPr>
  </w:style>
  <w:style w:type="character" w:customStyle="1" w:styleId="piasecznoZnak">
    <w:name w:val="piaseczno Znak"/>
    <w:basedOn w:val="Domylnaczcionkaakapitu"/>
    <w:rsid w:val="00CA7969"/>
    <w:rPr>
      <w:noProof w:val="0"/>
      <w:sz w:val="24"/>
      <w:szCs w:val="24"/>
      <w:lang w:val="pl-PL" w:eastAsia="pl-PL" w:bidi="ar-SA"/>
    </w:rPr>
  </w:style>
  <w:style w:type="paragraph" w:customStyle="1" w:styleId="prograZnak">
    <w:name w:val="progra Znak"/>
    <w:basedOn w:val="Normalny"/>
    <w:link w:val="prograZnakZnak"/>
    <w:rsid w:val="00CA7969"/>
    <w:pPr>
      <w:autoSpaceDE w:val="0"/>
      <w:autoSpaceDN w:val="0"/>
      <w:jc w:val="both"/>
    </w:pPr>
    <w:rPr>
      <w:color w:val="000000"/>
    </w:rPr>
  </w:style>
  <w:style w:type="character" w:customStyle="1" w:styleId="prograZnakZnak">
    <w:name w:val="progra Znak Znak"/>
    <w:basedOn w:val="Domylnaczcionkaakapitu"/>
    <w:link w:val="prograZnak"/>
    <w:rsid w:val="00CA7969"/>
    <w:rPr>
      <w:color w:val="000000"/>
      <w:sz w:val="24"/>
      <w:szCs w:val="24"/>
    </w:rPr>
  </w:style>
  <w:style w:type="paragraph" w:customStyle="1" w:styleId="Tekstpodstawowywcity210">
    <w:name w:val="Tekst podstawowy wcięty 21"/>
    <w:basedOn w:val="Normalny"/>
    <w:rsid w:val="00CA7969"/>
    <w:pPr>
      <w:widowControl w:val="0"/>
      <w:ind w:firstLine="360"/>
      <w:jc w:val="both"/>
    </w:pPr>
    <w:rPr>
      <w:szCs w:val="20"/>
    </w:rPr>
  </w:style>
  <w:style w:type="character" w:customStyle="1" w:styleId="AnitaZnakZnakZnakZnakZnakZnakZnak">
    <w:name w:val="Anita Znak Znak Znak Znak Znak Znak Znak"/>
    <w:basedOn w:val="Domylnaczcionkaakapitu"/>
    <w:rsid w:val="00CA7969"/>
    <w:rPr>
      <w:sz w:val="22"/>
      <w:szCs w:val="24"/>
      <w:lang w:val="pl-PL" w:eastAsia="pl-PL" w:bidi="ar-SA"/>
    </w:rPr>
  </w:style>
  <w:style w:type="character" w:customStyle="1" w:styleId="text">
    <w:name w:val="text"/>
    <w:basedOn w:val="Domylnaczcionkaakapitu"/>
    <w:rsid w:val="00CA7969"/>
  </w:style>
  <w:style w:type="character" w:customStyle="1" w:styleId="mainpage">
    <w:name w:val="mainpage"/>
    <w:basedOn w:val="Domylnaczcionkaakapitu"/>
    <w:rsid w:val="00CA7969"/>
  </w:style>
  <w:style w:type="character" w:customStyle="1" w:styleId="WW8Num10z0">
    <w:name w:val="WW8Num10z0"/>
    <w:rsid w:val="00CA7969"/>
    <w:rPr>
      <w:rFonts w:ascii="Symbol" w:hAnsi="Symbol"/>
    </w:rPr>
  </w:style>
  <w:style w:type="character" w:customStyle="1" w:styleId="normaltext">
    <w:name w:val="normaltext"/>
    <w:basedOn w:val="Domylnaczcionkaakapitu"/>
    <w:rsid w:val="00CA7969"/>
  </w:style>
  <w:style w:type="paragraph" w:customStyle="1" w:styleId="pracaZnakZnakZnakZnak">
    <w:name w:val="praca Znak Znak Znak Znak"/>
    <w:basedOn w:val="Normalny"/>
    <w:link w:val="pracaZnakZnakZnakZnakZnak"/>
    <w:rsid w:val="00CA7969"/>
    <w:pPr>
      <w:jc w:val="both"/>
    </w:pPr>
    <w:rPr>
      <w:sz w:val="22"/>
      <w:szCs w:val="22"/>
    </w:rPr>
  </w:style>
  <w:style w:type="character" w:customStyle="1" w:styleId="pracaZnakZnakZnakZnakZnak">
    <w:name w:val="praca Znak Znak Znak Znak Znak"/>
    <w:basedOn w:val="Domylnaczcionkaakapitu"/>
    <w:link w:val="pracaZnakZnakZnakZnak"/>
    <w:rsid w:val="00CA7969"/>
    <w:rPr>
      <w:sz w:val="22"/>
      <w:szCs w:val="22"/>
    </w:rPr>
  </w:style>
  <w:style w:type="paragraph" w:customStyle="1" w:styleId="Wcicietekstu">
    <w:name w:val="Wcięcie tekstu"/>
    <w:basedOn w:val="Normalny"/>
    <w:rsid w:val="00CA7969"/>
    <w:pPr>
      <w:widowControl w:val="0"/>
      <w:autoSpaceDE w:val="0"/>
      <w:autoSpaceDN w:val="0"/>
      <w:ind w:firstLine="708"/>
      <w:jc w:val="both"/>
    </w:pPr>
  </w:style>
  <w:style w:type="paragraph" w:customStyle="1" w:styleId="ZnakZnak">
    <w:name w:val="Znak Znak"/>
    <w:basedOn w:val="Normalny"/>
    <w:rsid w:val="00CA7969"/>
  </w:style>
  <w:style w:type="character" w:customStyle="1" w:styleId="TabelaZnakZnakZnak">
    <w:name w:val="Tabela Znak Znak Znak"/>
    <w:basedOn w:val="Domylnaczcionkaakapitu"/>
    <w:rsid w:val="00CA7969"/>
    <w:rPr>
      <w:rFonts w:ascii="Arial" w:hAnsi="Arial"/>
      <w:bCs/>
      <w:sz w:val="22"/>
      <w:szCs w:val="24"/>
      <w:lang w:val="pl-PL" w:eastAsia="pl-PL" w:bidi="ar-SA"/>
    </w:rPr>
  </w:style>
  <w:style w:type="character" w:customStyle="1" w:styleId="piaseczno1ZnakZnakZnakZnakZnakZnak">
    <w:name w:val="piaseczno1 Znak Znak Znak Znak Znak Znak"/>
    <w:basedOn w:val="Domylnaczcionkaakapitu"/>
    <w:rsid w:val="00CA7969"/>
    <w:rPr>
      <w:sz w:val="22"/>
      <w:szCs w:val="24"/>
      <w:lang w:val="pl-PL" w:eastAsia="pl-PL" w:bidi="ar-SA"/>
    </w:rPr>
  </w:style>
  <w:style w:type="character" w:customStyle="1" w:styleId="postbody">
    <w:name w:val="postbody"/>
    <w:basedOn w:val="Domylnaczcionkaakapitu"/>
    <w:rsid w:val="00CA7969"/>
  </w:style>
  <w:style w:type="paragraph" w:customStyle="1" w:styleId="Tekstpodstawowywcity31">
    <w:name w:val="Tekst podstawowy wcięty 31"/>
    <w:basedOn w:val="Normalny"/>
    <w:rsid w:val="00CA7969"/>
    <w:pPr>
      <w:overflowPunct w:val="0"/>
      <w:autoSpaceDE w:val="0"/>
      <w:autoSpaceDN w:val="0"/>
      <w:adjustRightInd w:val="0"/>
      <w:spacing w:line="360" w:lineRule="auto"/>
      <w:ind w:firstLine="708"/>
      <w:jc w:val="both"/>
      <w:textAlignment w:val="baseline"/>
    </w:pPr>
    <w:rPr>
      <w:szCs w:val="20"/>
    </w:rPr>
  </w:style>
  <w:style w:type="paragraph" w:customStyle="1" w:styleId="Standardowy2">
    <w:name w:val="Standardowy2"/>
    <w:basedOn w:val="Normalny"/>
    <w:rsid w:val="00CA7969"/>
    <w:pPr>
      <w:tabs>
        <w:tab w:val="num" w:pos="800"/>
      </w:tabs>
      <w:spacing w:line="360" w:lineRule="auto"/>
      <w:ind w:left="800" w:hanging="360"/>
    </w:pPr>
    <w:rPr>
      <w:szCs w:val="20"/>
    </w:rPr>
  </w:style>
  <w:style w:type="paragraph" w:customStyle="1" w:styleId="trewtabeli">
    <w:name w:val="treść w tabeli"/>
    <w:next w:val="Normalny"/>
    <w:rsid w:val="00CA7969"/>
    <w:pPr>
      <w:spacing w:before="60" w:line="360" w:lineRule="auto"/>
    </w:pPr>
    <w:rPr>
      <w:rFonts w:ascii="Arial" w:hAnsi="Arial"/>
      <w:noProof/>
    </w:rPr>
  </w:style>
  <w:style w:type="paragraph" w:customStyle="1" w:styleId="Treoatekstu">
    <w:name w:val="Treoa tekstu"/>
    <w:basedOn w:val="Domyolnie1"/>
    <w:rsid w:val="00CA7969"/>
    <w:pPr>
      <w:autoSpaceDN w:val="0"/>
      <w:adjustRightInd w:val="0"/>
    </w:pPr>
    <w:rPr>
      <w:b/>
      <w:lang w:eastAsia="pl-PL"/>
    </w:rPr>
  </w:style>
  <w:style w:type="character" w:customStyle="1" w:styleId="aaaaanitaZnak">
    <w:name w:val="aaaaanita Znak"/>
    <w:basedOn w:val="Domylnaczcionkaakapitu"/>
    <w:rsid w:val="00CA7969"/>
    <w:rPr>
      <w:sz w:val="22"/>
      <w:szCs w:val="22"/>
      <w:lang w:eastAsia="ar-SA"/>
    </w:rPr>
  </w:style>
  <w:style w:type="paragraph" w:customStyle="1" w:styleId="ZnakZnakZnakZnakZnakZnakZnak8">
    <w:name w:val="Znak Znak Znak Znak Znak Znak Znak8"/>
    <w:basedOn w:val="Normalny"/>
    <w:rsid w:val="00CA7969"/>
  </w:style>
  <w:style w:type="paragraph" w:customStyle="1" w:styleId="n">
    <w:name w:val="n"/>
    <w:basedOn w:val="Normalny"/>
    <w:link w:val="nZnak"/>
    <w:rsid w:val="00CA7969"/>
    <w:pPr>
      <w:jc w:val="both"/>
    </w:pPr>
    <w:rPr>
      <w:sz w:val="22"/>
      <w:szCs w:val="22"/>
    </w:rPr>
  </w:style>
  <w:style w:type="character" w:customStyle="1" w:styleId="nZnak">
    <w:name w:val="n Znak"/>
    <w:basedOn w:val="Domylnaczcionkaakapitu"/>
    <w:link w:val="n"/>
    <w:rsid w:val="00CA7969"/>
    <w:rPr>
      <w:sz w:val="22"/>
      <w:szCs w:val="22"/>
    </w:rPr>
  </w:style>
  <w:style w:type="paragraph" w:customStyle="1" w:styleId="ZnakZnakZnakZnakZnakZnakZnak7">
    <w:name w:val="Znak Znak Znak Znak Znak Znak Znak7"/>
    <w:basedOn w:val="Normalny"/>
    <w:rsid w:val="00CA7969"/>
  </w:style>
  <w:style w:type="paragraph" w:customStyle="1" w:styleId="Tekstpodstawowywcity32">
    <w:name w:val="Tekst podstawowy wcięty 32"/>
    <w:basedOn w:val="Normalny"/>
    <w:rsid w:val="00CA7969"/>
    <w:pPr>
      <w:overflowPunct w:val="0"/>
      <w:autoSpaceDE w:val="0"/>
      <w:autoSpaceDN w:val="0"/>
      <w:adjustRightInd w:val="0"/>
      <w:spacing w:line="360" w:lineRule="auto"/>
      <w:ind w:firstLine="708"/>
      <w:jc w:val="both"/>
      <w:textAlignment w:val="baseline"/>
    </w:pPr>
    <w:rPr>
      <w:szCs w:val="20"/>
    </w:rPr>
  </w:style>
  <w:style w:type="paragraph" w:customStyle="1" w:styleId="ZnakZnakZnakZnakZnakZnakZnak6">
    <w:name w:val="Znak Znak Znak Znak Znak Znak Znak6"/>
    <w:basedOn w:val="Normalny"/>
    <w:rsid w:val="00CA7969"/>
  </w:style>
  <w:style w:type="character" w:customStyle="1" w:styleId="aanitaZnak">
    <w:name w:val="aanita Znak"/>
    <w:basedOn w:val="Domylnaczcionkaakapitu"/>
    <w:link w:val="aanita"/>
    <w:rsid w:val="00CA7969"/>
    <w:rPr>
      <w:sz w:val="22"/>
      <w:szCs w:val="22"/>
    </w:rPr>
  </w:style>
  <w:style w:type="paragraph" w:customStyle="1" w:styleId="Nagwek1pos">
    <w:name w:val="Nagłówek 1 pos"/>
    <w:basedOn w:val="Nagwek1"/>
    <w:link w:val="Nagwek1posZnak"/>
    <w:qFormat/>
    <w:rsid w:val="00CA7969"/>
    <w:pPr>
      <w:shd w:val="clear" w:color="auto" w:fill="D6E3BC" w:themeFill="accent3" w:themeFillTint="66"/>
      <w:tabs>
        <w:tab w:val="left" w:pos="360"/>
        <w:tab w:val="num" w:pos="454"/>
      </w:tabs>
      <w:spacing w:after="240"/>
      <w:ind w:left="454" w:hanging="454"/>
      <w:jc w:val="both"/>
    </w:pPr>
    <w:rPr>
      <w:rFonts w:ascii="Times New Roman" w:hAnsi="Times New Roman" w:cs="Times New Roman"/>
      <w:bCs w:val="0"/>
      <w:kern w:val="0"/>
      <w:szCs w:val="20"/>
    </w:rPr>
  </w:style>
  <w:style w:type="paragraph" w:customStyle="1" w:styleId="Nagwek2pos">
    <w:name w:val="Nagłówek 2 pos"/>
    <w:basedOn w:val="Nagwek2"/>
    <w:link w:val="Nagwek2posZnak"/>
    <w:qFormat/>
    <w:rsid w:val="00CA7969"/>
    <w:pPr>
      <w:numPr>
        <w:ilvl w:val="1"/>
      </w:numPr>
      <w:shd w:val="clear" w:color="auto" w:fill="FBD4B4" w:themeFill="accent6" w:themeFillTint="66"/>
      <w:spacing w:before="0" w:after="0"/>
    </w:pPr>
    <w:rPr>
      <w:rFonts w:ascii="Times New Roman" w:hAnsi="Times New Roman" w:cs="Times New Roman"/>
      <w:bCs w:val="0"/>
      <w:i w:val="0"/>
      <w:iCs w:val="0"/>
      <w:sz w:val="24"/>
      <w:szCs w:val="24"/>
    </w:rPr>
  </w:style>
  <w:style w:type="character" w:customStyle="1" w:styleId="Nagwek2posZnak">
    <w:name w:val="Nagłówek 2 pos Znak"/>
    <w:basedOn w:val="Nagwek2Znak"/>
    <w:link w:val="Nagwek2pos"/>
    <w:rsid w:val="00CA7969"/>
    <w:rPr>
      <w:b/>
      <w:sz w:val="24"/>
      <w:szCs w:val="24"/>
      <w:shd w:val="clear" w:color="auto" w:fill="FBD4B4" w:themeFill="accent6" w:themeFillTint="66"/>
    </w:rPr>
  </w:style>
  <w:style w:type="character" w:customStyle="1" w:styleId="Nagwek1posZnak">
    <w:name w:val="Nagłówek 1 pos Znak"/>
    <w:basedOn w:val="Nagwek1Znak"/>
    <w:link w:val="Nagwek1pos"/>
    <w:rsid w:val="00CA7969"/>
    <w:rPr>
      <w:shd w:val="clear" w:color="auto" w:fill="D6E3BC" w:themeFill="accent3" w:themeFillTint="66"/>
    </w:rPr>
  </w:style>
  <w:style w:type="paragraph" w:customStyle="1" w:styleId="Nagwek1anita">
    <w:name w:val="Nagłówek 1anita"/>
    <w:basedOn w:val="Normalny"/>
    <w:link w:val="Nagwek1anitaZnak"/>
    <w:qFormat/>
    <w:rsid w:val="00CA7969"/>
    <w:pPr>
      <w:keepNext/>
      <w:pBdr>
        <w:top w:val="single" w:sz="4" w:space="1" w:color="auto" w:shadow="1"/>
        <w:left w:val="single" w:sz="4" w:space="4" w:color="auto" w:shadow="1"/>
        <w:bottom w:val="single" w:sz="4" w:space="1" w:color="auto" w:shadow="1"/>
        <w:right w:val="single" w:sz="4" w:space="4" w:color="auto" w:shadow="1"/>
      </w:pBdr>
      <w:shd w:val="clear" w:color="auto" w:fill="303C18"/>
      <w:autoSpaceDE w:val="0"/>
      <w:autoSpaceDN w:val="0"/>
      <w:ind w:left="340" w:hanging="340"/>
      <w:jc w:val="center"/>
    </w:pPr>
    <w:rPr>
      <w:rFonts w:asciiTheme="majorHAnsi" w:hAnsiTheme="majorHAnsi"/>
      <w:b/>
      <w:bCs/>
      <w:color w:val="FFFFFF" w:themeColor="background1"/>
      <w:lang w:eastAsia="en-US" w:bidi="en-US"/>
    </w:rPr>
  </w:style>
  <w:style w:type="character" w:customStyle="1" w:styleId="Nagwek1anitaZnak">
    <w:name w:val="Nagłówek 1anita Znak"/>
    <w:basedOn w:val="Domylnaczcionkaakapitu"/>
    <w:link w:val="Nagwek1anita"/>
    <w:rsid w:val="00CA7969"/>
    <w:rPr>
      <w:rFonts w:asciiTheme="majorHAnsi" w:hAnsiTheme="majorHAnsi"/>
      <w:b/>
      <w:bCs/>
      <w:color w:val="FFFFFF" w:themeColor="background1"/>
      <w:sz w:val="24"/>
      <w:szCs w:val="24"/>
      <w:shd w:val="clear" w:color="auto" w:fill="303C18"/>
      <w:lang w:eastAsia="en-US" w:bidi="en-US"/>
    </w:rPr>
  </w:style>
  <w:style w:type="paragraph" w:customStyle="1" w:styleId="Nagwek2anita">
    <w:name w:val="Nagłówek 2anita"/>
    <w:basedOn w:val="Nagwek2"/>
    <w:link w:val="Nagwek2anitaZnak"/>
    <w:qFormat/>
    <w:rsid w:val="00CA7969"/>
    <w:pPr>
      <w:keepNext w:val="0"/>
      <w:pBdr>
        <w:bottom w:val="single" w:sz="4" w:space="1" w:color="622423"/>
      </w:pBdr>
      <w:shd w:val="clear" w:color="auto" w:fill="FFFF99"/>
      <w:spacing w:before="0" w:after="0"/>
      <w:jc w:val="center"/>
    </w:pPr>
    <w:rPr>
      <w:rFonts w:ascii="Times New Roman" w:hAnsi="Times New Roman" w:cs="Times New Roman"/>
      <w:i w:val="0"/>
      <w:iCs w:val="0"/>
      <w:caps/>
      <w:spacing w:val="15"/>
      <w:sz w:val="22"/>
      <w:szCs w:val="22"/>
      <w:lang w:eastAsia="en-US" w:bidi="en-US"/>
    </w:rPr>
  </w:style>
  <w:style w:type="character" w:customStyle="1" w:styleId="Nagwek2anitaZnak">
    <w:name w:val="Nagłówek 2anita Znak"/>
    <w:basedOn w:val="Domylnaczcionkaakapitu"/>
    <w:link w:val="Nagwek2anita"/>
    <w:rsid w:val="00CA7969"/>
    <w:rPr>
      <w:b/>
      <w:bCs/>
      <w:caps/>
      <w:spacing w:val="15"/>
      <w:sz w:val="22"/>
      <w:szCs w:val="22"/>
      <w:shd w:val="clear" w:color="auto" w:fill="FFFF99"/>
      <w:lang w:eastAsia="en-US" w:bidi="en-US"/>
    </w:rPr>
  </w:style>
  <w:style w:type="paragraph" w:customStyle="1" w:styleId="Nagwek3anita">
    <w:name w:val="Nagłówek 3anita"/>
    <w:basedOn w:val="Nagwek3"/>
    <w:link w:val="Nagwek3anitaZnak"/>
    <w:qFormat/>
    <w:rsid w:val="00CA7969"/>
    <w:pPr>
      <w:keepNext w:val="0"/>
      <w:pBdr>
        <w:top w:val="dotted" w:sz="4" w:space="1" w:color="622423"/>
        <w:bottom w:val="dotted" w:sz="4" w:space="1" w:color="622423"/>
      </w:pBdr>
      <w:shd w:val="clear" w:color="auto" w:fill="CCFFFF"/>
      <w:spacing w:before="0" w:after="0"/>
      <w:ind w:left="0" w:firstLine="0"/>
    </w:pPr>
    <w:rPr>
      <w:b w:val="0"/>
      <w:bCs/>
      <w:iCs/>
      <w:caps/>
      <w:snapToGrid/>
      <w:color w:val="auto"/>
      <w:sz w:val="22"/>
      <w:szCs w:val="22"/>
      <w:lang w:eastAsia="en-US" w:bidi="en-US"/>
    </w:rPr>
  </w:style>
  <w:style w:type="character" w:customStyle="1" w:styleId="Nagwek3anitaZnak">
    <w:name w:val="Nagłówek 3anita Znak"/>
    <w:basedOn w:val="Domylnaczcionkaakapitu"/>
    <w:link w:val="Nagwek3anita"/>
    <w:rsid w:val="00CA7969"/>
    <w:rPr>
      <w:bCs/>
      <w:iCs/>
      <w:caps/>
      <w:sz w:val="22"/>
      <w:szCs w:val="22"/>
      <w:shd w:val="clear" w:color="auto" w:fill="CCFFFF"/>
      <w:lang w:eastAsia="en-US" w:bidi="en-US"/>
    </w:rPr>
  </w:style>
  <w:style w:type="paragraph" w:customStyle="1" w:styleId="Nagwek3pos">
    <w:name w:val="Nagłówek 3 pos"/>
    <w:basedOn w:val="Nagwek3anita"/>
    <w:link w:val="Nagwek3posZnak"/>
    <w:qFormat/>
    <w:rsid w:val="00CA7969"/>
    <w:pPr>
      <w:pBdr>
        <w:top w:val="none" w:sz="0" w:space="0" w:color="auto"/>
        <w:bottom w:val="none" w:sz="0" w:space="0" w:color="auto"/>
      </w:pBdr>
    </w:pPr>
    <w:rPr>
      <w:b/>
      <w:caps w:val="0"/>
    </w:rPr>
  </w:style>
  <w:style w:type="character" w:customStyle="1" w:styleId="Nagwek3posZnak">
    <w:name w:val="Nagłówek 3 pos Znak"/>
    <w:basedOn w:val="Nagwek3anitaZnak"/>
    <w:link w:val="Nagwek3pos"/>
    <w:rsid w:val="00CA7969"/>
    <w:rPr>
      <w:b/>
    </w:rPr>
  </w:style>
  <w:style w:type="paragraph" w:customStyle="1" w:styleId="Nag4">
    <w:name w:val="Nag4"/>
    <w:basedOn w:val="Normalny"/>
    <w:rsid w:val="00CA7969"/>
    <w:rPr>
      <w:b/>
      <w:i/>
      <w:szCs w:val="20"/>
    </w:rPr>
  </w:style>
  <w:style w:type="paragraph" w:customStyle="1" w:styleId="Nagwek1tabulatorHoofdstuk">
    <w:name w:val="Nagłówek 1.tabulator.Hoofdstuk"/>
    <w:basedOn w:val="Normalny"/>
    <w:next w:val="Normalny"/>
    <w:rsid w:val="00CA7969"/>
    <w:pPr>
      <w:keepNext/>
      <w:autoSpaceDE w:val="0"/>
      <w:autoSpaceDN w:val="0"/>
      <w:spacing w:before="120" w:after="120"/>
      <w:ind w:left="340" w:hanging="340"/>
      <w:jc w:val="both"/>
    </w:pPr>
    <w:rPr>
      <w:b/>
      <w:bCs/>
    </w:rPr>
  </w:style>
  <w:style w:type="character" w:styleId="HTML-przykad">
    <w:name w:val="HTML Sample"/>
    <w:basedOn w:val="Domylnaczcionkaakapitu"/>
    <w:rsid w:val="00CA7969"/>
    <w:rPr>
      <w:rFonts w:ascii="Courier New" w:eastAsia="Times New Roman" w:hAnsi="Courier New" w:cs="Courier New"/>
    </w:rPr>
  </w:style>
  <w:style w:type="paragraph" w:customStyle="1" w:styleId="Tekstpodstawowy22">
    <w:name w:val="Tekst podstawowy 22"/>
    <w:basedOn w:val="Normalny"/>
    <w:rsid w:val="00CA7969"/>
    <w:pPr>
      <w:spacing w:line="360" w:lineRule="atLeast"/>
      <w:ind w:firstLine="708"/>
      <w:jc w:val="both"/>
    </w:pPr>
    <w:rPr>
      <w:szCs w:val="20"/>
    </w:rPr>
  </w:style>
  <w:style w:type="paragraph" w:styleId="Lista-kontynuacja3">
    <w:name w:val="List Continue 3"/>
    <w:basedOn w:val="Normalny"/>
    <w:rsid w:val="00CA7969"/>
    <w:pPr>
      <w:spacing w:after="120"/>
      <w:ind w:left="849"/>
    </w:pPr>
    <w:rPr>
      <w:szCs w:val="20"/>
    </w:rPr>
  </w:style>
  <w:style w:type="paragraph" w:styleId="Lista-kontynuacja5">
    <w:name w:val="List Continue 5"/>
    <w:basedOn w:val="Normalny"/>
    <w:rsid w:val="00CA7969"/>
    <w:pPr>
      <w:spacing w:after="120"/>
      <w:ind w:left="1415"/>
    </w:pPr>
    <w:rPr>
      <w:szCs w:val="20"/>
    </w:rPr>
  </w:style>
  <w:style w:type="character" w:customStyle="1" w:styleId="aaanitaZnak">
    <w:name w:val="aaanita Znak"/>
    <w:basedOn w:val="Domylnaczcionkaakapitu"/>
    <w:link w:val="aaanita"/>
    <w:rsid w:val="00CA7969"/>
    <w:rPr>
      <w:sz w:val="22"/>
      <w:szCs w:val="22"/>
    </w:rPr>
  </w:style>
  <w:style w:type="paragraph" w:customStyle="1" w:styleId="ZnakZnakZnakZnakZnakZnakZnakZnakZnakZnakZnakZnakZnak0">
    <w:name w:val="Znak Znak Znak Znak Znak Znak Znak Znak Znak Znak Znak Znak Znak"/>
    <w:basedOn w:val="Normalny"/>
    <w:rsid w:val="00CA7969"/>
  </w:style>
  <w:style w:type="paragraph" w:customStyle="1" w:styleId="tresc">
    <w:name w:val="tresc"/>
    <w:basedOn w:val="Normalny"/>
    <w:rsid w:val="00CA7969"/>
    <w:pPr>
      <w:spacing w:before="100" w:beforeAutospacing="1" w:after="100" w:afterAutospacing="1"/>
    </w:pPr>
  </w:style>
  <w:style w:type="paragraph" w:customStyle="1" w:styleId="POWARSZAWAAKAPIT">
    <w:name w:val="POŚ WARSZAWA AKAPIT"/>
    <w:basedOn w:val="Normalny"/>
    <w:rsid w:val="00CA7969"/>
    <w:pPr>
      <w:shd w:val="clear" w:color="auto" w:fill="E0E0E0"/>
      <w:jc w:val="both"/>
    </w:pPr>
    <w:rPr>
      <w:b/>
      <w:bCs/>
      <w:sz w:val="22"/>
      <w:szCs w:val="20"/>
    </w:rPr>
  </w:style>
  <w:style w:type="character" w:customStyle="1" w:styleId="tw4winTerm">
    <w:name w:val="tw4winTerm"/>
    <w:rsid w:val="00CA7969"/>
    <w:rPr>
      <w:color w:val="0000FF"/>
    </w:rPr>
  </w:style>
  <w:style w:type="paragraph" w:customStyle="1" w:styleId="ZnakZnakZnakZnakZnakZnakZnakZnakZnakZnakZnakZnak1Znak">
    <w:name w:val="Znak Znak Znak Znak Znak Znak Znak Znak Znak Znak Znak Znak1 Znak"/>
    <w:basedOn w:val="Normalny"/>
    <w:rsid w:val="00CA7969"/>
  </w:style>
  <w:style w:type="character" w:customStyle="1" w:styleId="WW8Num8z0">
    <w:name w:val="WW8Num8z0"/>
    <w:rsid w:val="00CA7969"/>
    <w:rPr>
      <w:rFonts w:ascii="Symbol" w:hAnsi="Symbol"/>
    </w:rPr>
  </w:style>
  <w:style w:type="character" w:customStyle="1" w:styleId="WW8Num23z2">
    <w:name w:val="WW8Num23z2"/>
    <w:rsid w:val="00CA7969"/>
    <w:rPr>
      <w:rFonts w:ascii="Wingdings" w:hAnsi="Wingdings"/>
    </w:rPr>
  </w:style>
  <w:style w:type="character" w:customStyle="1" w:styleId="WW8Num65z0">
    <w:name w:val="WW8Num65z0"/>
    <w:rsid w:val="00CA7969"/>
    <w:rPr>
      <w:rFonts w:ascii="Symbol" w:hAnsi="Symbol"/>
      <w:color w:val="auto"/>
    </w:rPr>
  </w:style>
  <w:style w:type="character" w:customStyle="1" w:styleId="WW8Num114z1">
    <w:name w:val="WW8Num114z1"/>
    <w:rsid w:val="00CA7969"/>
    <w:rPr>
      <w:rFonts w:ascii="Courier New" w:hAnsi="Courier New" w:cs="Courier New"/>
    </w:rPr>
  </w:style>
  <w:style w:type="character" w:customStyle="1" w:styleId="WW8Num145z2">
    <w:name w:val="WW8Num145z2"/>
    <w:rsid w:val="00CA7969"/>
    <w:rPr>
      <w:rFonts w:ascii="Wingdings" w:hAnsi="Wingdings"/>
    </w:rPr>
  </w:style>
  <w:style w:type="paragraph" w:customStyle="1" w:styleId="Nagwek50">
    <w:name w:val="Nagłówek5"/>
    <w:basedOn w:val="Normalny"/>
    <w:next w:val="Tekstpodstawowy"/>
    <w:rsid w:val="00CA7969"/>
    <w:pPr>
      <w:keepNext/>
      <w:suppressAutoHyphens/>
      <w:spacing w:before="240" w:after="120"/>
    </w:pPr>
    <w:rPr>
      <w:rFonts w:ascii="Arial" w:eastAsia="Lucida Sans Unicode" w:hAnsi="Arial" w:cs="Tahoma"/>
      <w:sz w:val="28"/>
      <w:szCs w:val="28"/>
      <w:lang w:eastAsia="ar-SA"/>
    </w:rPr>
  </w:style>
  <w:style w:type="paragraph" w:customStyle="1" w:styleId="Podpis5">
    <w:name w:val="Podpis5"/>
    <w:basedOn w:val="Normalny"/>
    <w:rsid w:val="00CA7969"/>
    <w:pPr>
      <w:suppressLineNumbers/>
      <w:suppressAutoHyphens/>
      <w:spacing w:before="120" w:after="120"/>
    </w:pPr>
    <w:rPr>
      <w:rFonts w:cs="Tahoma"/>
      <w:i/>
      <w:iCs/>
      <w:lang w:eastAsia="ar-SA"/>
    </w:rPr>
  </w:style>
  <w:style w:type="paragraph" w:customStyle="1" w:styleId="Nagwek41">
    <w:name w:val="Nagłówek4"/>
    <w:basedOn w:val="Normalny"/>
    <w:next w:val="Tekstpodstawowy"/>
    <w:rsid w:val="00CA7969"/>
    <w:pPr>
      <w:keepNext/>
      <w:suppressAutoHyphens/>
      <w:spacing w:before="240" w:after="120"/>
    </w:pPr>
    <w:rPr>
      <w:rFonts w:ascii="Arial" w:eastAsia="Lucida Sans Unicode" w:hAnsi="Arial" w:cs="Tahoma"/>
      <w:sz w:val="28"/>
      <w:szCs w:val="28"/>
      <w:lang w:eastAsia="ar-SA"/>
    </w:rPr>
  </w:style>
  <w:style w:type="paragraph" w:customStyle="1" w:styleId="Podpis4">
    <w:name w:val="Podpis4"/>
    <w:basedOn w:val="Normalny"/>
    <w:rsid w:val="00CA7969"/>
    <w:pPr>
      <w:suppressLineNumbers/>
      <w:suppressAutoHyphens/>
      <w:spacing w:before="120" w:after="120"/>
    </w:pPr>
    <w:rPr>
      <w:rFonts w:cs="Tahoma"/>
      <w:i/>
      <w:iCs/>
      <w:lang w:eastAsia="ar-SA"/>
    </w:rPr>
  </w:style>
  <w:style w:type="paragraph" w:customStyle="1" w:styleId="Nagwek30">
    <w:name w:val="Nagłówek3"/>
    <w:basedOn w:val="Normalny"/>
    <w:next w:val="Tekstpodstawowy"/>
    <w:rsid w:val="00CA7969"/>
    <w:pPr>
      <w:keepNext/>
      <w:suppressAutoHyphens/>
      <w:spacing w:before="240" w:after="120"/>
    </w:pPr>
    <w:rPr>
      <w:rFonts w:ascii="Arial" w:eastAsia="Lucida Sans Unicode" w:hAnsi="Arial" w:cs="Tahoma"/>
      <w:sz w:val="28"/>
      <w:szCs w:val="28"/>
      <w:lang w:eastAsia="ar-SA"/>
    </w:rPr>
  </w:style>
  <w:style w:type="paragraph" w:customStyle="1" w:styleId="Podpis3">
    <w:name w:val="Podpis3"/>
    <w:basedOn w:val="Normalny"/>
    <w:rsid w:val="00CA7969"/>
    <w:pPr>
      <w:suppressLineNumbers/>
      <w:suppressAutoHyphens/>
      <w:spacing w:before="120" w:after="120"/>
    </w:pPr>
    <w:rPr>
      <w:rFonts w:cs="Tahoma"/>
      <w:i/>
      <w:iCs/>
      <w:lang w:eastAsia="ar-SA"/>
    </w:rPr>
  </w:style>
  <w:style w:type="paragraph" w:customStyle="1" w:styleId="Nagwek20">
    <w:name w:val="Nagłówek2"/>
    <w:basedOn w:val="Normalny"/>
    <w:next w:val="Tekstpodstawowy"/>
    <w:rsid w:val="00CA7969"/>
    <w:pPr>
      <w:keepNext/>
      <w:suppressAutoHyphens/>
      <w:spacing w:before="240" w:after="120"/>
    </w:pPr>
    <w:rPr>
      <w:rFonts w:ascii="Arial" w:eastAsia="Lucida Sans Unicode" w:hAnsi="Arial" w:cs="Tahoma"/>
      <w:sz w:val="28"/>
      <w:szCs w:val="28"/>
      <w:lang w:eastAsia="ar-SA"/>
    </w:rPr>
  </w:style>
  <w:style w:type="paragraph" w:customStyle="1" w:styleId="Podpis2">
    <w:name w:val="Podpis2"/>
    <w:basedOn w:val="Normalny"/>
    <w:rsid w:val="00CA7969"/>
    <w:pPr>
      <w:suppressLineNumbers/>
      <w:suppressAutoHyphens/>
      <w:spacing w:before="120" w:after="120"/>
    </w:pPr>
    <w:rPr>
      <w:rFonts w:cs="Tahoma"/>
      <w:i/>
      <w:iCs/>
      <w:lang w:eastAsia="ar-SA"/>
    </w:rPr>
  </w:style>
  <w:style w:type="paragraph" w:customStyle="1" w:styleId="ZnakZnakZnakZnakZnakZnakZnakZnakZnakZnakZnakZnakZnakZnakZnakZnak0">
    <w:name w:val="Znak Znak Znak Znak Znak Znak Znak Znak Znak Znak Znak Znak Znak Znak Znak Znak"/>
    <w:basedOn w:val="Normalny"/>
    <w:rsid w:val="00CA7969"/>
    <w:pPr>
      <w:suppressAutoHyphens/>
    </w:pPr>
    <w:rPr>
      <w:lang w:eastAsia="ar-SA"/>
    </w:rPr>
  </w:style>
  <w:style w:type="paragraph" w:customStyle="1" w:styleId="Tekstpodstawowy221">
    <w:name w:val="Tekst podstawowy 221"/>
    <w:basedOn w:val="Normalny"/>
    <w:rsid w:val="00CA7969"/>
    <w:pPr>
      <w:suppressAutoHyphens/>
      <w:spacing w:line="360" w:lineRule="auto"/>
      <w:jc w:val="both"/>
    </w:pPr>
    <w:rPr>
      <w:b/>
      <w:spacing w:val="-3"/>
      <w:szCs w:val="20"/>
      <w:lang w:eastAsia="ar-SA"/>
    </w:rPr>
  </w:style>
  <w:style w:type="paragraph" w:customStyle="1" w:styleId="Zwykytekst1">
    <w:name w:val="Zwykły tekst1"/>
    <w:basedOn w:val="Normalny"/>
    <w:rsid w:val="00CA7969"/>
    <w:pPr>
      <w:suppressAutoHyphens/>
    </w:pPr>
    <w:rPr>
      <w:rFonts w:ascii="Courier New" w:hAnsi="Courier New"/>
      <w:sz w:val="20"/>
      <w:szCs w:val="20"/>
      <w:lang w:eastAsia="ar-SA"/>
    </w:rPr>
  </w:style>
  <w:style w:type="paragraph" w:customStyle="1" w:styleId="Legenda2">
    <w:name w:val="Legenda2"/>
    <w:basedOn w:val="Normalny"/>
    <w:next w:val="Normalny"/>
    <w:rsid w:val="00CA7969"/>
    <w:pPr>
      <w:suppressAutoHyphens/>
      <w:spacing w:before="120" w:after="120"/>
    </w:pPr>
    <w:rPr>
      <w:b/>
      <w:bCs/>
      <w:sz w:val="20"/>
      <w:szCs w:val="20"/>
      <w:lang w:eastAsia="ar-SA"/>
    </w:rPr>
  </w:style>
  <w:style w:type="paragraph" w:customStyle="1" w:styleId="BodyText31">
    <w:name w:val="Body Text 31"/>
    <w:basedOn w:val="Normalny"/>
    <w:rsid w:val="00CA7969"/>
    <w:pPr>
      <w:tabs>
        <w:tab w:val="left" w:pos="-720"/>
      </w:tabs>
      <w:suppressAutoHyphens/>
      <w:overflowPunct w:val="0"/>
      <w:autoSpaceDE w:val="0"/>
      <w:spacing w:before="120"/>
      <w:jc w:val="both"/>
      <w:textAlignment w:val="baseline"/>
    </w:pPr>
    <w:rPr>
      <w:b/>
      <w:spacing w:val="-3"/>
      <w:szCs w:val="20"/>
      <w:lang w:eastAsia="ar-SA"/>
    </w:rPr>
  </w:style>
  <w:style w:type="paragraph" w:customStyle="1" w:styleId="Tekstblokowy1">
    <w:name w:val="Tekst blokowy1"/>
    <w:basedOn w:val="Normalny"/>
    <w:rsid w:val="00CA7969"/>
    <w:pPr>
      <w:suppressAutoHyphens/>
      <w:spacing w:before="120"/>
      <w:ind w:left="40" w:right="40" w:firstLine="323"/>
      <w:jc w:val="both"/>
    </w:pPr>
    <w:rPr>
      <w:lang w:eastAsia="ar-SA"/>
    </w:rPr>
  </w:style>
  <w:style w:type="paragraph" w:customStyle="1" w:styleId="Listapunktowana1">
    <w:name w:val="Lista punktowana1"/>
    <w:basedOn w:val="Normalny"/>
    <w:rsid w:val="00CA7969"/>
    <w:pPr>
      <w:suppressAutoHyphens/>
    </w:pPr>
    <w:rPr>
      <w:sz w:val="28"/>
      <w:lang w:eastAsia="ar-SA"/>
    </w:rPr>
  </w:style>
  <w:style w:type="paragraph" w:customStyle="1" w:styleId="Listapunktowana21">
    <w:name w:val="Lista punktowana 21"/>
    <w:basedOn w:val="Normalny"/>
    <w:rsid w:val="00CA7969"/>
    <w:pPr>
      <w:suppressAutoHyphens/>
      <w:spacing w:line="360" w:lineRule="auto"/>
      <w:ind w:right="-19"/>
      <w:jc w:val="both"/>
    </w:pPr>
    <w:rPr>
      <w:sz w:val="28"/>
      <w:lang w:eastAsia="ar-SA"/>
    </w:rPr>
  </w:style>
  <w:style w:type="paragraph" w:customStyle="1" w:styleId="Standardowy3">
    <w:name w:val="Standardowy3"/>
    <w:rsid w:val="00CA7969"/>
    <w:pPr>
      <w:suppressAutoHyphens/>
    </w:pPr>
    <w:rPr>
      <w:rFonts w:eastAsia="Arial"/>
      <w:sz w:val="24"/>
      <w:lang w:eastAsia="ar-SA"/>
    </w:rPr>
  </w:style>
  <w:style w:type="paragraph" w:customStyle="1" w:styleId="BodyText21">
    <w:name w:val="Body Text 21"/>
    <w:basedOn w:val="Normalny"/>
    <w:rsid w:val="00CA7969"/>
    <w:pPr>
      <w:tabs>
        <w:tab w:val="num" w:pos="357"/>
      </w:tabs>
      <w:suppressAutoHyphens/>
      <w:jc w:val="both"/>
    </w:pPr>
    <w:rPr>
      <w:rFonts w:ascii="Arial" w:hAnsi="Arial"/>
      <w:szCs w:val="20"/>
      <w:lang w:eastAsia="ar-SA"/>
    </w:rPr>
  </w:style>
  <w:style w:type="paragraph" w:customStyle="1" w:styleId="NormalWeb1">
    <w:name w:val="Normal (Web)1"/>
    <w:basedOn w:val="Standardowy3"/>
    <w:rsid w:val="00CA7969"/>
  </w:style>
  <w:style w:type="paragraph" w:customStyle="1" w:styleId="Tekstkomentarza1">
    <w:name w:val="Tekst komentarza1"/>
    <w:basedOn w:val="Normalny"/>
    <w:rsid w:val="00CA7969"/>
    <w:pPr>
      <w:suppressAutoHyphens/>
    </w:pPr>
    <w:rPr>
      <w:sz w:val="20"/>
      <w:szCs w:val="20"/>
      <w:lang w:eastAsia="ar-SA"/>
    </w:rPr>
  </w:style>
  <w:style w:type="paragraph" w:customStyle="1" w:styleId="ZnakZnakZnakZnak1">
    <w:name w:val="Znak Znak Znak Znak1"/>
    <w:basedOn w:val="Normalny"/>
    <w:rsid w:val="00CA7969"/>
    <w:pPr>
      <w:suppressAutoHyphens/>
    </w:pPr>
    <w:rPr>
      <w:lang w:eastAsia="ar-SA"/>
    </w:rPr>
  </w:style>
  <w:style w:type="paragraph" w:customStyle="1" w:styleId="ZnakZnakZnakZnakZnakZnak1">
    <w:name w:val="Znak Znak Znak Znak Znak Znak1"/>
    <w:basedOn w:val="Normalny"/>
    <w:rsid w:val="00CA7969"/>
    <w:pPr>
      <w:suppressAutoHyphens/>
    </w:pPr>
    <w:rPr>
      <w:lang w:eastAsia="ar-SA"/>
    </w:rPr>
  </w:style>
  <w:style w:type="paragraph" w:customStyle="1" w:styleId="WW-Domylnie1">
    <w:name w:val="WW-Domyślnie1"/>
    <w:rsid w:val="00CA7969"/>
    <w:pPr>
      <w:widowControl w:val="0"/>
      <w:suppressAutoHyphens/>
    </w:pPr>
    <w:rPr>
      <w:rFonts w:eastAsia="Arial"/>
      <w:sz w:val="24"/>
      <w:lang w:eastAsia="ar-SA"/>
    </w:rPr>
  </w:style>
  <w:style w:type="paragraph" w:customStyle="1" w:styleId="BodyTextIndent21">
    <w:name w:val="Body Text Indent 21"/>
    <w:basedOn w:val="Normalny"/>
    <w:rsid w:val="00CA7969"/>
    <w:pPr>
      <w:widowControl w:val="0"/>
      <w:suppressAutoHyphens/>
      <w:ind w:firstLine="360"/>
      <w:jc w:val="both"/>
    </w:pPr>
    <w:rPr>
      <w:szCs w:val="20"/>
      <w:lang w:eastAsia="ar-SA"/>
    </w:rPr>
  </w:style>
  <w:style w:type="paragraph" w:customStyle="1" w:styleId="pracaZnakZnakZnak2">
    <w:name w:val="praca Znak Znak Znak2"/>
    <w:basedOn w:val="Normalny"/>
    <w:rsid w:val="00CA7969"/>
    <w:pPr>
      <w:suppressAutoHyphens/>
      <w:jc w:val="both"/>
    </w:pPr>
    <w:rPr>
      <w:sz w:val="22"/>
      <w:szCs w:val="22"/>
      <w:lang w:eastAsia="ar-SA"/>
    </w:rPr>
  </w:style>
  <w:style w:type="paragraph" w:customStyle="1" w:styleId="Lista21">
    <w:name w:val="Lista 21"/>
    <w:basedOn w:val="Normalny"/>
    <w:rsid w:val="00CA7969"/>
    <w:pPr>
      <w:suppressAutoHyphens/>
      <w:ind w:left="566" w:hanging="283"/>
    </w:pPr>
    <w:rPr>
      <w:lang w:eastAsia="ar-SA"/>
    </w:rPr>
  </w:style>
  <w:style w:type="paragraph" w:customStyle="1" w:styleId="Lista-kontynuacja21">
    <w:name w:val="Lista - kontynuacja 21"/>
    <w:basedOn w:val="Normalny"/>
    <w:rsid w:val="00CA7969"/>
    <w:pPr>
      <w:suppressAutoHyphens/>
      <w:spacing w:after="120"/>
      <w:ind w:left="566"/>
    </w:pPr>
    <w:rPr>
      <w:lang w:eastAsia="ar-SA"/>
    </w:rPr>
  </w:style>
  <w:style w:type="paragraph" w:customStyle="1" w:styleId="Lista31">
    <w:name w:val="Lista 31"/>
    <w:basedOn w:val="Normalny"/>
    <w:rsid w:val="00CA7969"/>
    <w:pPr>
      <w:suppressAutoHyphens/>
      <w:ind w:left="849" w:hanging="283"/>
    </w:pPr>
    <w:rPr>
      <w:lang w:eastAsia="ar-SA"/>
    </w:rPr>
  </w:style>
  <w:style w:type="paragraph" w:customStyle="1" w:styleId="Listapunktowana31">
    <w:name w:val="Lista punktowana 31"/>
    <w:basedOn w:val="Normalny"/>
    <w:rsid w:val="00CA7969"/>
    <w:pPr>
      <w:tabs>
        <w:tab w:val="num" w:pos="360"/>
      </w:tabs>
      <w:suppressAutoHyphens/>
    </w:pPr>
    <w:rPr>
      <w:szCs w:val="20"/>
      <w:lang w:eastAsia="ar-SA"/>
    </w:rPr>
  </w:style>
  <w:style w:type="paragraph" w:customStyle="1" w:styleId="Lista-kontynuacja1">
    <w:name w:val="Lista - kontynuacja1"/>
    <w:basedOn w:val="Normalny"/>
    <w:rsid w:val="00CA7969"/>
    <w:pPr>
      <w:suppressAutoHyphens/>
      <w:spacing w:after="120"/>
      <w:ind w:left="283"/>
    </w:pPr>
    <w:rPr>
      <w:szCs w:val="20"/>
      <w:lang w:eastAsia="ar-SA"/>
    </w:rPr>
  </w:style>
  <w:style w:type="paragraph" w:customStyle="1" w:styleId="Lista41">
    <w:name w:val="Lista 41"/>
    <w:basedOn w:val="Normalny"/>
    <w:rsid w:val="00CA7969"/>
    <w:pPr>
      <w:suppressAutoHyphens/>
      <w:ind w:left="1132" w:hanging="283"/>
    </w:pPr>
    <w:rPr>
      <w:szCs w:val="20"/>
      <w:lang w:eastAsia="ar-SA"/>
    </w:rPr>
  </w:style>
  <w:style w:type="paragraph" w:customStyle="1" w:styleId="Listapunktowana41">
    <w:name w:val="Lista punktowana 41"/>
    <w:basedOn w:val="Normalny"/>
    <w:rsid w:val="00CA7969"/>
    <w:pPr>
      <w:tabs>
        <w:tab w:val="num" w:pos="360"/>
      </w:tabs>
      <w:suppressAutoHyphens/>
    </w:pPr>
    <w:rPr>
      <w:lang w:eastAsia="ar-SA"/>
    </w:rPr>
  </w:style>
  <w:style w:type="paragraph" w:customStyle="1" w:styleId="Lista51">
    <w:name w:val="Lista 51"/>
    <w:basedOn w:val="Normalny"/>
    <w:rsid w:val="00CA7969"/>
    <w:pPr>
      <w:suppressAutoHyphens/>
      <w:ind w:left="1415" w:hanging="283"/>
    </w:pPr>
    <w:rPr>
      <w:szCs w:val="20"/>
      <w:lang w:eastAsia="ar-SA"/>
    </w:rPr>
  </w:style>
  <w:style w:type="paragraph" w:customStyle="1" w:styleId="StylWyjustowany">
    <w:name w:val="Styl Wyjustowany"/>
    <w:basedOn w:val="Normalny"/>
    <w:rsid w:val="00CA7969"/>
    <w:pPr>
      <w:suppressAutoHyphens/>
      <w:jc w:val="both"/>
    </w:pPr>
    <w:rPr>
      <w:rFonts w:ascii="Arial" w:hAnsi="Arial"/>
      <w:szCs w:val="20"/>
      <w:lang w:eastAsia="ar-SA"/>
    </w:rPr>
  </w:style>
  <w:style w:type="paragraph" w:customStyle="1" w:styleId="2">
    <w:name w:val="2"/>
    <w:basedOn w:val="Normalny"/>
    <w:next w:val="Nagwek"/>
    <w:rsid w:val="00CA7969"/>
    <w:pPr>
      <w:tabs>
        <w:tab w:val="center" w:pos="4536"/>
        <w:tab w:val="right" w:pos="9072"/>
      </w:tabs>
      <w:suppressAutoHyphens/>
      <w:spacing w:line="360" w:lineRule="auto"/>
      <w:jc w:val="both"/>
    </w:pPr>
    <w:rPr>
      <w:rFonts w:ascii="Arial" w:hAnsi="Arial"/>
      <w:bCs/>
      <w:lang w:eastAsia="ar-SA"/>
    </w:rPr>
  </w:style>
  <w:style w:type="paragraph" w:customStyle="1" w:styleId="Tekstpodstawowyanita1Br">
    <w:name w:val="Tekst podstawowy.anita1.Br"/>
    <w:basedOn w:val="Normalny"/>
    <w:rsid w:val="00CA7969"/>
    <w:pPr>
      <w:suppressAutoHyphens/>
      <w:autoSpaceDE w:val="0"/>
      <w:spacing w:after="120"/>
      <w:jc w:val="both"/>
    </w:pPr>
    <w:rPr>
      <w:lang w:eastAsia="ar-SA"/>
    </w:rPr>
  </w:style>
  <w:style w:type="paragraph" w:customStyle="1" w:styleId="H2">
    <w:name w:val="H2"/>
    <w:basedOn w:val="Normalny"/>
    <w:next w:val="Normalny"/>
    <w:rsid w:val="00CA7969"/>
    <w:pPr>
      <w:keepNext/>
      <w:suppressAutoHyphens/>
      <w:autoSpaceDE w:val="0"/>
      <w:spacing w:before="100" w:after="100"/>
    </w:pPr>
    <w:rPr>
      <w:b/>
      <w:bCs/>
      <w:sz w:val="36"/>
      <w:szCs w:val="36"/>
      <w:lang w:eastAsia="ar-SA"/>
    </w:rPr>
  </w:style>
  <w:style w:type="paragraph" w:customStyle="1" w:styleId="zrodlodanychpodtabelka">
    <w:name w:val="zrodlo danych pod tabelka"/>
    <w:basedOn w:val="Normalny"/>
    <w:rsid w:val="00CA7969"/>
    <w:pPr>
      <w:widowControl w:val="0"/>
      <w:tabs>
        <w:tab w:val="left" w:pos="426"/>
      </w:tabs>
      <w:suppressAutoHyphens/>
      <w:autoSpaceDE w:val="0"/>
      <w:spacing w:after="60"/>
    </w:pPr>
    <w:rPr>
      <w:i/>
      <w:iCs/>
      <w:sz w:val="18"/>
      <w:szCs w:val="18"/>
      <w:lang w:eastAsia="ar-SA"/>
    </w:rPr>
  </w:style>
  <w:style w:type="paragraph" w:customStyle="1" w:styleId="ZnakZnakZnakZnakZnakZnakZnakZnakZnakZnakZnakZnak1">
    <w:name w:val="Znak Znak Znak Znak Znak Znak Znak Znak Znak Znak Znak Znak1"/>
    <w:basedOn w:val="Normalny"/>
    <w:rsid w:val="00CA7969"/>
    <w:pPr>
      <w:suppressAutoHyphens/>
    </w:pPr>
    <w:rPr>
      <w:lang w:eastAsia="ar-SA"/>
    </w:rPr>
  </w:style>
  <w:style w:type="paragraph" w:customStyle="1" w:styleId="podstawa-k">
    <w:name w:val="podstawa-k"/>
    <w:basedOn w:val="Normalny"/>
    <w:rsid w:val="00CA7969"/>
    <w:pPr>
      <w:tabs>
        <w:tab w:val="left" w:pos="357"/>
      </w:tabs>
      <w:suppressAutoHyphens/>
      <w:spacing w:line="360" w:lineRule="atLeast"/>
      <w:jc w:val="both"/>
    </w:pPr>
    <w:rPr>
      <w:lang w:eastAsia="ar-SA"/>
    </w:rPr>
  </w:style>
  <w:style w:type="paragraph" w:customStyle="1" w:styleId="punkt-k">
    <w:name w:val="punkt-k"/>
    <w:basedOn w:val="Normalny"/>
    <w:rsid w:val="00CA7969"/>
    <w:pPr>
      <w:tabs>
        <w:tab w:val="left" w:pos="720"/>
      </w:tabs>
      <w:suppressAutoHyphens/>
      <w:spacing w:line="320" w:lineRule="atLeast"/>
      <w:ind w:left="380"/>
      <w:jc w:val="both"/>
    </w:pPr>
    <w:rPr>
      <w:iCs/>
      <w:lang w:eastAsia="ar-SA"/>
    </w:rPr>
  </w:style>
  <w:style w:type="paragraph" w:customStyle="1" w:styleId="naglowek4-k">
    <w:name w:val="naglowek4-k"/>
    <w:basedOn w:val="Nagwek4"/>
    <w:rsid w:val="00CA7969"/>
    <w:pPr>
      <w:keepNext w:val="0"/>
      <w:suppressAutoHyphens/>
      <w:spacing w:after="0" w:line="320" w:lineRule="atLeast"/>
      <w:jc w:val="both"/>
    </w:pPr>
    <w:rPr>
      <w:bCs w:val="0"/>
      <w:i/>
      <w:iCs/>
      <w:sz w:val="24"/>
      <w:szCs w:val="24"/>
      <w:lang w:eastAsia="ar-SA"/>
    </w:rPr>
  </w:style>
  <w:style w:type="paragraph" w:customStyle="1" w:styleId="pochyy-k">
    <w:name w:val="pochyły-k"/>
    <w:basedOn w:val="podstawa-k"/>
    <w:rsid w:val="00CA7969"/>
    <w:pPr>
      <w:autoSpaceDE w:val="0"/>
      <w:spacing w:line="320" w:lineRule="atLeast"/>
    </w:pPr>
    <w:rPr>
      <w:b/>
      <w:i/>
      <w:sz w:val="22"/>
      <w:szCs w:val="22"/>
    </w:rPr>
  </w:style>
  <w:style w:type="paragraph" w:customStyle="1" w:styleId="naglowek3-k">
    <w:name w:val="naglowek3-k"/>
    <w:basedOn w:val="Nagwek4"/>
    <w:rsid w:val="00CA7969"/>
    <w:pPr>
      <w:keepNext w:val="0"/>
      <w:suppressAutoHyphens/>
      <w:spacing w:before="360" w:after="120"/>
      <w:jc w:val="both"/>
    </w:pPr>
    <w:rPr>
      <w:sz w:val="24"/>
      <w:szCs w:val="24"/>
      <w:lang w:eastAsia="ar-SA"/>
    </w:rPr>
  </w:style>
  <w:style w:type="paragraph" w:customStyle="1" w:styleId="SGPunkt">
    <w:name w:val="S.G Punkt"/>
    <w:basedOn w:val="Normalny"/>
    <w:next w:val="Normalny"/>
    <w:rsid w:val="00CA7969"/>
    <w:pPr>
      <w:suppressAutoHyphens/>
      <w:spacing w:after="80" w:line="288" w:lineRule="auto"/>
      <w:jc w:val="both"/>
    </w:pPr>
    <w:rPr>
      <w:rFonts w:ascii="Tahoma" w:hAnsi="Tahoma"/>
      <w:lang w:eastAsia="ar-SA"/>
    </w:rPr>
  </w:style>
  <w:style w:type="paragraph" w:customStyle="1" w:styleId="Spistreci10">
    <w:name w:val="Spis treści 10"/>
    <w:basedOn w:val="Indeks"/>
    <w:rsid w:val="00CA7969"/>
  </w:style>
  <w:style w:type="paragraph" w:customStyle="1" w:styleId="Legenda3">
    <w:name w:val="Legenda3"/>
    <w:basedOn w:val="Normalny"/>
    <w:next w:val="Normalny"/>
    <w:rsid w:val="00CA7969"/>
    <w:pPr>
      <w:suppressAutoHyphens/>
    </w:pPr>
    <w:rPr>
      <w:b/>
      <w:bCs/>
      <w:sz w:val="20"/>
      <w:szCs w:val="20"/>
      <w:lang w:eastAsia="ar-SA"/>
    </w:rPr>
  </w:style>
  <w:style w:type="paragraph" w:customStyle="1" w:styleId="Spisilustracji2">
    <w:name w:val="Spis ilustracji2"/>
    <w:basedOn w:val="Normalny"/>
    <w:next w:val="Normalny"/>
    <w:rsid w:val="00CA7969"/>
    <w:pPr>
      <w:suppressAutoHyphens/>
      <w:ind w:left="400" w:hanging="400"/>
    </w:pPr>
    <w:rPr>
      <w:smallCaps/>
      <w:sz w:val="20"/>
      <w:szCs w:val="20"/>
      <w:lang w:eastAsia="ar-SA"/>
    </w:rPr>
  </w:style>
  <w:style w:type="paragraph" w:customStyle="1" w:styleId="Legenda4">
    <w:name w:val="Legenda4"/>
    <w:basedOn w:val="Normalny"/>
    <w:next w:val="Normalny"/>
    <w:rsid w:val="00CA7969"/>
    <w:pPr>
      <w:spacing w:before="120" w:after="120"/>
    </w:pPr>
    <w:rPr>
      <w:b/>
      <w:bCs/>
      <w:sz w:val="20"/>
      <w:szCs w:val="20"/>
      <w:lang w:eastAsia="ar-SA"/>
    </w:rPr>
  </w:style>
  <w:style w:type="paragraph" w:customStyle="1" w:styleId="Spisilustracji3">
    <w:name w:val="Spis ilustracji3"/>
    <w:basedOn w:val="Normalny"/>
    <w:next w:val="Normalny"/>
    <w:rsid w:val="00CA7969"/>
    <w:pPr>
      <w:suppressAutoHyphens/>
    </w:pPr>
    <w:rPr>
      <w:sz w:val="20"/>
      <w:szCs w:val="20"/>
      <w:lang w:eastAsia="ar-SA"/>
    </w:rPr>
  </w:style>
  <w:style w:type="paragraph" w:customStyle="1" w:styleId="xl36">
    <w:name w:val="xl36"/>
    <w:basedOn w:val="Normalny"/>
    <w:rsid w:val="00CA7969"/>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ZnakZnakZnakZnakZnakZnakZnakZnak">
    <w:name w:val="Znak Znak Znak Znak Znak Znak Znak Znak"/>
    <w:basedOn w:val="Normalny"/>
    <w:rsid w:val="00CA7969"/>
  </w:style>
  <w:style w:type="paragraph" w:customStyle="1" w:styleId="ZnakZnakZnakZnakZnakZnakZnakZnakZnak1ZnakZnakZnakZnak">
    <w:name w:val="Znak Znak Znak Znak Znak Znak Znak Znak Znak1 Znak Znak Znak Znak"/>
    <w:basedOn w:val="Normalny"/>
    <w:rsid w:val="00CA7969"/>
  </w:style>
  <w:style w:type="paragraph" w:customStyle="1" w:styleId="Style1">
    <w:name w:val="Style1"/>
    <w:basedOn w:val="Normalny"/>
    <w:rsid w:val="00CA7969"/>
    <w:pPr>
      <w:spacing w:line="360" w:lineRule="auto"/>
      <w:ind w:firstLine="709"/>
      <w:jc w:val="both"/>
    </w:pPr>
    <w:rPr>
      <w:rFonts w:ascii="Arial" w:hAnsi="Arial"/>
      <w:szCs w:val="20"/>
    </w:rPr>
  </w:style>
  <w:style w:type="paragraph" w:customStyle="1" w:styleId="StylNagwka2stopnia">
    <w:name w:val="Styl Nagłówka 2 stopnia"/>
    <w:basedOn w:val="Nagwek2"/>
    <w:qFormat/>
    <w:rsid w:val="00CA7969"/>
    <w:pPr>
      <w:numPr>
        <w:ilvl w:val="1"/>
      </w:numPr>
      <w:tabs>
        <w:tab w:val="num" w:pos="-2050"/>
      </w:tabs>
      <w:spacing w:before="360" w:after="240"/>
      <w:ind w:left="737" w:hanging="737"/>
      <w:jc w:val="both"/>
    </w:pPr>
    <w:rPr>
      <w:i w:val="0"/>
      <w:caps/>
    </w:rPr>
  </w:style>
  <w:style w:type="paragraph" w:customStyle="1" w:styleId="Stylopisutabeliprawidowy">
    <w:name w:val="Styl opisu tabeli prawidłowy"/>
    <w:basedOn w:val="Nagwek7"/>
    <w:qFormat/>
    <w:rsid w:val="00CA7969"/>
    <w:pPr>
      <w:keepNext w:val="0"/>
      <w:numPr>
        <w:ilvl w:val="6"/>
      </w:numPr>
      <w:spacing w:before="120" w:after="120"/>
    </w:pPr>
    <w:rPr>
      <w:rFonts w:ascii="Arial" w:hAnsi="Arial"/>
      <w:i/>
      <w:szCs w:val="24"/>
    </w:rPr>
  </w:style>
  <w:style w:type="paragraph" w:customStyle="1" w:styleId="StylNagwka3stopnia">
    <w:name w:val="Styl Nagłówka 3 stopnia"/>
    <w:basedOn w:val="Nagwek3"/>
    <w:qFormat/>
    <w:rsid w:val="00CA7969"/>
    <w:pPr>
      <w:numPr>
        <w:ilvl w:val="2"/>
      </w:numPr>
      <w:tabs>
        <w:tab w:val="num" w:pos="-790"/>
        <w:tab w:val="left" w:pos="1620"/>
      </w:tabs>
      <w:spacing w:before="120" w:after="240"/>
      <w:ind w:left="900" w:hanging="993"/>
      <w:jc w:val="both"/>
    </w:pPr>
    <w:rPr>
      <w:rFonts w:ascii="Arial" w:hAnsi="Arial" w:cs="Arial"/>
      <w:bCs/>
      <w:snapToGrid/>
      <w:color w:val="auto"/>
      <w:sz w:val="26"/>
      <w:szCs w:val="26"/>
    </w:rPr>
  </w:style>
  <w:style w:type="paragraph" w:customStyle="1" w:styleId="Stylnagwka4stopnia">
    <w:name w:val="Styl nagłówka 4 stopnia"/>
    <w:basedOn w:val="Nagwek4"/>
    <w:qFormat/>
    <w:rsid w:val="00CA7969"/>
    <w:pPr>
      <w:keepNext w:val="0"/>
      <w:spacing w:before="0" w:after="120"/>
      <w:jc w:val="both"/>
    </w:pPr>
    <w:rPr>
      <w:rFonts w:ascii="Arial" w:hAnsi="Arial"/>
      <w:bCs w:val="0"/>
      <w:sz w:val="24"/>
      <w:szCs w:val="24"/>
      <w:u w:val="single"/>
    </w:rPr>
  </w:style>
  <w:style w:type="paragraph" w:customStyle="1" w:styleId="xl27">
    <w:name w:val="xl27"/>
    <w:basedOn w:val="Normalny"/>
    <w:rsid w:val="00CA7969"/>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Wingdings"/>
    </w:rPr>
  </w:style>
  <w:style w:type="paragraph" w:customStyle="1" w:styleId="Taberodekpogrub">
    <w:name w:val="Tabe.środek pogrub."/>
    <w:basedOn w:val="Normalny"/>
    <w:rsid w:val="00CA7969"/>
    <w:pPr>
      <w:jc w:val="center"/>
    </w:pPr>
    <w:rPr>
      <w:b/>
      <w:spacing w:val="6"/>
      <w:sz w:val="20"/>
      <w:szCs w:val="20"/>
    </w:rPr>
  </w:style>
  <w:style w:type="paragraph" w:customStyle="1" w:styleId="Stylopisurysunkuprawdiowy">
    <w:name w:val="Styl opisu rysunku prawdiłowy"/>
    <w:basedOn w:val="Nagwek6"/>
    <w:qFormat/>
    <w:rsid w:val="00CA7969"/>
    <w:pPr>
      <w:keepNext w:val="0"/>
      <w:numPr>
        <w:ilvl w:val="5"/>
      </w:numPr>
      <w:suppressAutoHyphens w:val="0"/>
      <w:spacing w:before="120" w:after="40" w:line="240" w:lineRule="auto"/>
      <w:ind w:firstLine="709"/>
      <w:jc w:val="center"/>
    </w:pPr>
    <w:rPr>
      <w:rFonts w:ascii="Arial" w:hAnsi="Arial" w:cs="Arial"/>
      <w:bCs/>
      <w:i/>
      <w:spacing w:val="0"/>
      <w:sz w:val="22"/>
      <w:szCs w:val="22"/>
    </w:rPr>
  </w:style>
  <w:style w:type="character" w:customStyle="1" w:styleId="StylopisutabeliprawidowyZnak">
    <w:name w:val="Styl opisu tabeli prawidłowy Znak"/>
    <w:basedOn w:val="Domylnaczcionkaakapitu"/>
    <w:rsid w:val="00CA7969"/>
    <w:rPr>
      <w:rFonts w:ascii="Arial" w:hAnsi="Arial"/>
      <w:b/>
      <w:i/>
      <w:sz w:val="22"/>
      <w:szCs w:val="24"/>
      <w:lang w:val="pl-PL" w:eastAsia="pl-PL" w:bidi="ar-SA"/>
    </w:rPr>
  </w:style>
  <w:style w:type="paragraph" w:customStyle="1" w:styleId="Tekstdokumentu">
    <w:name w:val="Tekst dokumentu"/>
    <w:basedOn w:val="Tekstpodstawowy"/>
    <w:rsid w:val="00CA7969"/>
    <w:pPr>
      <w:suppressAutoHyphens/>
      <w:overflowPunct w:val="0"/>
      <w:autoSpaceDE w:val="0"/>
      <w:autoSpaceDN w:val="0"/>
      <w:adjustRightInd w:val="0"/>
      <w:spacing w:after="60"/>
      <w:ind w:firstLine="720"/>
      <w:jc w:val="both"/>
      <w:textAlignment w:val="baseline"/>
    </w:pPr>
    <w:rPr>
      <w:szCs w:val="20"/>
    </w:rPr>
  </w:style>
  <w:style w:type="paragraph" w:customStyle="1" w:styleId="CharChar3ZnakZnak">
    <w:name w:val="Char Char3 Znak Znak"/>
    <w:basedOn w:val="Normalny"/>
    <w:rsid w:val="00CA7969"/>
  </w:style>
  <w:style w:type="paragraph" w:customStyle="1" w:styleId="CharChar3">
    <w:name w:val="Char Char3"/>
    <w:basedOn w:val="Normalny"/>
    <w:rsid w:val="00CA7969"/>
  </w:style>
  <w:style w:type="paragraph" w:customStyle="1" w:styleId="tekst1">
    <w:name w:val="tekst1"/>
    <w:basedOn w:val="Normalny"/>
    <w:rsid w:val="00CA7969"/>
    <w:pPr>
      <w:spacing w:before="100" w:beforeAutospacing="1" w:after="100" w:afterAutospacing="1"/>
    </w:pPr>
  </w:style>
  <w:style w:type="paragraph" w:customStyle="1" w:styleId="StylaanitaDesePrzezroczystyty">
    <w:name w:val="Styl aanita + Deseń: Przezroczysty (Żółty)"/>
    <w:basedOn w:val="aanita"/>
    <w:rsid w:val="00CA7969"/>
    <w:pPr>
      <w:suppressAutoHyphens/>
    </w:pPr>
    <w:rPr>
      <w:shd w:val="clear" w:color="auto" w:fill="FFFF00"/>
      <w:lang w:eastAsia="ar-SA"/>
    </w:rPr>
  </w:style>
  <w:style w:type="paragraph" w:customStyle="1" w:styleId="Tekstpodstawowy32">
    <w:name w:val="Tekst podstawowy 32"/>
    <w:basedOn w:val="Normalny"/>
    <w:rsid w:val="00CA7969"/>
    <w:pPr>
      <w:tabs>
        <w:tab w:val="left" w:pos="-720"/>
      </w:tabs>
      <w:suppressAutoHyphens/>
      <w:overflowPunct w:val="0"/>
      <w:autoSpaceDE w:val="0"/>
      <w:spacing w:before="120"/>
      <w:jc w:val="both"/>
      <w:textAlignment w:val="baseline"/>
    </w:pPr>
    <w:rPr>
      <w:b/>
      <w:spacing w:val="-3"/>
      <w:szCs w:val="20"/>
      <w:lang w:eastAsia="ar-SA"/>
    </w:rPr>
  </w:style>
  <w:style w:type="paragraph" w:customStyle="1" w:styleId="NormalnyWeb2">
    <w:name w:val="Normalny (Web)2"/>
    <w:basedOn w:val="Standardowy3"/>
    <w:rsid w:val="00CA7969"/>
  </w:style>
  <w:style w:type="paragraph" w:customStyle="1" w:styleId="Tekstpodstawowywcity22">
    <w:name w:val="Tekst podstawowy wcięty 22"/>
    <w:basedOn w:val="Normalny"/>
    <w:rsid w:val="00CA7969"/>
    <w:pPr>
      <w:widowControl w:val="0"/>
      <w:suppressAutoHyphens/>
      <w:ind w:firstLine="360"/>
      <w:jc w:val="both"/>
    </w:pPr>
    <w:rPr>
      <w:szCs w:val="20"/>
      <w:lang w:eastAsia="ar-SA"/>
    </w:rPr>
  </w:style>
  <w:style w:type="paragraph" w:customStyle="1" w:styleId="Akapit">
    <w:name w:val="Akapit"/>
    <w:basedOn w:val="Normalny"/>
    <w:rsid w:val="00CA7969"/>
    <w:pPr>
      <w:widowControl w:val="0"/>
      <w:spacing w:after="120"/>
      <w:ind w:firstLine="454"/>
      <w:jc w:val="both"/>
    </w:pPr>
    <w:rPr>
      <w:rFonts w:ascii="Book Antiqua" w:hAnsi="Book Antiqua"/>
      <w:szCs w:val="20"/>
    </w:rPr>
  </w:style>
  <w:style w:type="paragraph" w:customStyle="1" w:styleId="ProstyZnak">
    <w:name w:val="Prosty Znak"/>
    <w:basedOn w:val="Normalny"/>
    <w:link w:val="ProstyZnakZnak"/>
    <w:rsid w:val="00CA7969"/>
    <w:pPr>
      <w:widowControl w:val="0"/>
      <w:spacing w:before="60" w:after="60"/>
      <w:jc w:val="both"/>
    </w:pPr>
    <w:rPr>
      <w:rFonts w:ascii="Book Antiqua" w:hAnsi="Book Antiqua"/>
      <w:szCs w:val="20"/>
    </w:rPr>
  </w:style>
  <w:style w:type="character" w:customStyle="1" w:styleId="ProstyZnakZnak">
    <w:name w:val="Prosty Znak Znak"/>
    <w:basedOn w:val="Domylnaczcionkaakapitu"/>
    <w:link w:val="ProstyZnak"/>
    <w:rsid w:val="00CA7969"/>
    <w:rPr>
      <w:rFonts w:ascii="Book Antiqua" w:hAnsi="Book Antiqua"/>
      <w:sz w:val="24"/>
    </w:rPr>
  </w:style>
  <w:style w:type="paragraph" w:customStyle="1" w:styleId="Akapitwcity">
    <w:name w:val="Akapit wcięty"/>
    <w:basedOn w:val="Normalny"/>
    <w:rsid w:val="00CA7969"/>
    <w:pPr>
      <w:spacing w:before="60"/>
      <w:ind w:firstLine="284"/>
      <w:jc w:val="both"/>
    </w:pPr>
    <w:rPr>
      <w:rFonts w:ascii="Book Antiqua" w:hAnsi="Book Antiqua"/>
      <w:sz w:val="20"/>
      <w:szCs w:val="20"/>
    </w:rPr>
  </w:style>
  <w:style w:type="paragraph" w:customStyle="1" w:styleId="AkapitZnakZnak">
    <w:name w:val="Akapit Znak Znak"/>
    <w:basedOn w:val="Normalny"/>
    <w:link w:val="AkapitZnakZnakZnak"/>
    <w:rsid w:val="00CA7969"/>
    <w:pPr>
      <w:widowControl w:val="0"/>
      <w:spacing w:after="120"/>
      <w:ind w:firstLine="454"/>
      <w:jc w:val="both"/>
    </w:pPr>
    <w:rPr>
      <w:rFonts w:ascii="Book Antiqua" w:hAnsi="Book Antiqua"/>
      <w:szCs w:val="20"/>
    </w:rPr>
  </w:style>
  <w:style w:type="character" w:customStyle="1" w:styleId="AkapitZnakZnakZnak">
    <w:name w:val="Akapit Znak Znak Znak"/>
    <w:basedOn w:val="Domylnaczcionkaakapitu"/>
    <w:link w:val="AkapitZnakZnak"/>
    <w:rsid w:val="00CA7969"/>
    <w:rPr>
      <w:rFonts w:ascii="Book Antiqua" w:hAnsi="Book Antiqua"/>
      <w:sz w:val="24"/>
    </w:rPr>
  </w:style>
  <w:style w:type="paragraph" w:styleId="Podpis0">
    <w:name w:val="Signature"/>
    <w:basedOn w:val="Normalny"/>
    <w:next w:val="Normalny"/>
    <w:link w:val="PodpisZnak"/>
    <w:rsid w:val="00CA7969"/>
    <w:pPr>
      <w:spacing w:before="120" w:after="120"/>
      <w:jc w:val="both"/>
    </w:pPr>
    <w:rPr>
      <w:rFonts w:ascii="Courier New" w:hAnsi="Courier New"/>
      <w:sz w:val="20"/>
      <w:szCs w:val="20"/>
    </w:rPr>
  </w:style>
  <w:style w:type="character" w:customStyle="1" w:styleId="PodpisZnak">
    <w:name w:val="Podpis Znak"/>
    <w:basedOn w:val="Domylnaczcionkaakapitu"/>
    <w:link w:val="Podpis0"/>
    <w:rsid w:val="00CA7969"/>
    <w:rPr>
      <w:rFonts w:ascii="Courier New" w:hAnsi="Courier New"/>
    </w:rPr>
  </w:style>
  <w:style w:type="paragraph" w:customStyle="1" w:styleId="p3">
    <w:name w:val="p3"/>
    <w:basedOn w:val="Normalny"/>
    <w:rsid w:val="00CA7969"/>
    <w:pPr>
      <w:tabs>
        <w:tab w:val="left" w:pos="720"/>
      </w:tabs>
      <w:spacing w:line="240" w:lineRule="atLeast"/>
      <w:jc w:val="both"/>
    </w:pPr>
  </w:style>
  <w:style w:type="paragraph" w:customStyle="1" w:styleId="TabelaZnakZnakZnakZnak">
    <w:name w:val="Tabela Znak Znak Znak Znak"/>
    <w:basedOn w:val="Normalny"/>
    <w:link w:val="TabelaZnakZnakZnakZnakZnak"/>
    <w:rsid w:val="00CA7969"/>
    <w:pPr>
      <w:jc w:val="center"/>
    </w:pPr>
    <w:rPr>
      <w:rFonts w:ascii="Arial Narrow" w:hAnsi="Arial Narrow"/>
      <w:i/>
      <w:sz w:val="22"/>
      <w:szCs w:val="20"/>
    </w:rPr>
  </w:style>
  <w:style w:type="character" w:customStyle="1" w:styleId="TabelaZnakZnakZnakZnakZnak">
    <w:name w:val="Tabela Znak Znak Znak Znak Znak"/>
    <w:basedOn w:val="Domylnaczcionkaakapitu"/>
    <w:link w:val="TabelaZnakZnakZnakZnak"/>
    <w:rsid w:val="00CA7969"/>
    <w:rPr>
      <w:rFonts w:ascii="Arial Narrow" w:hAnsi="Arial Narrow"/>
      <w:i/>
      <w:sz w:val="22"/>
    </w:rPr>
  </w:style>
  <w:style w:type="paragraph" w:customStyle="1" w:styleId="Opistabeli0">
    <w:name w:val="Opis tabeli"/>
    <w:basedOn w:val="Normalny"/>
    <w:rsid w:val="00CA7969"/>
    <w:pPr>
      <w:keepNext/>
      <w:suppressAutoHyphens/>
      <w:ind w:left="964" w:hanging="964"/>
    </w:pPr>
    <w:rPr>
      <w:rFonts w:ascii="Arial" w:hAnsi="Arial"/>
      <w:sz w:val="18"/>
    </w:rPr>
  </w:style>
  <w:style w:type="paragraph" w:customStyle="1" w:styleId="p4">
    <w:name w:val="p4"/>
    <w:basedOn w:val="Normalny"/>
    <w:rsid w:val="00CA7969"/>
    <w:pPr>
      <w:tabs>
        <w:tab w:val="left" w:pos="360"/>
      </w:tabs>
      <w:spacing w:line="420" w:lineRule="atLeast"/>
      <w:ind w:left="1440" w:firstLine="432"/>
      <w:jc w:val="both"/>
    </w:pPr>
  </w:style>
  <w:style w:type="paragraph" w:customStyle="1" w:styleId="p5">
    <w:name w:val="p5"/>
    <w:basedOn w:val="Normalny"/>
    <w:rsid w:val="00CA7969"/>
    <w:pPr>
      <w:tabs>
        <w:tab w:val="left" w:pos="380"/>
      </w:tabs>
      <w:spacing w:line="420" w:lineRule="atLeast"/>
      <w:ind w:left="1440" w:firstLine="432"/>
      <w:jc w:val="both"/>
    </w:pPr>
  </w:style>
  <w:style w:type="paragraph" w:customStyle="1" w:styleId="Opisrysunku">
    <w:name w:val="Opis rysunku"/>
    <w:basedOn w:val="Normalny"/>
    <w:rsid w:val="00CA7969"/>
    <w:pPr>
      <w:spacing w:before="120"/>
      <w:ind w:left="964" w:hanging="964"/>
    </w:pPr>
    <w:rPr>
      <w:rFonts w:ascii="Arial" w:hAnsi="Arial"/>
      <w:sz w:val="18"/>
    </w:rPr>
  </w:style>
  <w:style w:type="paragraph" w:styleId="Wcicienormalne">
    <w:name w:val="Normal Indent"/>
    <w:basedOn w:val="Normalny"/>
    <w:rsid w:val="00CA7969"/>
    <w:pPr>
      <w:spacing w:line="360" w:lineRule="atLeast"/>
      <w:ind w:left="708"/>
    </w:pPr>
  </w:style>
  <w:style w:type="paragraph" w:customStyle="1" w:styleId="Wzory">
    <w:name w:val="Wzory"/>
    <w:basedOn w:val="Normalny"/>
    <w:next w:val="Normalny"/>
    <w:rsid w:val="00CA7969"/>
    <w:pPr>
      <w:spacing w:before="240" w:after="240" w:line="360" w:lineRule="atLeast"/>
    </w:pPr>
    <w:rPr>
      <w:rFonts w:ascii="Arial" w:hAnsi="Arial"/>
      <w:i/>
      <w:sz w:val="28"/>
    </w:rPr>
  </w:style>
  <w:style w:type="paragraph" w:customStyle="1" w:styleId="Wyliczanka">
    <w:name w:val="Wyliczanka"/>
    <w:basedOn w:val="Normalny"/>
    <w:rsid w:val="00CA7969"/>
    <w:pPr>
      <w:spacing w:before="40" w:after="40"/>
      <w:ind w:left="284" w:hanging="284"/>
      <w:jc w:val="both"/>
    </w:pPr>
  </w:style>
  <w:style w:type="paragraph" w:customStyle="1" w:styleId="Tabelarzeki">
    <w:name w:val="Tabela_rzeki"/>
    <w:basedOn w:val="Normalny"/>
    <w:rsid w:val="00CA7969"/>
    <w:pPr>
      <w:keepNext/>
      <w:spacing w:before="20" w:after="20"/>
      <w:ind w:left="57" w:right="57" w:hanging="65"/>
      <w:jc w:val="center"/>
    </w:pPr>
    <w:rPr>
      <w:rFonts w:ascii="Arial" w:hAnsi="Arial"/>
      <w:sz w:val="18"/>
    </w:rPr>
  </w:style>
  <w:style w:type="paragraph" w:customStyle="1" w:styleId="Akapitwciety">
    <w:name w:val="Akapit wciety"/>
    <w:basedOn w:val="Normalny"/>
    <w:rsid w:val="00CA7969"/>
    <w:pPr>
      <w:widowControl w:val="0"/>
      <w:spacing w:before="60"/>
      <w:ind w:firstLine="284"/>
      <w:jc w:val="both"/>
    </w:pPr>
  </w:style>
  <w:style w:type="paragraph" w:customStyle="1" w:styleId="Tabelapow">
    <w:name w:val="Tabela pow"/>
    <w:basedOn w:val="Normalny"/>
    <w:rsid w:val="00CA7969"/>
    <w:pPr>
      <w:keepNext/>
      <w:widowControl w:val="0"/>
      <w:spacing w:before="40" w:after="40"/>
      <w:jc w:val="center"/>
    </w:pPr>
    <w:rPr>
      <w:rFonts w:ascii="Arial" w:hAnsi="Arial"/>
      <w:sz w:val="20"/>
    </w:rPr>
  </w:style>
  <w:style w:type="paragraph" w:customStyle="1" w:styleId="Opistabelipow">
    <w:name w:val="Opis tabeli pow"/>
    <w:basedOn w:val="Normalny"/>
    <w:rsid w:val="00CA7969"/>
    <w:pPr>
      <w:keepNext/>
      <w:suppressAutoHyphens/>
      <w:spacing w:before="240" w:after="240"/>
      <w:ind w:left="709" w:hanging="709"/>
      <w:jc w:val="both"/>
    </w:pPr>
    <w:rPr>
      <w:rFonts w:ascii="Arial" w:hAnsi="Arial"/>
      <w:sz w:val="20"/>
    </w:rPr>
  </w:style>
  <w:style w:type="paragraph" w:customStyle="1" w:styleId="Tabelarzek">
    <w:name w:val="Tabela_rzek"/>
    <w:basedOn w:val="Normalny"/>
    <w:rsid w:val="00CA7969"/>
    <w:pPr>
      <w:keepNext/>
      <w:widowControl w:val="0"/>
      <w:spacing w:before="40" w:after="40"/>
      <w:jc w:val="center"/>
    </w:pPr>
    <w:rPr>
      <w:rFonts w:ascii="Arial" w:hAnsi="Arial"/>
      <w:sz w:val="20"/>
    </w:rPr>
  </w:style>
  <w:style w:type="paragraph" w:styleId="Plandokumentu">
    <w:name w:val="Document Map"/>
    <w:basedOn w:val="Normalny"/>
    <w:link w:val="PlandokumentuZnak"/>
    <w:rsid w:val="00CA7969"/>
    <w:pPr>
      <w:shd w:val="clear" w:color="auto" w:fill="000080"/>
    </w:pPr>
    <w:rPr>
      <w:rFonts w:ascii="Tahoma" w:hAnsi="Tahoma"/>
    </w:rPr>
  </w:style>
  <w:style w:type="character" w:customStyle="1" w:styleId="PlandokumentuZnak">
    <w:name w:val="Plan dokumentu Znak"/>
    <w:basedOn w:val="Domylnaczcionkaakapitu"/>
    <w:link w:val="Plandokumentu"/>
    <w:rsid w:val="00CA7969"/>
    <w:rPr>
      <w:rFonts w:ascii="Tahoma" w:hAnsi="Tahoma"/>
      <w:sz w:val="24"/>
      <w:szCs w:val="24"/>
      <w:shd w:val="clear" w:color="auto" w:fill="000080"/>
    </w:rPr>
  </w:style>
  <w:style w:type="paragraph" w:customStyle="1" w:styleId="H1">
    <w:name w:val="H1"/>
    <w:basedOn w:val="Normalny"/>
    <w:next w:val="Normalny"/>
    <w:rsid w:val="00CA7969"/>
    <w:pPr>
      <w:keepNext/>
      <w:spacing w:before="100" w:after="100"/>
      <w:outlineLvl w:val="1"/>
    </w:pPr>
    <w:rPr>
      <w:b/>
      <w:snapToGrid w:val="0"/>
      <w:kern w:val="36"/>
      <w:sz w:val="48"/>
    </w:rPr>
  </w:style>
  <w:style w:type="paragraph" w:customStyle="1" w:styleId="AkapitZnakZnakZnakZnak">
    <w:name w:val="Akapit Znak Znak Znak Znak"/>
    <w:basedOn w:val="Normalny"/>
    <w:rsid w:val="00CA7969"/>
    <w:pPr>
      <w:widowControl w:val="0"/>
      <w:ind w:firstLine="454"/>
      <w:jc w:val="both"/>
    </w:pPr>
  </w:style>
  <w:style w:type="paragraph" w:customStyle="1" w:styleId="StylAkapitPierwszywiersz0cm">
    <w:name w:val="Styl Akapit + Pierwszy wiersz:  0 cm"/>
    <w:basedOn w:val="AkapitZnakZnak"/>
    <w:link w:val="StylAkapitPierwszywiersz0cmZnak"/>
    <w:rsid w:val="00CA7969"/>
    <w:pPr>
      <w:ind w:firstLine="0"/>
    </w:pPr>
  </w:style>
  <w:style w:type="character" w:customStyle="1" w:styleId="StylAkapitPierwszywiersz0cmZnak">
    <w:name w:val="Styl Akapit + Pierwszy wiersz:  0 cm Znak"/>
    <w:basedOn w:val="AkapitZnakZnakZnak"/>
    <w:link w:val="StylAkapitPierwszywiersz0cm"/>
    <w:rsid w:val="00CA7969"/>
  </w:style>
  <w:style w:type="paragraph" w:customStyle="1" w:styleId="teksttabeli">
    <w:name w:val="tekst tabeli"/>
    <w:basedOn w:val="Normalny"/>
    <w:rsid w:val="00CA7969"/>
    <w:pPr>
      <w:widowControl w:val="0"/>
      <w:autoSpaceDE w:val="0"/>
      <w:autoSpaceDN w:val="0"/>
      <w:adjustRightInd w:val="0"/>
    </w:pPr>
    <w:rPr>
      <w:rFonts w:ascii="Switz_Cond_Lightpl" w:hAnsi="Switz_Cond_Lightpl" w:cs="Switz_Cond_Lightpl"/>
      <w:sz w:val="20"/>
      <w:szCs w:val="20"/>
    </w:rPr>
  </w:style>
  <w:style w:type="paragraph" w:customStyle="1" w:styleId="AkapitZnak">
    <w:name w:val="Akapit Znak"/>
    <w:basedOn w:val="Normalny"/>
    <w:rsid w:val="00CA7969"/>
    <w:pPr>
      <w:widowControl w:val="0"/>
      <w:spacing w:after="120"/>
      <w:ind w:firstLine="454"/>
      <w:jc w:val="both"/>
    </w:pPr>
    <w:rPr>
      <w:rFonts w:ascii="Book Antiqua" w:hAnsi="Book Antiqua"/>
      <w:szCs w:val="20"/>
    </w:rPr>
  </w:style>
  <w:style w:type="paragraph" w:customStyle="1" w:styleId="Inny">
    <w:name w:val="Inny"/>
    <w:basedOn w:val="ProstyZnak"/>
    <w:rsid w:val="00CA7969"/>
    <w:pPr>
      <w:ind w:left="284"/>
    </w:pPr>
    <w:rPr>
      <w:rFonts w:ascii="Verdana" w:hAnsi="Verdana"/>
      <w:sz w:val="20"/>
    </w:rPr>
  </w:style>
  <w:style w:type="paragraph" w:customStyle="1" w:styleId="bulety">
    <w:name w:val="bulety"/>
    <w:basedOn w:val="Normalny"/>
    <w:rsid w:val="00CA7969"/>
    <w:pPr>
      <w:spacing w:before="60" w:after="60" w:line="360" w:lineRule="auto"/>
      <w:ind w:firstLine="510"/>
      <w:jc w:val="both"/>
    </w:pPr>
    <w:rPr>
      <w:rFonts w:ascii="Arial" w:hAnsi="Arial"/>
      <w:snapToGrid w:val="0"/>
      <w:sz w:val="22"/>
      <w:szCs w:val="22"/>
    </w:rPr>
  </w:style>
  <w:style w:type="paragraph" w:customStyle="1" w:styleId="textcenter">
    <w:name w:val="textcenter"/>
    <w:basedOn w:val="Normalny"/>
    <w:rsid w:val="00CA7969"/>
    <w:pPr>
      <w:tabs>
        <w:tab w:val="num" w:pos="360"/>
      </w:tabs>
      <w:spacing w:before="100" w:beforeAutospacing="1" w:after="100" w:afterAutospacing="1"/>
      <w:jc w:val="both"/>
    </w:pPr>
    <w:rPr>
      <w:rFonts w:ascii="Tahoma" w:hAnsi="Tahoma" w:cs="Tahoma"/>
      <w:color w:val="000000"/>
      <w:sz w:val="28"/>
      <w:szCs w:val="28"/>
    </w:rPr>
  </w:style>
  <w:style w:type="paragraph" w:customStyle="1" w:styleId="Ryc">
    <w:name w:val="Ryc."/>
    <w:basedOn w:val="Normalny"/>
    <w:rsid w:val="00CA7969"/>
    <w:pPr>
      <w:widowControl w:val="0"/>
      <w:tabs>
        <w:tab w:val="num" w:pos="360"/>
      </w:tabs>
      <w:adjustRightInd w:val="0"/>
      <w:spacing w:line="360" w:lineRule="atLeast"/>
      <w:ind w:left="708" w:hanging="708"/>
      <w:jc w:val="both"/>
      <w:textAlignment w:val="baseline"/>
    </w:pPr>
    <w:rPr>
      <w:sz w:val="22"/>
      <w:szCs w:val="20"/>
    </w:rPr>
  </w:style>
  <w:style w:type="paragraph" w:customStyle="1" w:styleId="Tekstpodstawowywciety">
    <w:name w:val="Tekst podstawowy wciety"/>
    <w:basedOn w:val="Normalny"/>
    <w:rsid w:val="00CA7969"/>
    <w:pPr>
      <w:widowControl w:val="0"/>
      <w:tabs>
        <w:tab w:val="num" w:pos="360"/>
      </w:tabs>
      <w:adjustRightInd w:val="0"/>
      <w:spacing w:line="360" w:lineRule="auto"/>
      <w:jc w:val="both"/>
      <w:textAlignment w:val="baseline"/>
    </w:pPr>
    <w:rPr>
      <w:i/>
      <w:szCs w:val="20"/>
    </w:rPr>
  </w:style>
  <w:style w:type="paragraph" w:customStyle="1" w:styleId="DS1">
    <w:name w:val="DS1"/>
    <w:rsid w:val="00CA7969"/>
    <w:pPr>
      <w:tabs>
        <w:tab w:val="num" w:pos="360"/>
      </w:tabs>
      <w:ind w:left="360" w:hanging="360"/>
    </w:pPr>
    <w:rPr>
      <w:b/>
      <w:sz w:val="24"/>
      <w:szCs w:val="24"/>
    </w:rPr>
  </w:style>
  <w:style w:type="paragraph" w:customStyle="1" w:styleId="DS2">
    <w:name w:val="DS2"/>
    <w:rsid w:val="00CA7969"/>
    <w:pPr>
      <w:tabs>
        <w:tab w:val="num" w:pos="360"/>
        <w:tab w:val="num" w:pos="936"/>
      </w:tabs>
      <w:ind w:left="936" w:hanging="360"/>
    </w:pPr>
    <w:rPr>
      <w:b/>
      <w:sz w:val="24"/>
    </w:rPr>
  </w:style>
  <w:style w:type="paragraph" w:customStyle="1" w:styleId="DS3">
    <w:name w:val="DS3"/>
    <w:rsid w:val="00CA7969"/>
    <w:pPr>
      <w:tabs>
        <w:tab w:val="num" w:pos="360"/>
      </w:tabs>
      <w:ind w:left="360" w:hanging="360"/>
    </w:pPr>
    <w:rPr>
      <w:b/>
      <w:sz w:val="22"/>
      <w:szCs w:val="24"/>
    </w:rPr>
  </w:style>
  <w:style w:type="paragraph" w:customStyle="1" w:styleId="DS4">
    <w:name w:val="DS4"/>
    <w:rsid w:val="00CA7969"/>
    <w:pPr>
      <w:tabs>
        <w:tab w:val="num" w:pos="360"/>
      </w:tabs>
      <w:ind w:left="360" w:hanging="360"/>
    </w:pPr>
    <w:rPr>
      <w:b/>
      <w:sz w:val="22"/>
      <w:szCs w:val="24"/>
    </w:rPr>
  </w:style>
  <w:style w:type="paragraph" w:customStyle="1" w:styleId="xl29">
    <w:name w:val="xl29"/>
    <w:basedOn w:val="Normalny"/>
    <w:rsid w:val="00CA7969"/>
    <w:pPr>
      <w:spacing w:before="100" w:beforeAutospacing="1" w:after="100" w:afterAutospacing="1"/>
      <w:jc w:val="both"/>
    </w:pPr>
    <w:rPr>
      <w:rFonts w:ascii="Tahoma" w:hAnsi="Tahoma" w:cs="Tahoma"/>
      <w:sz w:val="16"/>
      <w:szCs w:val="16"/>
    </w:rPr>
  </w:style>
  <w:style w:type="paragraph" w:customStyle="1" w:styleId="uwagadotabeli">
    <w:name w:val="uwaga do tabeli"/>
    <w:basedOn w:val="Normalny"/>
    <w:autoRedefine/>
    <w:rsid w:val="00CA7969"/>
    <w:pPr>
      <w:tabs>
        <w:tab w:val="left" w:pos="1418"/>
      </w:tabs>
      <w:ind w:right="431"/>
      <w:jc w:val="both"/>
    </w:pPr>
    <w:rPr>
      <w:i/>
      <w:sz w:val="18"/>
      <w:szCs w:val="18"/>
    </w:rPr>
  </w:style>
  <w:style w:type="paragraph" w:customStyle="1" w:styleId="Tekstpodstawowywcity33">
    <w:name w:val="Tekst podstawowy wcięty 33"/>
    <w:basedOn w:val="Normalny"/>
    <w:rsid w:val="00CA7969"/>
    <w:pPr>
      <w:overflowPunct w:val="0"/>
      <w:autoSpaceDE w:val="0"/>
      <w:autoSpaceDN w:val="0"/>
      <w:adjustRightInd w:val="0"/>
      <w:spacing w:line="360" w:lineRule="auto"/>
      <w:ind w:firstLine="708"/>
      <w:jc w:val="both"/>
      <w:textAlignment w:val="baseline"/>
    </w:pPr>
    <w:rPr>
      <w:szCs w:val="20"/>
    </w:rPr>
  </w:style>
  <w:style w:type="paragraph" w:customStyle="1" w:styleId="a">
    <w:name w:val="Ś"/>
    <w:basedOn w:val="Normalny"/>
    <w:rsid w:val="00CA7969"/>
    <w:pPr>
      <w:jc w:val="both"/>
    </w:pPr>
    <w:rPr>
      <w:spacing w:val="36"/>
    </w:rPr>
  </w:style>
  <w:style w:type="paragraph" w:customStyle="1" w:styleId="wypunkt">
    <w:name w:val="wypunkt"/>
    <w:basedOn w:val="Normalny"/>
    <w:rsid w:val="00CA7969"/>
    <w:pPr>
      <w:tabs>
        <w:tab w:val="left" w:pos="340"/>
      </w:tabs>
      <w:autoSpaceDE w:val="0"/>
      <w:autoSpaceDN w:val="0"/>
      <w:ind w:firstLine="340"/>
      <w:jc w:val="both"/>
    </w:pPr>
  </w:style>
  <w:style w:type="paragraph" w:customStyle="1" w:styleId="Tytu8">
    <w:name w:val="Tytuł 8"/>
    <w:basedOn w:val="Standard"/>
    <w:next w:val="Standard"/>
    <w:rsid w:val="00CA7969"/>
    <w:pPr>
      <w:keepNext/>
      <w:widowControl w:val="0"/>
      <w:suppressAutoHyphens w:val="0"/>
      <w:autoSpaceDE w:val="0"/>
      <w:autoSpaceDN w:val="0"/>
      <w:spacing w:line="240" w:lineRule="auto"/>
      <w:ind w:left="2517" w:firstLine="0"/>
      <w:jc w:val="center"/>
    </w:pPr>
    <w:rPr>
      <w:b/>
      <w:bCs/>
      <w:sz w:val="16"/>
      <w:szCs w:val="16"/>
    </w:rPr>
  </w:style>
  <w:style w:type="paragraph" w:customStyle="1" w:styleId="blok">
    <w:name w:val="blok"/>
    <w:basedOn w:val="Normalny"/>
    <w:rsid w:val="00CA7969"/>
    <w:pPr>
      <w:spacing w:before="100" w:beforeAutospacing="1" w:after="100" w:afterAutospacing="1"/>
      <w:jc w:val="both"/>
    </w:pPr>
    <w:rPr>
      <w:color w:val="000000"/>
    </w:rPr>
  </w:style>
  <w:style w:type="paragraph" w:customStyle="1" w:styleId="Przypisdolny">
    <w:name w:val="Przypis dolny"/>
    <w:basedOn w:val="Domylnie"/>
    <w:rsid w:val="00CA7969"/>
    <w:rPr>
      <w:snapToGrid/>
      <w:sz w:val="20"/>
      <w:szCs w:val="24"/>
    </w:rPr>
  </w:style>
  <w:style w:type="paragraph" w:customStyle="1" w:styleId="literat">
    <w:name w:val="literat"/>
    <w:rsid w:val="00CA7969"/>
    <w:pPr>
      <w:widowControl w:val="0"/>
      <w:spacing w:before="40" w:line="186" w:lineRule="atLeast"/>
      <w:ind w:left="340" w:hanging="340"/>
      <w:jc w:val="both"/>
    </w:pPr>
    <w:rPr>
      <w:snapToGrid w:val="0"/>
      <w:sz w:val="16"/>
    </w:rPr>
  </w:style>
  <w:style w:type="paragraph" w:customStyle="1" w:styleId="tytakapit">
    <w:name w:val="tytakapit"/>
    <w:rsid w:val="00CA7969"/>
    <w:pPr>
      <w:widowControl w:val="0"/>
      <w:spacing w:before="227" w:after="283" w:line="233" w:lineRule="atLeast"/>
      <w:jc w:val="both"/>
    </w:pPr>
    <w:rPr>
      <w:b/>
      <w:snapToGrid w:val="0"/>
    </w:rPr>
  </w:style>
  <w:style w:type="paragraph" w:customStyle="1" w:styleId="par">
    <w:name w:val="par"/>
    <w:basedOn w:val="Normalny"/>
    <w:rsid w:val="00CA7969"/>
    <w:pPr>
      <w:ind w:firstLine="360"/>
    </w:pPr>
    <w:rPr>
      <w:rFonts w:ascii="Times" w:eastAsia="Arial Unicode MS" w:hAnsi="Times"/>
      <w:color w:val="000000"/>
      <w:sz w:val="22"/>
    </w:rPr>
  </w:style>
  <w:style w:type="paragraph" w:customStyle="1" w:styleId="Referencetext">
    <w:name w:val="Reference text"/>
    <w:basedOn w:val="Normalny"/>
    <w:rsid w:val="00CA7969"/>
    <w:pPr>
      <w:widowControl w:val="0"/>
      <w:spacing w:line="220" w:lineRule="exact"/>
      <w:ind w:left="284" w:hanging="284"/>
      <w:jc w:val="both"/>
    </w:pPr>
    <w:rPr>
      <w:snapToGrid w:val="0"/>
    </w:rPr>
  </w:style>
  <w:style w:type="paragraph" w:customStyle="1" w:styleId="CM17">
    <w:name w:val="CM17"/>
    <w:basedOn w:val="Default"/>
    <w:next w:val="Default"/>
    <w:rsid w:val="00CA7969"/>
    <w:pPr>
      <w:spacing w:line="278" w:lineRule="atLeast"/>
    </w:pPr>
    <w:rPr>
      <w:rFonts w:ascii="TT E 17 B 5 A 88t 00" w:hAnsi="TT E 17 B 5 A 88t 00"/>
      <w:color w:val="auto"/>
      <w:sz w:val="20"/>
    </w:rPr>
  </w:style>
  <w:style w:type="paragraph" w:customStyle="1" w:styleId="CM73">
    <w:name w:val="CM73"/>
    <w:basedOn w:val="Default"/>
    <w:next w:val="Default"/>
    <w:rsid w:val="00CA7969"/>
    <w:pPr>
      <w:spacing w:after="558"/>
    </w:pPr>
    <w:rPr>
      <w:rFonts w:ascii="TT E 17 B 5 A 88t 00" w:hAnsi="TT E 17 B 5 A 88t 00"/>
      <w:color w:val="auto"/>
      <w:sz w:val="20"/>
    </w:rPr>
  </w:style>
  <w:style w:type="paragraph" w:customStyle="1" w:styleId="CM35">
    <w:name w:val="CM35"/>
    <w:basedOn w:val="Default"/>
    <w:next w:val="Default"/>
    <w:rsid w:val="00CA7969"/>
    <w:pPr>
      <w:spacing w:line="278" w:lineRule="atLeast"/>
    </w:pPr>
    <w:rPr>
      <w:rFonts w:ascii="TT E 17 B 5 A 88t 00" w:hAnsi="TT E 17 B 5 A 88t 00"/>
      <w:color w:val="auto"/>
      <w:sz w:val="20"/>
    </w:rPr>
  </w:style>
  <w:style w:type="paragraph" w:customStyle="1" w:styleId="CM66">
    <w:name w:val="CM66"/>
    <w:basedOn w:val="Default"/>
    <w:next w:val="Default"/>
    <w:rsid w:val="00CA7969"/>
    <w:pPr>
      <w:spacing w:after="288"/>
    </w:pPr>
    <w:rPr>
      <w:rFonts w:ascii="TT E 17 B 5 A 88t 00" w:hAnsi="TT E 17 B 5 A 88t 00"/>
      <w:color w:val="auto"/>
      <w:sz w:val="20"/>
    </w:rPr>
  </w:style>
  <w:style w:type="paragraph" w:customStyle="1" w:styleId="CM23">
    <w:name w:val="CM23"/>
    <w:basedOn w:val="Default"/>
    <w:next w:val="Default"/>
    <w:rsid w:val="00CA7969"/>
    <w:pPr>
      <w:spacing w:line="276" w:lineRule="atLeast"/>
    </w:pPr>
    <w:rPr>
      <w:rFonts w:ascii="TT E 17 B 5 A 88t 00" w:hAnsi="TT E 17 B 5 A 88t 00"/>
      <w:color w:val="auto"/>
      <w:sz w:val="20"/>
    </w:rPr>
  </w:style>
  <w:style w:type="paragraph" w:customStyle="1" w:styleId="CM22">
    <w:name w:val="CM22"/>
    <w:basedOn w:val="Default"/>
    <w:next w:val="Default"/>
    <w:rsid w:val="00CA7969"/>
    <w:pPr>
      <w:spacing w:line="276" w:lineRule="atLeast"/>
    </w:pPr>
    <w:rPr>
      <w:rFonts w:ascii="TT E 17 B 5 A 88t 00" w:hAnsi="TT E 17 B 5 A 88t 00"/>
      <w:color w:val="auto"/>
      <w:sz w:val="20"/>
    </w:rPr>
  </w:style>
  <w:style w:type="paragraph" w:customStyle="1" w:styleId="CM39">
    <w:name w:val="CM39"/>
    <w:basedOn w:val="Default"/>
    <w:next w:val="Default"/>
    <w:rsid w:val="00CA7969"/>
    <w:rPr>
      <w:rFonts w:ascii="TT E 17 B 5 A 88t 00" w:hAnsi="TT E 17 B 5 A 88t 00"/>
      <w:color w:val="auto"/>
      <w:sz w:val="20"/>
    </w:rPr>
  </w:style>
  <w:style w:type="paragraph" w:customStyle="1" w:styleId="style10">
    <w:name w:val="style1"/>
    <w:basedOn w:val="Normalny"/>
    <w:rsid w:val="00CA7969"/>
    <w:pPr>
      <w:spacing w:before="100" w:after="100"/>
    </w:pPr>
    <w:rPr>
      <w:rFonts w:ascii="Verdana" w:hAnsi="Verdana"/>
      <w:color w:val="000000"/>
      <w:sz w:val="18"/>
    </w:rPr>
  </w:style>
  <w:style w:type="paragraph" w:customStyle="1" w:styleId="tytul">
    <w:name w:val="tytul"/>
    <w:basedOn w:val="Normalny"/>
    <w:rsid w:val="00CA7969"/>
    <w:pPr>
      <w:spacing w:before="100" w:after="100"/>
    </w:pPr>
    <w:rPr>
      <w:rFonts w:ascii="Verdana" w:hAnsi="Verdana"/>
      <w:b/>
      <w:color w:val="FF0000"/>
    </w:rPr>
  </w:style>
  <w:style w:type="paragraph" w:customStyle="1" w:styleId="TEXTEAnglais">
    <w:name w:val="TEXTE Anglais"/>
    <w:basedOn w:val="Normalny"/>
    <w:rsid w:val="00CA7969"/>
    <w:pPr>
      <w:spacing w:before="240"/>
      <w:jc w:val="both"/>
    </w:pPr>
    <w:rPr>
      <w:szCs w:val="20"/>
    </w:rPr>
  </w:style>
  <w:style w:type="paragraph" w:customStyle="1" w:styleId="Zwykytekst0">
    <w:name w:val="Zwyk?y tekst"/>
    <w:basedOn w:val="Normalny"/>
    <w:rsid w:val="00CA7969"/>
    <w:rPr>
      <w:rFonts w:ascii="Courier New" w:hAnsi="Courier New"/>
      <w:sz w:val="20"/>
      <w:szCs w:val="20"/>
    </w:rPr>
  </w:style>
  <w:style w:type="paragraph" w:customStyle="1" w:styleId="EToiles">
    <w:name w:val="EToiles"/>
    <w:basedOn w:val="Normalny"/>
    <w:rsid w:val="00CA7969"/>
    <w:pPr>
      <w:spacing w:before="240" w:after="240"/>
      <w:jc w:val="center"/>
    </w:pPr>
    <w:rPr>
      <w:szCs w:val="20"/>
    </w:rPr>
  </w:style>
  <w:style w:type="paragraph" w:customStyle="1" w:styleId="Zwykytekst2">
    <w:name w:val="Zwykły tekst2"/>
    <w:basedOn w:val="Normalny"/>
    <w:rsid w:val="00CA7969"/>
    <w:pPr>
      <w:widowControl w:val="0"/>
    </w:pPr>
    <w:rPr>
      <w:rFonts w:ascii="Courier New" w:hAnsi="Courier New"/>
      <w:sz w:val="20"/>
      <w:szCs w:val="20"/>
    </w:rPr>
  </w:style>
  <w:style w:type="paragraph" w:customStyle="1" w:styleId="Nagwek11">
    <w:name w:val="Nag?—wek 1"/>
    <w:basedOn w:val="Normalny"/>
    <w:next w:val="Normalny"/>
    <w:rsid w:val="00CA7969"/>
    <w:pPr>
      <w:keepNext/>
      <w:jc w:val="both"/>
    </w:pPr>
    <w:rPr>
      <w:szCs w:val="20"/>
    </w:rPr>
  </w:style>
  <w:style w:type="paragraph" w:customStyle="1" w:styleId="Nagwek31">
    <w:name w:val="Nag?—wek 3"/>
    <w:basedOn w:val="Normalny"/>
    <w:next w:val="Normalny"/>
    <w:rsid w:val="00CA7969"/>
    <w:pPr>
      <w:keepNext/>
      <w:jc w:val="both"/>
    </w:pPr>
    <w:rPr>
      <w:szCs w:val="20"/>
    </w:rPr>
  </w:style>
  <w:style w:type="paragraph" w:customStyle="1" w:styleId="StylLegenda11pt">
    <w:name w:val="Styl Legenda + 11 pt"/>
    <w:basedOn w:val="Legenda"/>
    <w:rsid w:val="00CA7969"/>
    <w:pPr>
      <w:jc w:val="center"/>
    </w:pPr>
    <w:rPr>
      <w:sz w:val="22"/>
    </w:rPr>
  </w:style>
  <w:style w:type="paragraph" w:customStyle="1" w:styleId="Raport2008tekstzwyky">
    <w:name w:val="Raport_2008_tekst_zwykły"/>
    <w:basedOn w:val="Normalny"/>
    <w:rsid w:val="00CA7969"/>
    <w:pPr>
      <w:spacing w:before="120"/>
      <w:jc w:val="both"/>
    </w:pPr>
  </w:style>
  <w:style w:type="paragraph" w:customStyle="1" w:styleId="Raport2008podpistabela">
    <w:name w:val="Raport_2008_podpis_tabela"/>
    <w:basedOn w:val="Normalny"/>
    <w:rsid w:val="00CA7969"/>
    <w:pPr>
      <w:spacing w:after="120"/>
      <w:jc w:val="center"/>
    </w:pPr>
    <w:rPr>
      <w:rFonts w:cs="Tahoma"/>
      <w:sz w:val="20"/>
      <w:szCs w:val="20"/>
    </w:rPr>
  </w:style>
  <w:style w:type="paragraph" w:customStyle="1" w:styleId="Piedepagina">
    <w:name w:val="Pie de pagina"/>
    <w:basedOn w:val="Normalny"/>
    <w:rsid w:val="00CA7969"/>
    <w:pPr>
      <w:widowControl w:val="0"/>
      <w:tabs>
        <w:tab w:val="center" w:pos="4252"/>
        <w:tab w:val="right" w:pos="8504"/>
      </w:tabs>
      <w:spacing w:before="240"/>
      <w:jc w:val="both"/>
    </w:pPr>
    <w:rPr>
      <w:snapToGrid w:val="0"/>
      <w:lang w:val="es-ES_tradnl"/>
    </w:rPr>
  </w:style>
  <w:style w:type="paragraph" w:customStyle="1" w:styleId="Tekstpodstawowy1">
    <w:name w:val="Tekst podstawowy1"/>
    <w:rsid w:val="00CA7969"/>
    <w:rPr>
      <w:color w:val="000000"/>
      <w:sz w:val="24"/>
      <w:lang w:val="en-US"/>
    </w:rPr>
  </w:style>
  <w:style w:type="paragraph" w:customStyle="1" w:styleId="tab1">
    <w:name w:val="tab1"/>
    <w:basedOn w:val="Normalny"/>
    <w:rsid w:val="00CA7969"/>
    <w:pPr>
      <w:spacing w:before="60" w:after="60"/>
    </w:pPr>
    <w:rPr>
      <w:sz w:val="16"/>
      <w:szCs w:val="20"/>
    </w:rPr>
  </w:style>
  <w:style w:type="paragraph" w:customStyle="1" w:styleId="xl26">
    <w:name w:val="xl26"/>
    <w:basedOn w:val="Normalny"/>
    <w:rsid w:val="00CA7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infonaglowki">
    <w:name w:val="info_naglowki"/>
    <w:basedOn w:val="Normalny"/>
    <w:rsid w:val="00CA7969"/>
    <w:pPr>
      <w:spacing w:before="100" w:beforeAutospacing="1" w:after="100" w:afterAutospacing="1"/>
    </w:pPr>
  </w:style>
  <w:style w:type="paragraph" w:customStyle="1" w:styleId="Raport2008tekstnumerowany">
    <w:name w:val="Raport_2008_tekst_numerowany"/>
    <w:basedOn w:val="Normalny"/>
    <w:rsid w:val="00CA7969"/>
    <w:pPr>
      <w:tabs>
        <w:tab w:val="left" w:pos="227"/>
      </w:tabs>
      <w:spacing w:before="120"/>
      <w:ind w:left="227" w:hanging="227"/>
      <w:jc w:val="both"/>
    </w:pPr>
  </w:style>
  <w:style w:type="paragraph" w:customStyle="1" w:styleId="AWYPUNKTOWANIE">
    <w:name w:val="A WYPUNKTOWANIE"/>
    <w:basedOn w:val="Normalny"/>
    <w:rsid w:val="00CA7969"/>
    <w:pPr>
      <w:tabs>
        <w:tab w:val="num" w:pos="454"/>
      </w:tabs>
      <w:ind w:left="454" w:hanging="454"/>
      <w:jc w:val="both"/>
    </w:pPr>
    <w:rPr>
      <w:color w:val="000000"/>
      <w:sz w:val="20"/>
      <w:szCs w:val="17"/>
      <w:lang w:eastAsia="en-US"/>
    </w:rPr>
  </w:style>
  <w:style w:type="paragraph" w:customStyle="1" w:styleId="xl28">
    <w:name w:val="xl28"/>
    <w:basedOn w:val="Normalny"/>
    <w:rsid w:val="00CA7969"/>
    <w:pPr>
      <w:pBdr>
        <w:bottom w:val="single" w:sz="4" w:space="0" w:color="auto"/>
        <w:right w:val="single" w:sz="4" w:space="0" w:color="auto"/>
      </w:pBdr>
      <w:spacing w:before="100" w:after="100"/>
      <w:jc w:val="both"/>
    </w:pPr>
    <w:rPr>
      <w:rFonts w:eastAsia="Arial Unicode MS"/>
      <w:sz w:val="22"/>
      <w:szCs w:val="20"/>
    </w:rPr>
  </w:style>
  <w:style w:type="paragraph" w:customStyle="1" w:styleId="mjz1">
    <w:name w:val="mjz1"/>
    <w:basedOn w:val="Normalny"/>
    <w:rsid w:val="00CA7969"/>
    <w:pPr>
      <w:spacing w:line="312" w:lineRule="auto"/>
      <w:jc w:val="both"/>
    </w:pPr>
    <w:rPr>
      <w:rFonts w:ascii="Arial" w:hAnsi="Arial"/>
      <w:szCs w:val="20"/>
    </w:rPr>
  </w:style>
  <w:style w:type="paragraph" w:customStyle="1" w:styleId="Tekstpodstawowy1A">
    <w:name w:val="Tekst podstawowy 1A"/>
    <w:basedOn w:val="Tekstpodstawowy"/>
    <w:rsid w:val="00CA7969"/>
    <w:pPr>
      <w:spacing w:after="0" w:line="360" w:lineRule="auto"/>
      <w:jc w:val="both"/>
    </w:pPr>
    <w:rPr>
      <w:snapToGrid w:val="0"/>
      <w:szCs w:val="20"/>
    </w:rPr>
  </w:style>
  <w:style w:type="character" w:customStyle="1" w:styleId="st">
    <w:name w:val="st"/>
    <w:basedOn w:val="Domylnaczcionkaakapitu"/>
    <w:rsid w:val="00CA7969"/>
  </w:style>
  <w:style w:type="paragraph" w:customStyle="1" w:styleId="documentdescription">
    <w:name w:val="documentdescription"/>
    <w:basedOn w:val="Normalny"/>
    <w:rsid w:val="00CA7969"/>
    <w:pPr>
      <w:spacing w:before="100" w:beforeAutospacing="1" w:after="100" w:afterAutospacing="1"/>
    </w:pPr>
  </w:style>
  <w:style w:type="character" w:customStyle="1" w:styleId="link-external">
    <w:name w:val="link-external"/>
    <w:basedOn w:val="Domylnaczcionkaakapitu"/>
    <w:rsid w:val="00CA7969"/>
  </w:style>
  <w:style w:type="paragraph" w:customStyle="1" w:styleId="xl33">
    <w:name w:val="xl33"/>
    <w:basedOn w:val="Normalny"/>
    <w:rsid w:val="00CA7969"/>
    <w:pPr>
      <w:spacing w:before="100" w:after="100"/>
      <w:jc w:val="both"/>
    </w:pPr>
    <w:rPr>
      <w:sz w:val="28"/>
      <w:szCs w:val="20"/>
    </w:rPr>
  </w:style>
  <w:style w:type="character" w:customStyle="1" w:styleId="pracaZnak1">
    <w:name w:val="praca Znak1"/>
    <w:basedOn w:val="Domylnaczcionkaakapitu"/>
    <w:rsid w:val="00CA7969"/>
    <w:rPr>
      <w:sz w:val="22"/>
      <w:szCs w:val="22"/>
    </w:rPr>
  </w:style>
  <w:style w:type="paragraph" w:customStyle="1" w:styleId="ZnakZnakZnakZnakZnakZnakZnak5">
    <w:name w:val="Znak Znak Znak Znak Znak Znak Znak5"/>
    <w:basedOn w:val="Normalny"/>
    <w:rsid w:val="00CA7969"/>
  </w:style>
  <w:style w:type="paragraph" w:customStyle="1" w:styleId="ZnakZnakZnakZnakZnakZnakZnak4">
    <w:name w:val="Znak Znak Znak Znak Znak Znak Znak4"/>
    <w:basedOn w:val="Normalny"/>
    <w:rsid w:val="00CA7969"/>
  </w:style>
  <w:style w:type="paragraph" w:customStyle="1" w:styleId="ZnakZnakZnakZnakZnakZnakZnak3">
    <w:name w:val="Znak Znak Znak Znak Znak Znak Znak3"/>
    <w:basedOn w:val="Normalny"/>
    <w:rsid w:val="00CA7969"/>
  </w:style>
  <w:style w:type="character" w:customStyle="1" w:styleId="float-left">
    <w:name w:val="float-left"/>
    <w:basedOn w:val="Domylnaczcionkaakapitu"/>
    <w:rsid w:val="00CA7969"/>
  </w:style>
  <w:style w:type="character" w:customStyle="1" w:styleId="unbold">
    <w:name w:val="unbold"/>
    <w:basedOn w:val="Domylnaczcionkaakapitu"/>
    <w:rsid w:val="00CA7969"/>
  </w:style>
  <w:style w:type="character" w:customStyle="1" w:styleId="autor">
    <w:name w:val="autor"/>
    <w:basedOn w:val="Domylnaczcionkaakapitu"/>
    <w:rsid w:val="00CA7969"/>
  </w:style>
  <w:style w:type="character" w:customStyle="1" w:styleId="wprowadzajacy">
    <w:name w:val="wprowadzajacy"/>
    <w:basedOn w:val="Domylnaczcionkaakapitu"/>
    <w:rsid w:val="00CA7969"/>
  </w:style>
  <w:style w:type="character" w:customStyle="1" w:styleId="Tekstpodstawowy2Znak">
    <w:name w:val="Tekst podstawowy 2 Znak"/>
    <w:basedOn w:val="Domylnaczcionkaakapitu"/>
    <w:link w:val="Tekstpodstawowy2"/>
    <w:rsid w:val="00CA7969"/>
    <w:rPr>
      <w:sz w:val="24"/>
      <w:szCs w:val="24"/>
    </w:rPr>
  </w:style>
  <w:style w:type="paragraph" w:customStyle="1" w:styleId="ZnakZnakZnakZnakZnakZnakZnak2">
    <w:name w:val="Znak Znak Znak Znak Znak Znak Znak2"/>
    <w:basedOn w:val="Normalny"/>
    <w:rsid w:val="00CA7969"/>
  </w:style>
  <w:style w:type="paragraph" w:customStyle="1" w:styleId="Standardowy20">
    <w:name w:val="Standardowy+2"/>
    <w:basedOn w:val="Normalny"/>
    <w:next w:val="Normalny"/>
    <w:uiPriority w:val="99"/>
    <w:rsid w:val="00CA7969"/>
    <w:pPr>
      <w:autoSpaceDE w:val="0"/>
      <w:autoSpaceDN w:val="0"/>
      <w:adjustRightInd w:val="0"/>
    </w:pPr>
    <w:rPr>
      <w:rFonts w:eastAsiaTheme="minorHAnsi"/>
      <w:lang w:eastAsia="en-US"/>
    </w:rPr>
  </w:style>
  <w:style w:type="character" w:customStyle="1" w:styleId="A15">
    <w:name w:val="A15"/>
    <w:uiPriority w:val="99"/>
    <w:rsid w:val="00CA7969"/>
    <w:rPr>
      <w:rFonts w:cs="Humnst777EU"/>
      <w:color w:val="000000"/>
      <w:sz w:val="16"/>
      <w:szCs w:val="16"/>
    </w:rPr>
  </w:style>
  <w:style w:type="character" w:customStyle="1" w:styleId="plainlinks">
    <w:name w:val="plainlinks"/>
    <w:basedOn w:val="Domylnaczcionkaakapitu"/>
    <w:rsid w:val="00CA7969"/>
  </w:style>
  <w:style w:type="character" w:customStyle="1" w:styleId="mw-headline">
    <w:name w:val="mw-headline"/>
    <w:basedOn w:val="Domylnaczcionkaakapitu"/>
    <w:rsid w:val="00CA7969"/>
  </w:style>
  <w:style w:type="character" w:customStyle="1" w:styleId="inplacedisplayid1siteid1253">
    <w:name w:val="inplacedisplayid1siteid1253"/>
    <w:basedOn w:val="Domylnaczcionkaakapitu"/>
    <w:rsid w:val="00CA7969"/>
  </w:style>
  <w:style w:type="paragraph" w:customStyle="1" w:styleId="Nagwek3azbest">
    <w:name w:val="Nagłówek 3 azbest"/>
    <w:basedOn w:val="Nagwek3Subparagraaf"/>
    <w:link w:val="Nagwek3azbestZnak"/>
    <w:qFormat/>
    <w:rsid w:val="00BD1856"/>
    <w:pPr>
      <w:shd w:val="clear" w:color="auto" w:fill="CCFFFF"/>
    </w:pPr>
    <w:rPr>
      <w:i w:val="0"/>
      <w:sz w:val="24"/>
    </w:rPr>
  </w:style>
  <w:style w:type="character" w:customStyle="1" w:styleId="Nagwek3SubparagraafZnak">
    <w:name w:val="Nagłówek 3.Subparagraaf Znak"/>
    <w:basedOn w:val="Domylnaczcionkaakapitu"/>
    <w:link w:val="Nagwek3Subparagraaf"/>
    <w:rsid w:val="00BD1856"/>
    <w:rPr>
      <w:b/>
      <w:i/>
      <w:sz w:val="22"/>
    </w:rPr>
  </w:style>
  <w:style w:type="character" w:customStyle="1" w:styleId="Nagwek3azbestZnak">
    <w:name w:val="Nagłówek 3 azbest Znak"/>
    <w:basedOn w:val="Nagwek3SubparagraafZnak"/>
    <w:link w:val="Nagwek3azbest"/>
    <w:rsid w:val="00BD1856"/>
  </w:style>
  <w:style w:type="paragraph" w:customStyle="1" w:styleId="azbest1">
    <w:name w:val="azbest 1"/>
    <w:basedOn w:val="Nagwek1azbest"/>
    <w:link w:val="azbest1Znak"/>
    <w:qFormat/>
    <w:rsid w:val="00A94018"/>
    <w:pPr>
      <w:shd w:val="clear" w:color="auto" w:fill="FFFFFF" w:themeFill="background1"/>
      <w:spacing w:before="0" w:after="0"/>
    </w:pPr>
    <w:rPr>
      <w:rFonts w:asciiTheme="minorHAnsi" w:hAnsiTheme="minorHAnsi"/>
      <w:color w:val="auto"/>
    </w:rPr>
  </w:style>
  <w:style w:type="paragraph" w:customStyle="1" w:styleId="azbest2">
    <w:name w:val="azbest 2"/>
    <w:basedOn w:val="Nagwek2pos"/>
    <w:link w:val="azbest2Znak"/>
    <w:qFormat/>
    <w:rsid w:val="000A61AE"/>
    <w:pPr>
      <w:shd w:val="clear" w:color="auto" w:fill="D9D9D9" w:themeFill="background1" w:themeFillShade="D9"/>
      <w:jc w:val="both"/>
    </w:pPr>
    <w:rPr>
      <w:rFonts w:asciiTheme="minorHAnsi" w:hAnsiTheme="minorHAnsi"/>
    </w:rPr>
  </w:style>
  <w:style w:type="character" w:customStyle="1" w:styleId="azbest1Znak">
    <w:name w:val="azbest 1 Znak"/>
    <w:basedOn w:val="Nagwek1azbestZnak"/>
    <w:link w:val="azbest1"/>
    <w:rsid w:val="00A94018"/>
    <w:rPr>
      <w:rFonts w:asciiTheme="minorHAnsi" w:hAnsiTheme="minorHAnsi"/>
      <w:b/>
      <w:bCs/>
      <w:sz w:val="28"/>
      <w:szCs w:val="28"/>
      <w:shd w:val="clear" w:color="auto" w:fill="FFFFFF" w:themeFill="background1"/>
    </w:rPr>
  </w:style>
  <w:style w:type="character" w:customStyle="1" w:styleId="h20">
    <w:name w:val="h2"/>
    <w:basedOn w:val="Domylnaczcionkaakapitu"/>
    <w:rsid w:val="009B6B83"/>
  </w:style>
  <w:style w:type="character" w:customStyle="1" w:styleId="azbest2Znak">
    <w:name w:val="azbest 2 Znak"/>
    <w:basedOn w:val="Nagwek2posZnak"/>
    <w:link w:val="azbest2"/>
    <w:rsid w:val="000A61AE"/>
    <w:rPr>
      <w:rFonts w:asciiTheme="minorHAnsi" w:hAnsiTheme="minorHAnsi"/>
      <w:b/>
      <w:shd w:val="clear" w:color="auto" w:fill="D9D9D9" w:themeFill="background1" w:themeFillShade="D9"/>
    </w:rPr>
  </w:style>
  <w:style w:type="character" w:customStyle="1" w:styleId="subtytul">
    <w:name w:val="subtytul"/>
    <w:basedOn w:val="Domylnaczcionkaakapitu"/>
    <w:rsid w:val="008F73C6"/>
  </w:style>
</w:styles>
</file>

<file path=word/webSettings.xml><?xml version="1.0" encoding="utf-8"?>
<w:webSettings xmlns:r="http://schemas.openxmlformats.org/officeDocument/2006/relationships" xmlns:w="http://schemas.openxmlformats.org/wordprocessingml/2006/main">
  <w:divs>
    <w:div w:id="64645260">
      <w:bodyDiv w:val="1"/>
      <w:marLeft w:val="0"/>
      <w:marRight w:val="0"/>
      <w:marTop w:val="0"/>
      <w:marBottom w:val="0"/>
      <w:divBdr>
        <w:top w:val="none" w:sz="0" w:space="0" w:color="auto"/>
        <w:left w:val="none" w:sz="0" w:space="0" w:color="auto"/>
        <w:bottom w:val="none" w:sz="0" w:space="0" w:color="auto"/>
        <w:right w:val="none" w:sz="0" w:space="0" w:color="auto"/>
      </w:divBdr>
    </w:div>
    <w:div w:id="453906330">
      <w:bodyDiv w:val="1"/>
      <w:marLeft w:val="0"/>
      <w:marRight w:val="0"/>
      <w:marTop w:val="0"/>
      <w:marBottom w:val="0"/>
      <w:divBdr>
        <w:top w:val="none" w:sz="0" w:space="0" w:color="auto"/>
        <w:left w:val="none" w:sz="0" w:space="0" w:color="auto"/>
        <w:bottom w:val="none" w:sz="0" w:space="0" w:color="auto"/>
        <w:right w:val="none" w:sz="0" w:space="0" w:color="auto"/>
      </w:divBdr>
    </w:div>
    <w:div w:id="686637369">
      <w:bodyDiv w:val="1"/>
      <w:marLeft w:val="0"/>
      <w:marRight w:val="0"/>
      <w:marTop w:val="0"/>
      <w:marBottom w:val="0"/>
      <w:divBdr>
        <w:top w:val="none" w:sz="0" w:space="0" w:color="auto"/>
        <w:left w:val="none" w:sz="0" w:space="0" w:color="auto"/>
        <w:bottom w:val="none" w:sz="0" w:space="0" w:color="auto"/>
        <w:right w:val="none" w:sz="0" w:space="0" w:color="auto"/>
      </w:divBdr>
      <w:divsChild>
        <w:div w:id="500505110">
          <w:marLeft w:val="0"/>
          <w:marRight w:val="0"/>
          <w:marTop w:val="0"/>
          <w:marBottom w:val="0"/>
          <w:divBdr>
            <w:top w:val="none" w:sz="0" w:space="0" w:color="auto"/>
            <w:left w:val="none" w:sz="0" w:space="0" w:color="auto"/>
            <w:bottom w:val="none" w:sz="0" w:space="0" w:color="auto"/>
            <w:right w:val="none" w:sz="0" w:space="0" w:color="auto"/>
          </w:divBdr>
        </w:div>
        <w:div w:id="1571840328">
          <w:marLeft w:val="0"/>
          <w:marRight w:val="0"/>
          <w:marTop w:val="0"/>
          <w:marBottom w:val="0"/>
          <w:divBdr>
            <w:top w:val="none" w:sz="0" w:space="0" w:color="auto"/>
            <w:left w:val="none" w:sz="0" w:space="0" w:color="auto"/>
            <w:bottom w:val="none" w:sz="0" w:space="0" w:color="auto"/>
            <w:right w:val="none" w:sz="0" w:space="0" w:color="auto"/>
          </w:divBdr>
        </w:div>
        <w:div w:id="629555540">
          <w:marLeft w:val="0"/>
          <w:marRight w:val="0"/>
          <w:marTop w:val="0"/>
          <w:marBottom w:val="0"/>
          <w:divBdr>
            <w:top w:val="none" w:sz="0" w:space="0" w:color="auto"/>
            <w:left w:val="none" w:sz="0" w:space="0" w:color="auto"/>
            <w:bottom w:val="none" w:sz="0" w:space="0" w:color="auto"/>
            <w:right w:val="none" w:sz="0" w:space="0" w:color="auto"/>
          </w:divBdr>
        </w:div>
        <w:div w:id="1013192732">
          <w:marLeft w:val="0"/>
          <w:marRight w:val="0"/>
          <w:marTop w:val="0"/>
          <w:marBottom w:val="0"/>
          <w:divBdr>
            <w:top w:val="none" w:sz="0" w:space="0" w:color="auto"/>
            <w:left w:val="none" w:sz="0" w:space="0" w:color="auto"/>
            <w:bottom w:val="none" w:sz="0" w:space="0" w:color="auto"/>
            <w:right w:val="none" w:sz="0" w:space="0" w:color="auto"/>
          </w:divBdr>
        </w:div>
        <w:div w:id="2104186103">
          <w:marLeft w:val="0"/>
          <w:marRight w:val="0"/>
          <w:marTop w:val="0"/>
          <w:marBottom w:val="0"/>
          <w:divBdr>
            <w:top w:val="none" w:sz="0" w:space="0" w:color="auto"/>
            <w:left w:val="none" w:sz="0" w:space="0" w:color="auto"/>
            <w:bottom w:val="none" w:sz="0" w:space="0" w:color="auto"/>
            <w:right w:val="none" w:sz="0" w:space="0" w:color="auto"/>
          </w:divBdr>
        </w:div>
      </w:divsChild>
    </w:div>
    <w:div w:id="773592806">
      <w:bodyDiv w:val="1"/>
      <w:marLeft w:val="0"/>
      <w:marRight w:val="0"/>
      <w:marTop w:val="0"/>
      <w:marBottom w:val="0"/>
      <w:divBdr>
        <w:top w:val="none" w:sz="0" w:space="0" w:color="auto"/>
        <w:left w:val="none" w:sz="0" w:space="0" w:color="auto"/>
        <w:bottom w:val="none" w:sz="0" w:space="0" w:color="auto"/>
        <w:right w:val="none" w:sz="0" w:space="0" w:color="auto"/>
      </w:divBdr>
    </w:div>
    <w:div w:id="781456117">
      <w:bodyDiv w:val="1"/>
      <w:marLeft w:val="0"/>
      <w:marRight w:val="0"/>
      <w:marTop w:val="0"/>
      <w:marBottom w:val="0"/>
      <w:divBdr>
        <w:top w:val="none" w:sz="0" w:space="0" w:color="auto"/>
        <w:left w:val="none" w:sz="0" w:space="0" w:color="auto"/>
        <w:bottom w:val="none" w:sz="0" w:space="0" w:color="auto"/>
        <w:right w:val="none" w:sz="0" w:space="0" w:color="auto"/>
      </w:divBdr>
      <w:divsChild>
        <w:div w:id="212036437">
          <w:marLeft w:val="0"/>
          <w:marRight w:val="0"/>
          <w:marTop w:val="0"/>
          <w:marBottom w:val="0"/>
          <w:divBdr>
            <w:top w:val="none" w:sz="0" w:space="0" w:color="auto"/>
            <w:left w:val="none" w:sz="0" w:space="0" w:color="auto"/>
            <w:bottom w:val="none" w:sz="0" w:space="0" w:color="auto"/>
            <w:right w:val="none" w:sz="0" w:space="0" w:color="auto"/>
          </w:divBdr>
        </w:div>
        <w:div w:id="1136601064">
          <w:marLeft w:val="0"/>
          <w:marRight w:val="0"/>
          <w:marTop w:val="0"/>
          <w:marBottom w:val="0"/>
          <w:divBdr>
            <w:top w:val="none" w:sz="0" w:space="0" w:color="auto"/>
            <w:left w:val="none" w:sz="0" w:space="0" w:color="auto"/>
            <w:bottom w:val="none" w:sz="0" w:space="0" w:color="auto"/>
            <w:right w:val="none" w:sz="0" w:space="0" w:color="auto"/>
          </w:divBdr>
        </w:div>
        <w:div w:id="2070809931">
          <w:marLeft w:val="0"/>
          <w:marRight w:val="0"/>
          <w:marTop w:val="0"/>
          <w:marBottom w:val="0"/>
          <w:divBdr>
            <w:top w:val="none" w:sz="0" w:space="0" w:color="auto"/>
            <w:left w:val="none" w:sz="0" w:space="0" w:color="auto"/>
            <w:bottom w:val="none" w:sz="0" w:space="0" w:color="auto"/>
            <w:right w:val="none" w:sz="0" w:space="0" w:color="auto"/>
          </w:divBdr>
        </w:div>
        <w:div w:id="1924755253">
          <w:marLeft w:val="0"/>
          <w:marRight w:val="0"/>
          <w:marTop w:val="0"/>
          <w:marBottom w:val="0"/>
          <w:divBdr>
            <w:top w:val="none" w:sz="0" w:space="0" w:color="auto"/>
            <w:left w:val="none" w:sz="0" w:space="0" w:color="auto"/>
            <w:bottom w:val="none" w:sz="0" w:space="0" w:color="auto"/>
            <w:right w:val="none" w:sz="0" w:space="0" w:color="auto"/>
          </w:divBdr>
        </w:div>
        <w:div w:id="1937326759">
          <w:marLeft w:val="0"/>
          <w:marRight w:val="0"/>
          <w:marTop w:val="0"/>
          <w:marBottom w:val="0"/>
          <w:divBdr>
            <w:top w:val="none" w:sz="0" w:space="0" w:color="auto"/>
            <w:left w:val="none" w:sz="0" w:space="0" w:color="auto"/>
            <w:bottom w:val="none" w:sz="0" w:space="0" w:color="auto"/>
            <w:right w:val="none" w:sz="0" w:space="0" w:color="auto"/>
          </w:divBdr>
        </w:div>
        <w:div w:id="452751759">
          <w:marLeft w:val="0"/>
          <w:marRight w:val="0"/>
          <w:marTop w:val="0"/>
          <w:marBottom w:val="0"/>
          <w:divBdr>
            <w:top w:val="none" w:sz="0" w:space="0" w:color="auto"/>
            <w:left w:val="none" w:sz="0" w:space="0" w:color="auto"/>
            <w:bottom w:val="none" w:sz="0" w:space="0" w:color="auto"/>
            <w:right w:val="none" w:sz="0" w:space="0" w:color="auto"/>
          </w:divBdr>
        </w:div>
        <w:div w:id="444423934">
          <w:marLeft w:val="0"/>
          <w:marRight w:val="0"/>
          <w:marTop w:val="0"/>
          <w:marBottom w:val="0"/>
          <w:divBdr>
            <w:top w:val="none" w:sz="0" w:space="0" w:color="auto"/>
            <w:left w:val="none" w:sz="0" w:space="0" w:color="auto"/>
            <w:bottom w:val="none" w:sz="0" w:space="0" w:color="auto"/>
            <w:right w:val="none" w:sz="0" w:space="0" w:color="auto"/>
          </w:divBdr>
        </w:div>
        <w:div w:id="1802460046">
          <w:marLeft w:val="0"/>
          <w:marRight w:val="0"/>
          <w:marTop w:val="0"/>
          <w:marBottom w:val="0"/>
          <w:divBdr>
            <w:top w:val="none" w:sz="0" w:space="0" w:color="auto"/>
            <w:left w:val="none" w:sz="0" w:space="0" w:color="auto"/>
            <w:bottom w:val="none" w:sz="0" w:space="0" w:color="auto"/>
            <w:right w:val="none" w:sz="0" w:space="0" w:color="auto"/>
          </w:divBdr>
        </w:div>
        <w:div w:id="140392834">
          <w:marLeft w:val="0"/>
          <w:marRight w:val="0"/>
          <w:marTop w:val="0"/>
          <w:marBottom w:val="0"/>
          <w:divBdr>
            <w:top w:val="none" w:sz="0" w:space="0" w:color="auto"/>
            <w:left w:val="none" w:sz="0" w:space="0" w:color="auto"/>
            <w:bottom w:val="none" w:sz="0" w:space="0" w:color="auto"/>
            <w:right w:val="none" w:sz="0" w:space="0" w:color="auto"/>
          </w:divBdr>
        </w:div>
        <w:div w:id="1000698706">
          <w:marLeft w:val="0"/>
          <w:marRight w:val="0"/>
          <w:marTop w:val="0"/>
          <w:marBottom w:val="0"/>
          <w:divBdr>
            <w:top w:val="none" w:sz="0" w:space="0" w:color="auto"/>
            <w:left w:val="none" w:sz="0" w:space="0" w:color="auto"/>
            <w:bottom w:val="none" w:sz="0" w:space="0" w:color="auto"/>
            <w:right w:val="none" w:sz="0" w:space="0" w:color="auto"/>
          </w:divBdr>
        </w:div>
        <w:div w:id="1164585105">
          <w:marLeft w:val="0"/>
          <w:marRight w:val="0"/>
          <w:marTop w:val="0"/>
          <w:marBottom w:val="0"/>
          <w:divBdr>
            <w:top w:val="none" w:sz="0" w:space="0" w:color="auto"/>
            <w:left w:val="none" w:sz="0" w:space="0" w:color="auto"/>
            <w:bottom w:val="none" w:sz="0" w:space="0" w:color="auto"/>
            <w:right w:val="none" w:sz="0" w:space="0" w:color="auto"/>
          </w:divBdr>
        </w:div>
        <w:div w:id="1476991500">
          <w:marLeft w:val="0"/>
          <w:marRight w:val="0"/>
          <w:marTop w:val="0"/>
          <w:marBottom w:val="0"/>
          <w:divBdr>
            <w:top w:val="none" w:sz="0" w:space="0" w:color="auto"/>
            <w:left w:val="none" w:sz="0" w:space="0" w:color="auto"/>
            <w:bottom w:val="none" w:sz="0" w:space="0" w:color="auto"/>
            <w:right w:val="none" w:sz="0" w:space="0" w:color="auto"/>
          </w:divBdr>
        </w:div>
        <w:div w:id="1471553575">
          <w:marLeft w:val="0"/>
          <w:marRight w:val="0"/>
          <w:marTop w:val="0"/>
          <w:marBottom w:val="0"/>
          <w:divBdr>
            <w:top w:val="none" w:sz="0" w:space="0" w:color="auto"/>
            <w:left w:val="none" w:sz="0" w:space="0" w:color="auto"/>
            <w:bottom w:val="none" w:sz="0" w:space="0" w:color="auto"/>
            <w:right w:val="none" w:sz="0" w:space="0" w:color="auto"/>
          </w:divBdr>
        </w:div>
        <w:div w:id="436220177">
          <w:marLeft w:val="0"/>
          <w:marRight w:val="0"/>
          <w:marTop w:val="0"/>
          <w:marBottom w:val="0"/>
          <w:divBdr>
            <w:top w:val="none" w:sz="0" w:space="0" w:color="auto"/>
            <w:left w:val="none" w:sz="0" w:space="0" w:color="auto"/>
            <w:bottom w:val="none" w:sz="0" w:space="0" w:color="auto"/>
            <w:right w:val="none" w:sz="0" w:space="0" w:color="auto"/>
          </w:divBdr>
        </w:div>
        <w:div w:id="1814522533">
          <w:marLeft w:val="0"/>
          <w:marRight w:val="0"/>
          <w:marTop w:val="0"/>
          <w:marBottom w:val="0"/>
          <w:divBdr>
            <w:top w:val="none" w:sz="0" w:space="0" w:color="auto"/>
            <w:left w:val="none" w:sz="0" w:space="0" w:color="auto"/>
            <w:bottom w:val="none" w:sz="0" w:space="0" w:color="auto"/>
            <w:right w:val="none" w:sz="0" w:space="0" w:color="auto"/>
          </w:divBdr>
        </w:div>
        <w:div w:id="1746801380">
          <w:marLeft w:val="0"/>
          <w:marRight w:val="0"/>
          <w:marTop w:val="0"/>
          <w:marBottom w:val="0"/>
          <w:divBdr>
            <w:top w:val="none" w:sz="0" w:space="0" w:color="auto"/>
            <w:left w:val="none" w:sz="0" w:space="0" w:color="auto"/>
            <w:bottom w:val="none" w:sz="0" w:space="0" w:color="auto"/>
            <w:right w:val="none" w:sz="0" w:space="0" w:color="auto"/>
          </w:divBdr>
        </w:div>
        <w:div w:id="1434982027">
          <w:marLeft w:val="0"/>
          <w:marRight w:val="0"/>
          <w:marTop w:val="0"/>
          <w:marBottom w:val="0"/>
          <w:divBdr>
            <w:top w:val="none" w:sz="0" w:space="0" w:color="auto"/>
            <w:left w:val="none" w:sz="0" w:space="0" w:color="auto"/>
            <w:bottom w:val="none" w:sz="0" w:space="0" w:color="auto"/>
            <w:right w:val="none" w:sz="0" w:space="0" w:color="auto"/>
          </w:divBdr>
        </w:div>
        <w:div w:id="1695840338">
          <w:marLeft w:val="0"/>
          <w:marRight w:val="0"/>
          <w:marTop w:val="0"/>
          <w:marBottom w:val="0"/>
          <w:divBdr>
            <w:top w:val="none" w:sz="0" w:space="0" w:color="auto"/>
            <w:left w:val="none" w:sz="0" w:space="0" w:color="auto"/>
            <w:bottom w:val="none" w:sz="0" w:space="0" w:color="auto"/>
            <w:right w:val="none" w:sz="0" w:space="0" w:color="auto"/>
          </w:divBdr>
        </w:div>
        <w:div w:id="298271919">
          <w:marLeft w:val="0"/>
          <w:marRight w:val="0"/>
          <w:marTop w:val="0"/>
          <w:marBottom w:val="0"/>
          <w:divBdr>
            <w:top w:val="none" w:sz="0" w:space="0" w:color="auto"/>
            <w:left w:val="none" w:sz="0" w:space="0" w:color="auto"/>
            <w:bottom w:val="none" w:sz="0" w:space="0" w:color="auto"/>
            <w:right w:val="none" w:sz="0" w:space="0" w:color="auto"/>
          </w:divBdr>
        </w:div>
        <w:div w:id="224071071">
          <w:marLeft w:val="0"/>
          <w:marRight w:val="0"/>
          <w:marTop w:val="0"/>
          <w:marBottom w:val="0"/>
          <w:divBdr>
            <w:top w:val="none" w:sz="0" w:space="0" w:color="auto"/>
            <w:left w:val="none" w:sz="0" w:space="0" w:color="auto"/>
            <w:bottom w:val="none" w:sz="0" w:space="0" w:color="auto"/>
            <w:right w:val="none" w:sz="0" w:space="0" w:color="auto"/>
          </w:divBdr>
        </w:div>
        <w:div w:id="214052040">
          <w:marLeft w:val="0"/>
          <w:marRight w:val="0"/>
          <w:marTop w:val="0"/>
          <w:marBottom w:val="0"/>
          <w:divBdr>
            <w:top w:val="none" w:sz="0" w:space="0" w:color="auto"/>
            <w:left w:val="none" w:sz="0" w:space="0" w:color="auto"/>
            <w:bottom w:val="none" w:sz="0" w:space="0" w:color="auto"/>
            <w:right w:val="none" w:sz="0" w:space="0" w:color="auto"/>
          </w:divBdr>
        </w:div>
        <w:div w:id="196161810">
          <w:marLeft w:val="0"/>
          <w:marRight w:val="0"/>
          <w:marTop w:val="0"/>
          <w:marBottom w:val="0"/>
          <w:divBdr>
            <w:top w:val="none" w:sz="0" w:space="0" w:color="auto"/>
            <w:left w:val="none" w:sz="0" w:space="0" w:color="auto"/>
            <w:bottom w:val="none" w:sz="0" w:space="0" w:color="auto"/>
            <w:right w:val="none" w:sz="0" w:space="0" w:color="auto"/>
          </w:divBdr>
        </w:div>
        <w:div w:id="162207676">
          <w:marLeft w:val="0"/>
          <w:marRight w:val="0"/>
          <w:marTop w:val="0"/>
          <w:marBottom w:val="0"/>
          <w:divBdr>
            <w:top w:val="none" w:sz="0" w:space="0" w:color="auto"/>
            <w:left w:val="none" w:sz="0" w:space="0" w:color="auto"/>
            <w:bottom w:val="none" w:sz="0" w:space="0" w:color="auto"/>
            <w:right w:val="none" w:sz="0" w:space="0" w:color="auto"/>
          </w:divBdr>
        </w:div>
        <w:div w:id="376465719">
          <w:marLeft w:val="0"/>
          <w:marRight w:val="0"/>
          <w:marTop w:val="0"/>
          <w:marBottom w:val="0"/>
          <w:divBdr>
            <w:top w:val="none" w:sz="0" w:space="0" w:color="auto"/>
            <w:left w:val="none" w:sz="0" w:space="0" w:color="auto"/>
            <w:bottom w:val="none" w:sz="0" w:space="0" w:color="auto"/>
            <w:right w:val="none" w:sz="0" w:space="0" w:color="auto"/>
          </w:divBdr>
        </w:div>
        <w:div w:id="424617628">
          <w:marLeft w:val="0"/>
          <w:marRight w:val="0"/>
          <w:marTop w:val="0"/>
          <w:marBottom w:val="0"/>
          <w:divBdr>
            <w:top w:val="none" w:sz="0" w:space="0" w:color="auto"/>
            <w:left w:val="none" w:sz="0" w:space="0" w:color="auto"/>
            <w:bottom w:val="none" w:sz="0" w:space="0" w:color="auto"/>
            <w:right w:val="none" w:sz="0" w:space="0" w:color="auto"/>
          </w:divBdr>
        </w:div>
        <w:div w:id="1352143446">
          <w:marLeft w:val="0"/>
          <w:marRight w:val="0"/>
          <w:marTop w:val="0"/>
          <w:marBottom w:val="0"/>
          <w:divBdr>
            <w:top w:val="none" w:sz="0" w:space="0" w:color="auto"/>
            <w:left w:val="none" w:sz="0" w:space="0" w:color="auto"/>
            <w:bottom w:val="none" w:sz="0" w:space="0" w:color="auto"/>
            <w:right w:val="none" w:sz="0" w:space="0" w:color="auto"/>
          </w:divBdr>
        </w:div>
        <w:div w:id="1977294192">
          <w:marLeft w:val="0"/>
          <w:marRight w:val="0"/>
          <w:marTop w:val="0"/>
          <w:marBottom w:val="0"/>
          <w:divBdr>
            <w:top w:val="none" w:sz="0" w:space="0" w:color="auto"/>
            <w:left w:val="none" w:sz="0" w:space="0" w:color="auto"/>
            <w:bottom w:val="none" w:sz="0" w:space="0" w:color="auto"/>
            <w:right w:val="none" w:sz="0" w:space="0" w:color="auto"/>
          </w:divBdr>
        </w:div>
        <w:div w:id="1363478003">
          <w:marLeft w:val="0"/>
          <w:marRight w:val="0"/>
          <w:marTop w:val="0"/>
          <w:marBottom w:val="0"/>
          <w:divBdr>
            <w:top w:val="none" w:sz="0" w:space="0" w:color="auto"/>
            <w:left w:val="none" w:sz="0" w:space="0" w:color="auto"/>
            <w:bottom w:val="none" w:sz="0" w:space="0" w:color="auto"/>
            <w:right w:val="none" w:sz="0" w:space="0" w:color="auto"/>
          </w:divBdr>
        </w:div>
        <w:div w:id="1329137237">
          <w:marLeft w:val="0"/>
          <w:marRight w:val="0"/>
          <w:marTop w:val="0"/>
          <w:marBottom w:val="0"/>
          <w:divBdr>
            <w:top w:val="none" w:sz="0" w:space="0" w:color="auto"/>
            <w:left w:val="none" w:sz="0" w:space="0" w:color="auto"/>
            <w:bottom w:val="none" w:sz="0" w:space="0" w:color="auto"/>
            <w:right w:val="none" w:sz="0" w:space="0" w:color="auto"/>
          </w:divBdr>
        </w:div>
        <w:div w:id="2020347575">
          <w:marLeft w:val="0"/>
          <w:marRight w:val="0"/>
          <w:marTop w:val="0"/>
          <w:marBottom w:val="0"/>
          <w:divBdr>
            <w:top w:val="none" w:sz="0" w:space="0" w:color="auto"/>
            <w:left w:val="none" w:sz="0" w:space="0" w:color="auto"/>
            <w:bottom w:val="none" w:sz="0" w:space="0" w:color="auto"/>
            <w:right w:val="none" w:sz="0" w:space="0" w:color="auto"/>
          </w:divBdr>
        </w:div>
        <w:div w:id="80874569">
          <w:marLeft w:val="0"/>
          <w:marRight w:val="0"/>
          <w:marTop w:val="0"/>
          <w:marBottom w:val="0"/>
          <w:divBdr>
            <w:top w:val="none" w:sz="0" w:space="0" w:color="auto"/>
            <w:left w:val="none" w:sz="0" w:space="0" w:color="auto"/>
            <w:bottom w:val="none" w:sz="0" w:space="0" w:color="auto"/>
            <w:right w:val="none" w:sz="0" w:space="0" w:color="auto"/>
          </w:divBdr>
        </w:div>
        <w:div w:id="1761215157">
          <w:marLeft w:val="0"/>
          <w:marRight w:val="0"/>
          <w:marTop w:val="0"/>
          <w:marBottom w:val="0"/>
          <w:divBdr>
            <w:top w:val="none" w:sz="0" w:space="0" w:color="auto"/>
            <w:left w:val="none" w:sz="0" w:space="0" w:color="auto"/>
            <w:bottom w:val="none" w:sz="0" w:space="0" w:color="auto"/>
            <w:right w:val="none" w:sz="0" w:space="0" w:color="auto"/>
          </w:divBdr>
        </w:div>
        <w:div w:id="1423793844">
          <w:marLeft w:val="0"/>
          <w:marRight w:val="0"/>
          <w:marTop w:val="0"/>
          <w:marBottom w:val="0"/>
          <w:divBdr>
            <w:top w:val="none" w:sz="0" w:space="0" w:color="auto"/>
            <w:left w:val="none" w:sz="0" w:space="0" w:color="auto"/>
            <w:bottom w:val="none" w:sz="0" w:space="0" w:color="auto"/>
            <w:right w:val="none" w:sz="0" w:space="0" w:color="auto"/>
          </w:divBdr>
        </w:div>
        <w:div w:id="1028917851">
          <w:marLeft w:val="0"/>
          <w:marRight w:val="0"/>
          <w:marTop w:val="0"/>
          <w:marBottom w:val="0"/>
          <w:divBdr>
            <w:top w:val="none" w:sz="0" w:space="0" w:color="auto"/>
            <w:left w:val="none" w:sz="0" w:space="0" w:color="auto"/>
            <w:bottom w:val="none" w:sz="0" w:space="0" w:color="auto"/>
            <w:right w:val="none" w:sz="0" w:space="0" w:color="auto"/>
          </w:divBdr>
        </w:div>
        <w:div w:id="1501235285">
          <w:marLeft w:val="0"/>
          <w:marRight w:val="0"/>
          <w:marTop w:val="0"/>
          <w:marBottom w:val="0"/>
          <w:divBdr>
            <w:top w:val="none" w:sz="0" w:space="0" w:color="auto"/>
            <w:left w:val="none" w:sz="0" w:space="0" w:color="auto"/>
            <w:bottom w:val="none" w:sz="0" w:space="0" w:color="auto"/>
            <w:right w:val="none" w:sz="0" w:space="0" w:color="auto"/>
          </w:divBdr>
        </w:div>
        <w:div w:id="673806879">
          <w:marLeft w:val="0"/>
          <w:marRight w:val="0"/>
          <w:marTop w:val="0"/>
          <w:marBottom w:val="0"/>
          <w:divBdr>
            <w:top w:val="none" w:sz="0" w:space="0" w:color="auto"/>
            <w:left w:val="none" w:sz="0" w:space="0" w:color="auto"/>
            <w:bottom w:val="none" w:sz="0" w:space="0" w:color="auto"/>
            <w:right w:val="none" w:sz="0" w:space="0" w:color="auto"/>
          </w:divBdr>
        </w:div>
        <w:div w:id="572280137">
          <w:marLeft w:val="0"/>
          <w:marRight w:val="0"/>
          <w:marTop w:val="0"/>
          <w:marBottom w:val="0"/>
          <w:divBdr>
            <w:top w:val="none" w:sz="0" w:space="0" w:color="auto"/>
            <w:left w:val="none" w:sz="0" w:space="0" w:color="auto"/>
            <w:bottom w:val="none" w:sz="0" w:space="0" w:color="auto"/>
            <w:right w:val="none" w:sz="0" w:space="0" w:color="auto"/>
          </w:divBdr>
        </w:div>
        <w:div w:id="141655848">
          <w:marLeft w:val="0"/>
          <w:marRight w:val="0"/>
          <w:marTop w:val="0"/>
          <w:marBottom w:val="0"/>
          <w:divBdr>
            <w:top w:val="none" w:sz="0" w:space="0" w:color="auto"/>
            <w:left w:val="none" w:sz="0" w:space="0" w:color="auto"/>
            <w:bottom w:val="none" w:sz="0" w:space="0" w:color="auto"/>
            <w:right w:val="none" w:sz="0" w:space="0" w:color="auto"/>
          </w:divBdr>
        </w:div>
        <w:div w:id="1138106612">
          <w:marLeft w:val="0"/>
          <w:marRight w:val="0"/>
          <w:marTop w:val="0"/>
          <w:marBottom w:val="0"/>
          <w:divBdr>
            <w:top w:val="none" w:sz="0" w:space="0" w:color="auto"/>
            <w:left w:val="none" w:sz="0" w:space="0" w:color="auto"/>
            <w:bottom w:val="none" w:sz="0" w:space="0" w:color="auto"/>
            <w:right w:val="none" w:sz="0" w:space="0" w:color="auto"/>
          </w:divBdr>
        </w:div>
        <w:div w:id="949750285">
          <w:marLeft w:val="0"/>
          <w:marRight w:val="0"/>
          <w:marTop w:val="0"/>
          <w:marBottom w:val="0"/>
          <w:divBdr>
            <w:top w:val="none" w:sz="0" w:space="0" w:color="auto"/>
            <w:left w:val="none" w:sz="0" w:space="0" w:color="auto"/>
            <w:bottom w:val="none" w:sz="0" w:space="0" w:color="auto"/>
            <w:right w:val="none" w:sz="0" w:space="0" w:color="auto"/>
          </w:divBdr>
        </w:div>
        <w:div w:id="660355484">
          <w:marLeft w:val="0"/>
          <w:marRight w:val="0"/>
          <w:marTop w:val="0"/>
          <w:marBottom w:val="0"/>
          <w:divBdr>
            <w:top w:val="none" w:sz="0" w:space="0" w:color="auto"/>
            <w:left w:val="none" w:sz="0" w:space="0" w:color="auto"/>
            <w:bottom w:val="none" w:sz="0" w:space="0" w:color="auto"/>
            <w:right w:val="none" w:sz="0" w:space="0" w:color="auto"/>
          </w:divBdr>
        </w:div>
        <w:div w:id="1065832822">
          <w:marLeft w:val="0"/>
          <w:marRight w:val="0"/>
          <w:marTop w:val="0"/>
          <w:marBottom w:val="0"/>
          <w:divBdr>
            <w:top w:val="none" w:sz="0" w:space="0" w:color="auto"/>
            <w:left w:val="none" w:sz="0" w:space="0" w:color="auto"/>
            <w:bottom w:val="none" w:sz="0" w:space="0" w:color="auto"/>
            <w:right w:val="none" w:sz="0" w:space="0" w:color="auto"/>
          </w:divBdr>
        </w:div>
        <w:div w:id="1319848978">
          <w:marLeft w:val="0"/>
          <w:marRight w:val="0"/>
          <w:marTop w:val="0"/>
          <w:marBottom w:val="0"/>
          <w:divBdr>
            <w:top w:val="none" w:sz="0" w:space="0" w:color="auto"/>
            <w:left w:val="none" w:sz="0" w:space="0" w:color="auto"/>
            <w:bottom w:val="none" w:sz="0" w:space="0" w:color="auto"/>
            <w:right w:val="none" w:sz="0" w:space="0" w:color="auto"/>
          </w:divBdr>
        </w:div>
        <w:div w:id="1955819305">
          <w:marLeft w:val="0"/>
          <w:marRight w:val="0"/>
          <w:marTop w:val="0"/>
          <w:marBottom w:val="0"/>
          <w:divBdr>
            <w:top w:val="none" w:sz="0" w:space="0" w:color="auto"/>
            <w:left w:val="none" w:sz="0" w:space="0" w:color="auto"/>
            <w:bottom w:val="none" w:sz="0" w:space="0" w:color="auto"/>
            <w:right w:val="none" w:sz="0" w:space="0" w:color="auto"/>
          </w:divBdr>
        </w:div>
        <w:div w:id="580139110">
          <w:marLeft w:val="0"/>
          <w:marRight w:val="0"/>
          <w:marTop w:val="0"/>
          <w:marBottom w:val="0"/>
          <w:divBdr>
            <w:top w:val="none" w:sz="0" w:space="0" w:color="auto"/>
            <w:left w:val="none" w:sz="0" w:space="0" w:color="auto"/>
            <w:bottom w:val="none" w:sz="0" w:space="0" w:color="auto"/>
            <w:right w:val="none" w:sz="0" w:space="0" w:color="auto"/>
          </w:divBdr>
        </w:div>
        <w:div w:id="981927720">
          <w:marLeft w:val="0"/>
          <w:marRight w:val="0"/>
          <w:marTop w:val="0"/>
          <w:marBottom w:val="0"/>
          <w:divBdr>
            <w:top w:val="none" w:sz="0" w:space="0" w:color="auto"/>
            <w:left w:val="none" w:sz="0" w:space="0" w:color="auto"/>
            <w:bottom w:val="none" w:sz="0" w:space="0" w:color="auto"/>
            <w:right w:val="none" w:sz="0" w:space="0" w:color="auto"/>
          </w:divBdr>
        </w:div>
        <w:div w:id="222760144">
          <w:marLeft w:val="0"/>
          <w:marRight w:val="0"/>
          <w:marTop w:val="0"/>
          <w:marBottom w:val="0"/>
          <w:divBdr>
            <w:top w:val="none" w:sz="0" w:space="0" w:color="auto"/>
            <w:left w:val="none" w:sz="0" w:space="0" w:color="auto"/>
            <w:bottom w:val="none" w:sz="0" w:space="0" w:color="auto"/>
            <w:right w:val="none" w:sz="0" w:space="0" w:color="auto"/>
          </w:divBdr>
        </w:div>
        <w:div w:id="312030902">
          <w:marLeft w:val="0"/>
          <w:marRight w:val="0"/>
          <w:marTop w:val="0"/>
          <w:marBottom w:val="0"/>
          <w:divBdr>
            <w:top w:val="none" w:sz="0" w:space="0" w:color="auto"/>
            <w:left w:val="none" w:sz="0" w:space="0" w:color="auto"/>
            <w:bottom w:val="none" w:sz="0" w:space="0" w:color="auto"/>
            <w:right w:val="none" w:sz="0" w:space="0" w:color="auto"/>
          </w:divBdr>
        </w:div>
        <w:div w:id="2098331655">
          <w:marLeft w:val="0"/>
          <w:marRight w:val="0"/>
          <w:marTop w:val="0"/>
          <w:marBottom w:val="0"/>
          <w:divBdr>
            <w:top w:val="none" w:sz="0" w:space="0" w:color="auto"/>
            <w:left w:val="none" w:sz="0" w:space="0" w:color="auto"/>
            <w:bottom w:val="none" w:sz="0" w:space="0" w:color="auto"/>
            <w:right w:val="none" w:sz="0" w:space="0" w:color="auto"/>
          </w:divBdr>
        </w:div>
        <w:div w:id="209535150">
          <w:marLeft w:val="0"/>
          <w:marRight w:val="0"/>
          <w:marTop w:val="0"/>
          <w:marBottom w:val="0"/>
          <w:divBdr>
            <w:top w:val="none" w:sz="0" w:space="0" w:color="auto"/>
            <w:left w:val="none" w:sz="0" w:space="0" w:color="auto"/>
            <w:bottom w:val="none" w:sz="0" w:space="0" w:color="auto"/>
            <w:right w:val="none" w:sz="0" w:space="0" w:color="auto"/>
          </w:divBdr>
        </w:div>
        <w:div w:id="2110199892">
          <w:marLeft w:val="0"/>
          <w:marRight w:val="0"/>
          <w:marTop w:val="0"/>
          <w:marBottom w:val="0"/>
          <w:divBdr>
            <w:top w:val="none" w:sz="0" w:space="0" w:color="auto"/>
            <w:left w:val="none" w:sz="0" w:space="0" w:color="auto"/>
            <w:bottom w:val="none" w:sz="0" w:space="0" w:color="auto"/>
            <w:right w:val="none" w:sz="0" w:space="0" w:color="auto"/>
          </w:divBdr>
        </w:div>
        <w:div w:id="1423187682">
          <w:marLeft w:val="0"/>
          <w:marRight w:val="0"/>
          <w:marTop w:val="0"/>
          <w:marBottom w:val="0"/>
          <w:divBdr>
            <w:top w:val="none" w:sz="0" w:space="0" w:color="auto"/>
            <w:left w:val="none" w:sz="0" w:space="0" w:color="auto"/>
            <w:bottom w:val="none" w:sz="0" w:space="0" w:color="auto"/>
            <w:right w:val="none" w:sz="0" w:space="0" w:color="auto"/>
          </w:divBdr>
        </w:div>
        <w:div w:id="1130322862">
          <w:marLeft w:val="0"/>
          <w:marRight w:val="0"/>
          <w:marTop w:val="0"/>
          <w:marBottom w:val="0"/>
          <w:divBdr>
            <w:top w:val="none" w:sz="0" w:space="0" w:color="auto"/>
            <w:left w:val="none" w:sz="0" w:space="0" w:color="auto"/>
            <w:bottom w:val="none" w:sz="0" w:space="0" w:color="auto"/>
            <w:right w:val="none" w:sz="0" w:space="0" w:color="auto"/>
          </w:divBdr>
        </w:div>
        <w:div w:id="1421439638">
          <w:marLeft w:val="0"/>
          <w:marRight w:val="0"/>
          <w:marTop w:val="0"/>
          <w:marBottom w:val="0"/>
          <w:divBdr>
            <w:top w:val="none" w:sz="0" w:space="0" w:color="auto"/>
            <w:left w:val="none" w:sz="0" w:space="0" w:color="auto"/>
            <w:bottom w:val="none" w:sz="0" w:space="0" w:color="auto"/>
            <w:right w:val="none" w:sz="0" w:space="0" w:color="auto"/>
          </w:divBdr>
        </w:div>
        <w:div w:id="378745696">
          <w:marLeft w:val="0"/>
          <w:marRight w:val="0"/>
          <w:marTop w:val="0"/>
          <w:marBottom w:val="0"/>
          <w:divBdr>
            <w:top w:val="none" w:sz="0" w:space="0" w:color="auto"/>
            <w:left w:val="none" w:sz="0" w:space="0" w:color="auto"/>
            <w:bottom w:val="none" w:sz="0" w:space="0" w:color="auto"/>
            <w:right w:val="none" w:sz="0" w:space="0" w:color="auto"/>
          </w:divBdr>
        </w:div>
        <w:div w:id="1936282888">
          <w:marLeft w:val="0"/>
          <w:marRight w:val="0"/>
          <w:marTop w:val="0"/>
          <w:marBottom w:val="0"/>
          <w:divBdr>
            <w:top w:val="none" w:sz="0" w:space="0" w:color="auto"/>
            <w:left w:val="none" w:sz="0" w:space="0" w:color="auto"/>
            <w:bottom w:val="none" w:sz="0" w:space="0" w:color="auto"/>
            <w:right w:val="none" w:sz="0" w:space="0" w:color="auto"/>
          </w:divBdr>
        </w:div>
        <w:div w:id="712967054">
          <w:marLeft w:val="0"/>
          <w:marRight w:val="0"/>
          <w:marTop w:val="0"/>
          <w:marBottom w:val="0"/>
          <w:divBdr>
            <w:top w:val="none" w:sz="0" w:space="0" w:color="auto"/>
            <w:left w:val="none" w:sz="0" w:space="0" w:color="auto"/>
            <w:bottom w:val="none" w:sz="0" w:space="0" w:color="auto"/>
            <w:right w:val="none" w:sz="0" w:space="0" w:color="auto"/>
          </w:divBdr>
        </w:div>
        <w:div w:id="1611625491">
          <w:marLeft w:val="0"/>
          <w:marRight w:val="0"/>
          <w:marTop w:val="0"/>
          <w:marBottom w:val="0"/>
          <w:divBdr>
            <w:top w:val="none" w:sz="0" w:space="0" w:color="auto"/>
            <w:left w:val="none" w:sz="0" w:space="0" w:color="auto"/>
            <w:bottom w:val="none" w:sz="0" w:space="0" w:color="auto"/>
            <w:right w:val="none" w:sz="0" w:space="0" w:color="auto"/>
          </w:divBdr>
        </w:div>
      </w:divsChild>
    </w:div>
    <w:div w:id="867373457">
      <w:bodyDiv w:val="1"/>
      <w:marLeft w:val="0"/>
      <w:marRight w:val="0"/>
      <w:marTop w:val="0"/>
      <w:marBottom w:val="0"/>
      <w:divBdr>
        <w:top w:val="none" w:sz="0" w:space="0" w:color="auto"/>
        <w:left w:val="none" w:sz="0" w:space="0" w:color="auto"/>
        <w:bottom w:val="none" w:sz="0" w:space="0" w:color="auto"/>
        <w:right w:val="none" w:sz="0" w:space="0" w:color="auto"/>
      </w:divBdr>
    </w:div>
    <w:div w:id="1337685403">
      <w:bodyDiv w:val="1"/>
      <w:marLeft w:val="0"/>
      <w:marRight w:val="0"/>
      <w:marTop w:val="0"/>
      <w:marBottom w:val="0"/>
      <w:divBdr>
        <w:top w:val="none" w:sz="0" w:space="0" w:color="auto"/>
        <w:left w:val="none" w:sz="0" w:space="0" w:color="auto"/>
        <w:bottom w:val="none" w:sz="0" w:space="0" w:color="auto"/>
        <w:right w:val="none" w:sz="0" w:space="0" w:color="auto"/>
      </w:divBdr>
    </w:div>
    <w:div w:id="1714771665">
      <w:bodyDiv w:val="1"/>
      <w:marLeft w:val="0"/>
      <w:marRight w:val="0"/>
      <w:marTop w:val="0"/>
      <w:marBottom w:val="0"/>
      <w:divBdr>
        <w:top w:val="none" w:sz="0" w:space="0" w:color="auto"/>
        <w:left w:val="none" w:sz="0" w:space="0" w:color="auto"/>
        <w:bottom w:val="none" w:sz="0" w:space="0" w:color="auto"/>
        <w:right w:val="none" w:sz="0" w:space="0" w:color="auto"/>
      </w:divBdr>
      <w:divsChild>
        <w:div w:id="134180814">
          <w:marLeft w:val="0"/>
          <w:marRight w:val="0"/>
          <w:marTop w:val="0"/>
          <w:marBottom w:val="0"/>
          <w:divBdr>
            <w:top w:val="none" w:sz="0" w:space="0" w:color="auto"/>
            <w:left w:val="none" w:sz="0" w:space="0" w:color="auto"/>
            <w:bottom w:val="none" w:sz="0" w:space="0" w:color="auto"/>
            <w:right w:val="none" w:sz="0" w:space="0" w:color="auto"/>
          </w:divBdr>
        </w:div>
        <w:div w:id="947854427">
          <w:marLeft w:val="0"/>
          <w:marRight w:val="0"/>
          <w:marTop w:val="0"/>
          <w:marBottom w:val="0"/>
          <w:divBdr>
            <w:top w:val="none" w:sz="0" w:space="0" w:color="auto"/>
            <w:left w:val="none" w:sz="0" w:space="0" w:color="auto"/>
            <w:bottom w:val="none" w:sz="0" w:space="0" w:color="auto"/>
            <w:right w:val="none" w:sz="0" w:space="0" w:color="auto"/>
          </w:divBdr>
        </w:div>
        <w:div w:id="1554080168">
          <w:marLeft w:val="0"/>
          <w:marRight w:val="0"/>
          <w:marTop w:val="0"/>
          <w:marBottom w:val="0"/>
          <w:divBdr>
            <w:top w:val="none" w:sz="0" w:space="0" w:color="auto"/>
            <w:left w:val="none" w:sz="0" w:space="0" w:color="auto"/>
            <w:bottom w:val="none" w:sz="0" w:space="0" w:color="auto"/>
            <w:right w:val="none" w:sz="0" w:space="0" w:color="auto"/>
          </w:divBdr>
        </w:div>
        <w:div w:id="1632829462">
          <w:marLeft w:val="0"/>
          <w:marRight w:val="0"/>
          <w:marTop w:val="0"/>
          <w:marBottom w:val="0"/>
          <w:divBdr>
            <w:top w:val="none" w:sz="0" w:space="0" w:color="auto"/>
            <w:left w:val="none" w:sz="0" w:space="0" w:color="auto"/>
            <w:bottom w:val="none" w:sz="0" w:space="0" w:color="auto"/>
            <w:right w:val="none" w:sz="0" w:space="0" w:color="auto"/>
          </w:divBdr>
        </w:div>
        <w:div w:id="1639994113">
          <w:marLeft w:val="0"/>
          <w:marRight w:val="0"/>
          <w:marTop w:val="0"/>
          <w:marBottom w:val="0"/>
          <w:divBdr>
            <w:top w:val="none" w:sz="0" w:space="0" w:color="auto"/>
            <w:left w:val="none" w:sz="0" w:space="0" w:color="auto"/>
            <w:bottom w:val="none" w:sz="0" w:space="0" w:color="auto"/>
            <w:right w:val="none" w:sz="0" w:space="0" w:color="auto"/>
          </w:divBdr>
        </w:div>
      </w:divsChild>
    </w:div>
    <w:div w:id="1763379045">
      <w:bodyDiv w:val="1"/>
      <w:marLeft w:val="0"/>
      <w:marRight w:val="0"/>
      <w:marTop w:val="0"/>
      <w:marBottom w:val="0"/>
      <w:divBdr>
        <w:top w:val="none" w:sz="0" w:space="0" w:color="auto"/>
        <w:left w:val="none" w:sz="0" w:space="0" w:color="auto"/>
        <w:bottom w:val="none" w:sz="0" w:space="0" w:color="auto"/>
        <w:right w:val="none" w:sz="0" w:space="0" w:color="auto"/>
      </w:divBdr>
    </w:div>
    <w:div w:id="1781951008">
      <w:bodyDiv w:val="1"/>
      <w:marLeft w:val="0"/>
      <w:marRight w:val="0"/>
      <w:marTop w:val="0"/>
      <w:marBottom w:val="0"/>
      <w:divBdr>
        <w:top w:val="none" w:sz="0" w:space="0" w:color="auto"/>
        <w:left w:val="none" w:sz="0" w:space="0" w:color="auto"/>
        <w:bottom w:val="none" w:sz="0" w:space="0" w:color="auto"/>
        <w:right w:val="none" w:sz="0" w:space="0" w:color="auto"/>
      </w:divBdr>
      <w:divsChild>
        <w:div w:id="1657997411">
          <w:marLeft w:val="0"/>
          <w:marRight w:val="0"/>
          <w:marTop w:val="0"/>
          <w:marBottom w:val="0"/>
          <w:divBdr>
            <w:top w:val="none" w:sz="0" w:space="0" w:color="auto"/>
            <w:left w:val="none" w:sz="0" w:space="0" w:color="auto"/>
            <w:bottom w:val="none" w:sz="0" w:space="0" w:color="auto"/>
            <w:right w:val="none" w:sz="0" w:space="0" w:color="auto"/>
          </w:divBdr>
        </w:div>
        <w:div w:id="1171601093">
          <w:marLeft w:val="0"/>
          <w:marRight w:val="0"/>
          <w:marTop w:val="0"/>
          <w:marBottom w:val="0"/>
          <w:divBdr>
            <w:top w:val="none" w:sz="0" w:space="0" w:color="auto"/>
            <w:left w:val="none" w:sz="0" w:space="0" w:color="auto"/>
            <w:bottom w:val="none" w:sz="0" w:space="0" w:color="auto"/>
            <w:right w:val="none" w:sz="0" w:space="0" w:color="auto"/>
          </w:divBdr>
        </w:div>
        <w:div w:id="771097680">
          <w:marLeft w:val="0"/>
          <w:marRight w:val="0"/>
          <w:marTop w:val="0"/>
          <w:marBottom w:val="0"/>
          <w:divBdr>
            <w:top w:val="none" w:sz="0" w:space="0" w:color="auto"/>
            <w:left w:val="none" w:sz="0" w:space="0" w:color="auto"/>
            <w:bottom w:val="none" w:sz="0" w:space="0" w:color="auto"/>
            <w:right w:val="none" w:sz="0" w:space="0" w:color="auto"/>
          </w:divBdr>
        </w:div>
        <w:div w:id="21173484">
          <w:marLeft w:val="0"/>
          <w:marRight w:val="0"/>
          <w:marTop w:val="0"/>
          <w:marBottom w:val="0"/>
          <w:divBdr>
            <w:top w:val="none" w:sz="0" w:space="0" w:color="auto"/>
            <w:left w:val="none" w:sz="0" w:space="0" w:color="auto"/>
            <w:bottom w:val="none" w:sz="0" w:space="0" w:color="auto"/>
            <w:right w:val="none" w:sz="0" w:space="0" w:color="auto"/>
          </w:divBdr>
        </w:div>
        <w:div w:id="1080299302">
          <w:marLeft w:val="0"/>
          <w:marRight w:val="0"/>
          <w:marTop w:val="0"/>
          <w:marBottom w:val="0"/>
          <w:divBdr>
            <w:top w:val="none" w:sz="0" w:space="0" w:color="auto"/>
            <w:left w:val="none" w:sz="0" w:space="0" w:color="auto"/>
            <w:bottom w:val="none" w:sz="0" w:space="0" w:color="auto"/>
            <w:right w:val="none" w:sz="0" w:space="0" w:color="auto"/>
          </w:divBdr>
        </w:div>
        <w:div w:id="624045879">
          <w:marLeft w:val="0"/>
          <w:marRight w:val="0"/>
          <w:marTop w:val="0"/>
          <w:marBottom w:val="0"/>
          <w:divBdr>
            <w:top w:val="none" w:sz="0" w:space="0" w:color="auto"/>
            <w:left w:val="none" w:sz="0" w:space="0" w:color="auto"/>
            <w:bottom w:val="none" w:sz="0" w:space="0" w:color="auto"/>
            <w:right w:val="none" w:sz="0" w:space="0" w:color="auto"/>
          </w:divBdr>
        </w:div>
        <w:div w:id="1485009543">
          <w:marLeft w:val="0"/>
          <w:marRight w:val="0"/>
          <w:marTop w:val="0"/>
          <w:marBottom w:val="0"/>
          <w:divBdr>
            <w:top w:val="none" w:sz="0" w:space="0" w:color="auto"/>
            <w:left w:val="none" w:sz="0" w:space="0" w:color="auto"/>
            <w:bottom w:val="none" w:sz="0" w:space="0" w:color="auto"/>
            <w:right w:val="none" w:sz="0" w:space="0" w:color="auto"/>
          </w:divBdr>
        </w:div>
        <w:div w:id="1076633534">
          <w:marLeft w:val="0"/>
          <w:marRight w:val="0"/>
          <w:marTop w:val="0"/>
          <w:marBottom w:val="0"/>
          <w:divBdr>
            <w:top w:val="none" w:sz="0" w:space="0" w:color="auto"/>
            <w:left w:val="none" w:sz="0" w:space="0" w:color="auto"/>
            <w:bottom w:val="none" w:sz="0" w:space="0" w:color="auto"/>
            <w:right w:val="none" w:sz="0" w:space="0" w:color="auto"/>
          </w:divBdr>
        </w:div>
        <w:div w:id="1594124041">
          <w:marLeft w:val="0"/>
          <w:marRight w:val="0"/>
          <w:marTop w:val="0"/>
          <w:marBottom w:val="0"/>
          <w:divBdr>
            <w:top w:val="none" w:sz="0" w:space="0" w:color="auto"/>
            <w:left w:val="none" w:sz="0" w:space="0" w:color="auto"/>
            <w:bottom w:val="none" w:sz="0" w:space="0" w:color="auto"/>
            <w:right w:val="none" w:sz="0" w:space="0" w:color="auto"/>
          </w:divBdr>
        </w:div>
        <w:div w:id="1696269713">
          <w:marLeft w:val="0"/>
          <w:marRight w:val="0"/>
          <w:marTop w:val="0"/>
          <w:marBottom w:val="0"/>
          <w:divBdr>
            <w:top w:val="none" w:sz="0" w:space="0" w:color="auto"/>
            <w:left w:val="none" w:sz="0" w:space="0" w:color="auto"/>
            <w:bottom w:val="none" w:sz="0" w:space="0" w:color="auto"/>
            <w:right w:val="none" w:sz="0" w:space="0" w:color="auto"/>
          </w:divBdr>
        </w:div>
        <w:div w:id="477499624">
          <w:marLeft w:val="0"/>
          <w:marRight w:val="0"/>
          <w:marTop w:val="0"/>
          <w:marBottom w:val="0"/>
          <w:divBdr>
            <w:top w:val="none" w:sz="0" w:space="0" w:color="auto"/>
            <w:left w:val="none" w:sz="0" w:space="0" w:color="auto"/>
            <w:bottom w:val="none" w:sz="0" w:space="0" w:color="auto"/>
            <w:right w:val="none" w:sz="0" w:space="0" w:color="auto"/>
          </w:divBdr>
        </w:div>
        <w:div w:id="433287765">
          <w:marLeft w:val="0"/>
          <w:marRight w:val="0"/>
          <w:marTop w:val="0"/>
          <w:marBottom w:val="0"/>
          <w:divBdr>
            <w:top w:val="none" w:sz="0" w:space="0" w:color="auto"/>
            <w:left w:val="none" w:sz="0" w:space="0" w:color="auto"/>
            <w:bottom w:val="none" w:sz="0" w:space="0" w:color="auto"/>
            <w:right w:val="none" w:sz="0" w:space="0" w:color="auto"/>
          </w:divBdr>
        </w:div>
        <w:div w:id="1244492436">
          <w:marLeft w:val="0"/>
          <w:marRight w:val="0"/>
          <w:marTop w:val="0"/>
          <w:marBottom w:val="0"/>
          <w:divBdr>
            <w:top w:val="none" w:sz="0" w:space="0" w:color="auto"/>
            <w:left w:val="none" w:sz="0" w:space="0" w:color="auto"/>
            <w:bottom w:val="none" w:sz="0" w:space="0" w:color="auto"/>
            <w:right w:val="none" w:sz="0" w:space="0" w:color="auto"/>
          </w:divBdr>
        </w:div>
        <w:div w:id="968172861">
          <w:marLeft w:val="0"/>
          <w:marRight w:val="0"/>
          <w:marTop w:val="0"/>
          <w:marBottom w:val="0"/>
          <w:divBdr>
            <w:top w:val="none" w:sz="0" w:space="0" w:color="auto"/>
            <w:left w:val="none" w:sz="0" w:space="0" w:color="auto"/>
            <w:bottom w:val="none" w:sz="0" w:space="0" w:color="auto"/>
            <w:right w:val="none" w:sz="0" w:space="0" w:color="auto"/>
          </w:divBdr>
        </w:div>
        <w:div w:id="602038568">
          <w:marLeft w:val="0"/>
          <w:marRight w:val="0"/>
          <w:marTop w:val="0"/>
          <w:marBottom w:val="0"/>
          <w:divBdr>
            <w:top w:val="none" w:sz="0" w:space="0" w:color="auto"/>
            <w:left w:val="none" w:sz="0" w:space="0" w:color="auto"/>
            <w:bottom w:val="none" w:sz="0" w:space="0" w:color="auto"/>
            <w:right w:val="none" w:sz="0" w:space="0" w:color="auto"/>
          </w:divBdr>
        </w:div>
        <w:div w:id="1629122183">
          <w:marLeft w:val="0"/>
          <w:marRight w:val="0"/>
          <w:marTop w:val="0"/>
          <w:marBottom w:val="0"/>
          <w:divBdr>
            <w:top w:val="none" w:sz="0" w:space="0" w:color="auto"/>
            <w:left w:val="none" w:sz="0" w:space="0" w:color="auto"/>
            <w:bottom w:val="none" w:sz="0" w:space="0" w:color="auto"/>
            <w:right w:val="none" w:sz="0" w:space="0" w:color="auto"/>
          </w:divBdr>
        </w:div>
        <w:div w:id="1711954104">
          <w:marLeft w:val="0"/>
          <w:marRight w:val="0"/>
          <w:marTop w:val="0"/>
          <w:marBottom w:val="0"/>
          <w:divBdr>
            <w:top w:val="none" w:sz="0" w:space="0" w:color="auto"/>
            <w:left w:val="none" w:sz="0" w:space="0" w:color="auto"/>
            <w:bottom w:val="none" w:sz="0" w:space="0" w:color="auto"/>
            <w:right w:val="none" w:sz="0" w:space="0" w:color="auto"/>
          </w:divBdr>
        </w:div>
        <w:div w:id="968052601">
          <w:marLeft w:val="0"/>
          <w:marRight w:val="0"/>
          <w:marTop w:val="0"/>
          <w:marBottom w:val="0"/>
          <w:divBdr>
            <w:top w:val="none" w:sz="0" w:space="0" w:color="auto"/>
            <w:left w:val="none" w:sz="0" w:space="0" w:color="auto"/>
            <w:bottom w:val="none" w:sz="0" w:space="0" w:color="auto"/>
            <w:right w:val="none" w:sz="0" w:space="0" w:color="auto"/>
          </w:divBdr>
        </w:div>
        <w:div w:id="17587637">
          <w:marLeft w:val="0"/>
          <w:marRight w:val="0"/>
          <w:marTop w:val="0"/>
          <w:marBottom w:val="0"/>
          <w:divBdr>
            <w:top w:val="none" w:sz="0" w:space="0" w:color="auto"/>
            <w:left w:val="none" w:sz="0" w:space="0" w:color="auto"/>
            <w:bottom w:val="none" w:sz="0" w:space="0" w:color="auto"/>
            <w:right w:val="none" w:sz="0" w:space="0" w:color="auto"/>
          </w:divBdr>
        </w:div>
        <w:div w:id="101266491">
          <w:marLeft w:val="0"/>
          <w:marRight w:val="0"/>
          <w:marTop w:val="0"/>
          <w:marBottom w:val="0"/>
          <w:divBdr>
            <w:top w:val="none" w:sz="0" w:space="0" w:color="auto"/>
            <w:left w:val="none" w:sz="0" w:space="0" w:color="auto"/>
            <w:bottom w:val="none" w:sz="0" w:space="0" w:color="auto"/>
            <w:right w:val="none" w:sz="0" w:space="0" w:color="auto"/>
          </w:divBdr>
        </w:div>
        <w:div w:id="1086418574">
          <w:marLeft w:val="0"/>
          <w:marRight w:val="0"/>
          <w:marTop w:val="0"/>
          <w:marBottom w:val="0"/>
          <w:divBdr>
            <w:top w:val="none" w:sz="0" w:space="0" w:color="auto"/>
            <w:left w:val="none" w:sz="0" w:space="0" w:color="auto"/>
            <w:bottom w:val="none" w:sz="0" w:space="0" w:color="auto"/>
            <w:right w:val="none" w:sz="0" w:space="0" w:color="auto"/>
          </w:divBdr>
        </w:div>
        <w:div w:id="2003504040">
          <w:marLeft w:val="0"/>
          <w:marRight w:val="0"/>
          <w:marTop w:val="0"/>
          <w:marBottom w:val="0"/>
          <w:divBdr>
            <w:top w:val="none" w:sz="0" w:space="0" w:color="auto"/>
            <w:left w:val="none" w:sz="0" w:space="0" w:color="auto"/>
            <w:bottom w:val="none" w:sz="0" w:space="0" w:color="auto"/>
            <w:right w:val="none" w:sz="0" w:space="0" w:color="auto"/>
          </w:divBdr>
        </w:div>
        <w:div w:id="1036396280">
          <w:marLeft w:val="0"/>
          <w:marRight w:val="0"/>
          <w:marTop w:val="0"/>
          <w:marBottom w:val="0"/>
          <w:divBdr>
            <w:top w:val="none" w:sz="0" w:space="0" w:color="auto"/>
            <w:left w:val="none" w:sz="0" w:space="0" w:color="auto"/>
            <w:bottom w:val="none" w:sz="0" w:space="0" w:color="auto"/>
            <w:right w:val="none" w:sz="0" w:space="0" w:color="auto"/>
          </w:divBdr>
        </w:div>
        <w:div w:id="440690492">
          <w:marLeft w:val="0"/>
          <w:marRight w:val="0"/>
          <w:marTop w:val="0"/>
          <w:marBottom w:val="0"/>
          <w:divBdr>
            <w:top w:val="none" w:sz="0" w:space="0" w:color="auto"/>
            <w:left w:val="none" w:sz="0" w:space="0" w:color="auto"/>
            <w:bottom w:val="none" w:sz="0" w:space="0" w:color="auto"/>
            <w:right w:val="none" w:sz="0" w:space="0" w:color="auto"/>
          </w:divBdr>
        </w:div>
        <w:div w:id="69160071">
          <w:marLeft w:val="0"/>
          <w:marRight w:val="0"/>
          <w:marTop w:val="0"/>
          <w:marBottom w:val="0"/>
          <w:divBdr>
            <w:top w:val="none" w:sz="0" w:space="0" w:color="auto"/>
            <w:left w:val="none" w:sz="0" w:space="0" w:color="auto"/>
            <w:bottom w:val="none" w:sz="0" w:space="0" w:color="auto"/>
            <w:right w:val="none" w:sz="0" w:space="0" w:color="auto"/>
          </w:divBdr>
        </w:div>
        <w:div w:id="2045212785">
          <w:marLeft w:val="0"/>
          <w:marRight w:val="0"/>
          <w:marTop w:val="0"/>
          <w:marBottom w:val="0"/>
          <w:divBdr>
            <w:top w:val="none" w:sz="0" w:space="0" w:color="auto"/>
            <w:left w:val="none" w:sz="0" w:space="0" w:color="auto"/>
            <w:bottom w:val="none" w:sz="0" w:space="0" w:color="auto"/>
            <w:right w:val="none" w:sz="0" w:space="0" w:color="auto"/>
          </w:divBdr>
        </w:div>
        <w:div w:id="731466868">
          <w:marLeft w:val="0"/>
          <w:marRight w:val="0"/>
          <w:marTop w:val="0"/>
          <w:marBottom w:val="0"/>
          <w:divBdr>
            <w:top w:val="none" w:sz="0" w:space="0" w:color="auto"/>
            <w:left w:val="none" w:sz="0" w:space="0" w:color="auto"/>
            <w:bottom w:val="none" w:sz="0" w:space="0" w:color="auto"/>
            <w:right w:val="none" w:sz="0" w:space="0" w:color="auto"/>
          </w:divBdr>
        </w:div>
        <w:div w:id="462504556">
          <w:marLeft w:val="0"/>
          <w:marRight w:val="0"/>
          <w:marTop w:val="0"/>
          <w:marBottom w:val="0"/>
          <w:divBdr>
            <w:top w:val="none" w:sz="0" w:space="0" w:color="auto"/>
            <w:left w:val="none" w:sz="0" w:space="0" w:color="auto"/>
            <w:bottom w:val="none" w:sz="0" w:space="0" w:color="auto"/>
            <w:right w:val="none" w:sz="0" w:space="0" w:color="auto"/>
          </w:divBdr>
        </w:div>
        <w:div w:id="1143500358">
          <w:marLeft w:val="0"/>
          <w:marRight w:val="0"/>
          <w:marTop w:val="0"/>
          <w:marBottom w:val="0"/>
          <w:divBdr>
            <w:top w:val="none" w:sz="0" w:space="0" w:color="auto"/>
            <w:left w:val="none" w:sz="0" w:space="0" w:color="auto"/>
            <w:bottom w:val="none" w:sz="0" w:space="0" w:color="auto"/>
            <w:right w:val="none" w:sz="0" w:space="0" w:color="auto"/>
          </w:divBdr>
        </w:div>
        <w:div w:id="226769599">
          <w:marLeft w:val="0"/>
          <w:marRight w:val="0"/>
          <w:marTop w:val="0"/>
          <w:marBottom w:val="0"/>
          <w:divBdr>
            <w:top w:val="none" w:sz="0" w:space="0" w:color="auto"/>
            <w:left w:val="none" w:sz="0" w:space="0" w:color="auto"/>
            <w:bottom w:val="none" w:sz="0" w:space="0" w:color="auto"/>
            <w:right w:val="none" w:sz="0" w:space="0" w:color="auto"/>
          </w:divBdr>
        </w:div>
        <w:div w:id="1395738847">
          <w:marLeft w:val="0"/>
          <w:marRight w:val="0"/>
          <w:marTop w:val="0"/>
          <w:marBottom w:val="0"/>
          <w:divBdr>
            <w:top w:val="none" w:sz="0" w:space="0" w:color="auto"/>
            <w:left w:val="none" w:sz="0" w:space="0" w:color="auto"/>
            <w:bottom w:val="none" w:sz="0" w:space="0" w:color="auto"/>
            <w:right w:val="none" w:sz="0" w:space="0" w:color="auto"/>
          </w:divBdr>
        </w:div>
        <w:div w:id="1015040908">
          <w:marLeft w:val="0"/>
          <w:marRight w:val="0"/>
          <w:marTop w:val="0"/>
          <w:marBottom w:val="0"/>
          <w:divBdr>
            <w:top w:val="none" w:sz="0" w:space="0" w:color="auto"/>
            <w:left w:val="none" w:sz="0" w:space="0" w:color="auto"/>
            <w:bottom w:val="none" w:sz="0" w:space="0" w:color="auto"/>
            <w:right w:val="none" w:sz="0" w:space="0" w:color="auto"/>
          </w:divBdr>
        </w:div>
        <w:div w:id="1282810303">
          <w:marLeft w:val="0"/>
          <w:marRight w:val="0"/>
          <w:marTop w:val="0"/>
          <w:marBottom w:val="0"/>
          <w:divBdr>
            <w:top w:val="none" w:sz="0" w:space="0" w:color="auto"/>
            <w:left w:val="none" w:sz="0" w:space="0" w:color="auto"/>
            <w:bottom w:val="none" w:sz="0" w:space="0" w:color="auto"/>
            <w:right w:val="none" w:sz="0" w:space="0" w:color="auto"/>
          </w:divBdr>
        </w:div>
        <w:div w:id="848955498">
          <w:marLeft w:val="0"/>
          <w:marRight w:val="0"/>
          <w:marTop w:val="0"/>
          <w:marBottom w:val="0"/>
          <w:divBdr>
            <w:top w:val="none" w:sz="0" w:space="0" w:color="auto"/>
            <w:left w:val="none" w:sz="0" w:space="0" w:color="auto"/>
            <w:bottom w:val="none" w:sz="0" w:space="0" w:color="auto"/>
            <w:right w:val="none" w:sz="0" w:space="0" w:color="auto"/>
          </w:divBdr>
        </w:div>
        <w:div w:id="1470049197">
          <w:marLeft w:val="0"/>
          <w:marRight w:val="0"/>
          <w:marTop w:val="0"/>
          <w:marBottom w:val="0"/>
          <w:divBdr>
            <w:top w:val="none" w:sz="0" w:space="0" w:color="auto"/>
            <w:left w:val="none" w:sz="0" w:space="0" w:color="auto"/>
            <w:bottom w:val="none" w:sz="0" w:space="0" w:color="auto"/>
            <w:right w:val="none" w:sz="0" w:space="0" w:color="auto"/>
          </w:divBdr>
        </w:div>
        <w:div w:id="373046180">
          <w:marLeft w:val="0"/>
          <w:marRight w:val="0"/>
          <w:marTop w:val="0"/>
          <w:marBottom w:val="0"/>
          <w:divBdr>
            <w:top w:val="none" w:sz="0" w:space="0" w:color="auto"/>
            <w:left w:val="none" w:sz="0" w:space="0" w:color="auto"/>
            <w:bottom w:val="none" w:sz="0" w:space="0" w:color="auto"/>
            <w:right w:val="none" w:sz="0" w:space="0" w:color="auto"/>
          </w:divBdr>
        </w:div>
        <w:div w:id="451094530">
          <w:marLeft w:val="0"/>
          <w:marRight w:val="0"/>
          <w:marTop w:val="0"/>
          <w:marBottom w:val="0"/>
          <w:divBdr>
            <w:top w:val="none" w:sz="0" w:space="0" w:color="auto"/>
            <w:left w:val="none" w:sz="0" w:space="0" w:color="auto"/>
            <w:bottom w:val="none" w:sz="0" w:space="0" w:color="auto"/>
            <w:right w:val="none" w:sz="0" w:space="0" w:color="auto"/>
          </w:divBdr>
        </w:div>
        <w:div w:id="1794593429">
          <w:marLeft w:val="0"/>
          <w:marRight w:val="0"/>
          <w:marTop w:val="0"/>
          <w:marBottom w:val="0"/>
          <w:divBdr>
            <w:top w:val="none" w:sz="0" w:space="0" w:color="auto"/>
            <w:left w:val="none" w:sz="0" w:space="0" w:color="auto"/>
            <w:bottom w:val="none" w:sz="0" w:space="0" w:color="auto"/>
            <w:right w:val="none" w:sz="0" w:space="0" w:color="auto"/>
          </w:divBdr>
        </w:div>
        <w:div w:id="1070928796">
          <w:marLeft w:val="0"/>
          <w:marRight w:val="0"/>
          <w:marTop w:val="0"/>
          <w:marBottom w:val="0"/>
          <w:divBdr>
            <w:top w:val="none" w:sz="0" w:space="0" w:color="auto"/>
            <w:left w:val="none" w:sz="0" w:space="0" w:color="auto"/>
            <w:bottom w:val="none" w:sz="0" w:space="0" w:color="auto"/>
            <w:right w:val="none" w:sz="0" w:space="0" w:color="auto"/>
          </w:divBdr>
        </w:div>
        <w:div w:id="1234853136">
          <w:marLeft w:val="0"/>
          <w:marRight w:val="0"/>
          <w:marTop w:val="0"/>
          <w:marBottom w:val="0"/>
          <w:divBdr>
            <w:top w:val="none" w:sz="0" w:space="0" w:color="auto"/>
            <w:left w:val="none" w:sz="0" w:space="0" w:color="auto"/>
            <w:bottom w:val="none" w:sz="0" w:space="0" w:color="auto"/>
            <w:right w:val="none" w:sz="0" w:space="0" w:color="auto"/>
          </w:divBdr>
        </w:div>
        <w:div w:id="1490900170">
          <w:marLeft w:val="0"/>
          <w:marRight w:val="0"/>
          <w:marTop w:val="0"/>
          <w:marBottom w:val="0"/>
          <w:divBdr>
            <w:top w:val="none" w:sz="0" w:space="0" w:color="auto"/>
            <w:left w:val="none" w:sz="0" w:space="0" w:color="auto"/>
            <w:bottom w:val="none" w:sz="0" w:space="0" w:color="auto"/>
            <w:right w:val="none" w:sz="0" w:space="0" w:color="auto"/>
          </w:divBdr>
        </w:div>
        <w:div w:id="1489205047">
          <w:marLeft w:val="0"/>
          <w:marRight w:val="0"/>
          <w:marTop w:val="0"/>
          <w:marBottom w:val="0"/>
          <w:divBdr>
            <w:top w:val="none" w:sz="0" w:space="0" w:color="auto"/>
            <w:left w:val="none" w:sz="0" w:space="0" w:color="auto"/>
            <w:bottom w:val="none" w:sz="0" w:space="0" w:color="auto"/>
            <w:right w:val="none" w:sz="0" w:space="0" w:color="auto"/>
          </w:divBdr>
        </w:div>
        <w:div w:id="456804156">
          <w:marLeft w:val="0"/>
          <w:marRight w:val="0"/>
          <w:marTop w:val="0"/>
          <w:marBottom w:val="0"/>
          <w:divBdr>
            <w:top w:val="none" w:sz="0" w:space="0" w:color="auto"/>
            <w:left w:val="none" w:sz="0" w:space="0" w:color="auto"/>
            <w:bottom w:val="none" w:sz="0" w:space="0" w:color="auto"/>
            <w:right w:val="none" w:sz="0" w:space="0" w:color="auto"/>
          </w:divBdr>
        </w:div>
        <w:div w:id="1897164383">
          <w:marLeft w:val="0"/>
          <w:marRight w:val="0"/>
          <w:marTop w:val="0"/>
          <w:marBottom w:val="0"/>
          <w:divBdr>
            <w:top w:val="none" w:sz="0" w:space="0" w:color="auto"/>
            <w:left w:val="none" w:sz="0" w:space="0" w:color="auto"/>
            <w:bottom w:val="none" w:sz="0" w:space="0" w:color="auto"/>
            <w:right w:val="none" w:sz="0" w:space="0" w:color="auto"/>
          </w:divBdr>
        </w:div>
        <w:div w:id="1684086259">
          <w:marLeft w:val="0"/>
          <w:marRight w:val="0"/>
          <w:marTop w:val="0"/>
          <w:marBottom w:val="0"/>
          <w:divBdr>
            <w:top w:val="none" w:sz="0" w:space="0" w:color="auto"/>
            <w:left w:val="none" w:sz="0" w:space="0" w:color="auto"/>
            <w:bottom w:val="none" w:sz="0" w:space="0" w:color="auto"/>
            <w:right w:val="none" w:sz="0" w:space="0" w:color="auto"/>
          </w:divBdr>
        </w:div>
        <w:div w:id="324163588">
          <w:marLeft w:val="0"/>
          <w:marRight w:val="0"/>
          <w:marTop w:val="0"/>
          <w:marBottom w:val="0"/>
          <w:divBdr>
            <w:top w:val="none" w:sz="0" w:space="0" w:color="auto"/>
            <w:left w:val="none" w:sz="0" w:space="0" w:color="auto"/>
            <w:bottom w:val="none" w:sz="0" w:space="0" w:color="auto"/>
            <w:right w:val="none" w:sz="0" w:space="0" w:color="auto"/>
          </w:divBdr>
        </w:div>
        <w:div w:id="822619504">
          <w:marLeft w:val="0"/>
          <w:marRight w:val="0"/>
          <w:marTop w:val="0"/>
          <w:marBottom w:val="0"/>
          <w:divBdr>
            <w:top w:val="none" w:sz="0" w:space="0" w:color="auto"/>
            <w:left w:val="none" w:sz="0" w:space="0" w:color="auto"/>
            <w:bottom w:val="none" w:sz="0" w:space="0" w:color="auto"/>
            <w:right w:val="none" w:sz="0" w:space="0" w:color="auto"/>
          </w:divBdr>
        </w:div>
        <w:div w:id="1004743176">
          <w:marLeft w:val="0"/>
          <w:marRight w:val="0"/>
          <w:marTop w:val="0"/>
          <w:marBottom w:val="0"/>
          <w:divBdr>
            <w:top w:val="none" w:sz="0" w:space="0" w:color="auto"/>
            <w:left w:val="none" w:sz="0" w:space="0" w:color="auto"/>
            <w:bottom w:val="none" w:sz="0" w:space="0" w:color="auto"/>
            <w:right w:val="none" w:sz="0" w:space="0" w:color="auto"/>
          </w:divBdr>
        </w:div>
        <w:div w:id="278604796">
          <w:marLeft w:val="0"/>
          <w:marRight w:val="0"/>
          <w:marTop w:val="0"/>
          <w:marBottom w:val="0"/>
          <w:divBdr>
            <w:top w:val="none" w:sz="0" w:space="0" w:color="auto"/>
            <w:left w:val="none" w:sz="0" w:space="0" w:color="auto"/>
            <w:bottom w:val="none" w:sz="0" w:space="0" w:color="auto"/>
            <w:right w:val="none" w:sz="0" w:space="0" w:color="auto"/>
          </w:divBdr>
        </w:div>
        <w:div w:id="2058551677">
          <w:marLeft w:val="0"/>
          <w:marRight w:val="0"/>
          <w:marTop w:val="0"/>
          <w:marBottom w:val="0"/>
          <w:divBdr>
            <w:top w:val="none" w:sz="0" w:space="0" w:color="auto"/>
            <w:left w:val="none" w:sz="0" w:space="0" w:color="auto"/>
            <w:bottom w:val="none" w:sz="0" w:space="0" w:color="auto"/>
            <w:right w:val="none" w:sz="0" w:space="0" w:color="auto"/>
          </w:divBdr>
        </w:div>
        <w:div w:id="370082918">
          <w:marLeft w:val="0"/>
          <w:marRight w:val="0"/>
          <w:marTop w:val="0"/>
          <w:marBottom w:val="0"/>
          <w:divBdr>
            <w:top w:val="none" w:sz="0" w:space="0" w:color="auto"/>
            <w:left w:val="none" w:sz="0" w:space="0" w:color="auto"/>
            <w:bottom w:val="none" w:sz="0" w:space="0" w:color="auto"/>
            <w:right w:val="none" w:sz="0" w:space="0" w:color="auto"/>
          </w:divBdr>
        </w:div>
        <w:div w:id="1288009819">
          <w:marLeft w:val="0"/>
          <w:marRight w:val="0"/>
          <w:marTop w:val="0"/>
          <w:marBottom w:val="0"/>
          <w:divBdr>
            <w:top w:val="none" w:sz="0" w:space="0" w:color="auto"/>
            <w:left w:val="none" w:sz="0" w:space="0" w:color="auto"/>
            <w:bottom w:val="none" w:sz="0" w:space="0" w:color="auto"/>
            <w:right w:val="none" w:sz="0" w:space="0" w:color="auto"/>
          </w:divBdr>
        </w:div>
        <w:div w:id="1654484872">
          <w:marLeft w:val="0"/>
          <w:marRight w:val="0"/>
          <w:marTop w:val="0"/>
          <w:marBottom w:val="0"/>
          <w:divBdr>
            <w:top w:val="none" w:sz="0" w:space="0" w:color="auto"/>
            <w:left w:val="none" w:sz="0" w:space="0" w:color="auto"/>
            <w:bottom w:val="none" w:sz="0" w:space="0" w:color="auto"/>
            <w:right w:val="none" w:sz="0" w:space="0" w:color="auto"/>
          </w:divBdr>
        </w:div>
        <w:div w:id="1823544463">
          <w:marLeft w:val="0"/>
          <w:marRight w:val="0"/>
          <w:marTop w:val="0"/>
          <w:marBottom w:val="0"/>
          <w:divBdr>
            <w:top w:val="none" w:sz="0" w:space="0" w:color="auto"/>
            <w:left w:val="none" w:sz="0" w:space="0" w:color="auto"/>
            <w:bottom w:val="none" w:sz="0" w:space="0" w:color="auto"/>
            <w:right w:val="none" w:sz="0" w:space="0" w:color="auto"/>
          </w:divBdr>
        </w:div>
        <w:div w:id="1231116941">
          <w:marLeft w:val="0"/>
          <w:marRight w:val="0"/>
          <w:marTop w:val="0"/>
          <w:marBottom w:val="0"/>
          <w:divBdr>
            <w:top w:val="none" w:sz="0" w:space="0" w:color="auto"/>
            <w:left w:val="none" w:sz="0" w:space="0" w:color="auto"/>
            <w:bottom w:val="none" w:sz="0" w:space="0" w:color="auto"/>
            <w:right w:val="none" w:sz="0" w:space="0" w:color="auto"/>
          </w:divBdr>
        </w:div>
      </w:divsChild>
    </w:div>
    <w:div w:id="1888636897">
      <w:bodyDiv w:val="1"/>
      <w:marLeft w:val="0"/>
      <w:marRight w:val="0"/>
      <w:marTop w:val="0"/>
      <w:marBottom w:val="0"/>
      <w:divBdr>
        <w:top w:val="none" w:sz="0" w:space="0" w:color="auto"/>
        <w:left w:val="none" w:sz="0" w:space="0" w:color="auto"/>
        <w:bottom w:val="none" w:sz="0" w:space="0" w:color="auto"/>
        <w:right w:val="none" w:sz="0" w:space="0" w:color="auto"/>
      </w:divBdr>
    </w:div>
    <w:div w:id="1988706861">
      <w:bodyDiv w:val="1"/>
      <w:marLeft w:val="0"/>
      <w:marRight w:val="0"/>
      <w:marTop w:val="0"/>
      <w:marBottom w:val="0"/>
      <w:divBdr>
        <w:top w:val="none" w:sz="0" w:space="0" w:color="auto"/>
        <w:left w:val="none" w:sz="0" w:space="0" w:color="auto"/>
        <w:bottom w:val="none" w:sz="0" w:space="0" w:color="auto"/>
        <w:right w:val="none" w:sz="0" w:space="0" w:color="auto"/>
      </w:divBdr>
      <w:divsChild>
        <w:div w:id="1508670606">
          <w:marLeft w:val="0"/>
          <w:marRight w:val="0"/>
          <w:marTop w:val="0"/>
          <w:marBottom w:val="0"/>
          <w:divBdr>
            <w:top w:val="none" w:sz="0" w:space="0" w:color="auto"/>
            <w:left w:val="none" w:sz="0" w:space="0" w:color="auto"/>
            <w:bottom w:val="none" w:sz="0" w:space="0" w:color="auto"/>
            <w:right w:val="none" w:sz="0" w:space="0" w:color="auto"/>
          </w:divBdr>
        </w:div>
        <w:div w:id="196704299">
          <w:marLeft w:val="0"/>
          <w:marRight w:val="0"/>
          <w:marTop w:val="0"/>
          <w:marBottom w:val="0"/>
          <w:divBdr>
            <w:top w:val="none" w:sz="0" w:space="0" w:color="auto"/>
            <w:left w:val="none" w:sz="0" w:space="0" w:color="auto"/>
            <w:bottom w:val="none" w:sz="0" w:space="0" w:color="auto"/>
            <w:right w:val="none" w:sz="0" w:space="0" w:color="auto"/>
          </w:divBdr>
        </w:div>
        <w:div w:id="1140803167">
          <w:marLeft w:val="0"/>
          <w:marRight w:val="0"/>
          <w:marTop w:val="0"/>
          <w:marBottom w:val="0"/>
          <w:divBdr>
            <w:top w:val="none" w:sz="0" w:space="0" w:color="auto"/>
            <w:left w:val="none" w:sz="0" w:space="0" w:color="auto"/>
            <w:bottom w:val="none" w:sz="0" w:space="0" w:color="auto"/>
            <w:right w:val="none" w:sz="0" w:space="0" w:color="auto"/>
          </w:divBdr>
        </w:div>
        <w:div w:id="939534378">
          <w:marLeft w:val="0"/>
          <w:marRight w:val="0"/>
          <w:marTop w:val="0"/>
          <w:marBottom w:val="0"/>
          <w:divBdr>
            <w:top w:val="none" w:sz="0" w:space="0" w:color="auto"/>
            <w:left w:val="none" w:sz="0" w:space="0" w:color="auto"/>
            <w:bottom w:val="none" w:sz="0" w:space="0" w:color="auto"/>
            <w:right w:val="none" w:sz="0" w:space="0" w:color="auto"/>
          </w:divBdr>
        </w:div>
        <w:div w:id="1531450680">
          <w:marLeft w:val="0"/>
          <w:marRight w:val="0"/>
          <w:marTop w:val="0"/>
          <w:marBottom w:val="0"/>
          <w:divBdr>
            <w:top w:val="none" w:sz="0" w:space="0" w:color="auto"/>
            <w:left w:val="none" w:sz="0" w:space="0" w:color="auto"/>
            <w:bottom w:val="none" w:sz="0" w:space="0" w:color="auto"/>
            <w:right w:val="none" w:sz="0" w:space="0" w:color="auto"/>
          </w:divBdr>
        </w:div>
        <w:div w:id="431365521">
          <w:marLeft w:val="0"/>
          <w:marRight w:val="0"/>
          <w:marTop w:val="0"/>
          <w:marBottom w:val="0"/>
          <w:divBdr>
            <w:top w:val="none" w:sz="0" w:space="0" w:color="auto"/>
            <w:left w:val="none" w:sz="0" w:space="0" w:color="auto"/>
            <w:bottom w:val="none" w:sz="0" w:space="0" w:color="auto"/>
            <w:right w:val="none" w:sz="0" w:space="0" w:color="auto"/>
          </w:divBdr>
        </w:div>
        <w:div w:id="1681392246">
          <w:marLeft w:val="0"/>
          <w:marRight w:val="0"/>
          <w:marTop w:val="0"/>
          <w:marBottom w:val="0"/>
          <w:divBdr>
            <w:top w:val="none" w:sz="0" w:space="0" w:color="auto"/>
            <w:left w:val="none" w:sz="0" w:space="0" w:color="auto"/>
            <w:bottom w:val="none" w:sz="0" w:space="0" w:color="auto"/>
            <w:right w:val="none" w:sz="0" w:space="0" w:color="auto"/>
          </w:divBdr>
        </w:div>
        <w:div w:id="1969167278">
          <w:marLeft w:val="0"/>
          <w:marRight w:val="0"/>
          <w:marTop w:val="0"/>
          <w:marBottom w:val="0"/>
          <w:divBdr>
            <w:top w:val="none" w:sz="0" w:space="0" w:color="auto"/>
            <w:left w:val="none" w:sz="0" w:space="0" w:color="auto"/>
            <w:bottom w:val="none" w:sz="0" w:space="0" w:color="auto"/>
            <w:right w:val="none" w:sz="0" w:space="0" w:color="auto"/>
          </w:divBdr>
        </w:div>
      </w:divsChild>
    </w:div>
    <w:div w:id="2002850789">
      <w:bodyDiv w:val="1"/>
      <w:marLeft w:val="0"/>
      <w:marRight w:val="0"/>
      <w:marTop w:val="0"/>
      <w:marBottom w:val="0"/>
      <w:divBdr>
        <w:top w:val="none" w:sz="0" w:space="0" w:color="auto"/>
        <w:left w:val="none" w:sz="0" w:space="0" w:color="auto"/>
        <w:bottom w:val="none" w:sz="0" w:space="0" w:color="auto"/>
        <w:right w:val="none" w:sz="0" w:space="0" w:color="auto"/>
      </w:divBdr>
    </w:div>
    <w:div w:id="201367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hyperlink" Target="http://www.mg.gov.pl/Gospodarka/Azbest/" TargetMode="External"/><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2FF58-3A23-4E78-B5BF-7435C24F0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43</Pages>
  <Words>14929</Words>
  <Characters>89576</Characters>
  <Application>Microsoft Office Word</Application>
  <DocSecurity>0</DocSecurity>
  <Lines>746</Lines>
  <Paragraphs>208</Paragraphs>
  <ScaleCrop>false</ScaleCrop>
  <HeadingPairs>
    <vt:vector size="2" baseType="variant">
      <vt:variant>
        <vt:lpstr>Tytuł</vt:lpstr>
      </vt:variant>
      <vt:variant>
        <vt:i4>1</vt:i4>
      </vt:variant>
    </vt:vector>
  </HeadingPairs>
  <TitlesOfParts>
    <vt:vector size="1" baseType="lpstr">
      <vt:lpstr>PROGRAM USUWANIA AZBESTU</vt:lpstr>
    </vt:vector>
  </TitlesOfParts>
  <Company>PIG</Company>
  <LinksUpToDate>false</LinksUpToDate>
  <CharactersWithSpaces>104297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USUWANIA AZBESTU</dc:title>
  <dc:creator>Anita Barszcz</dc:creator>
  <cp:lastModifiedBy>Zwolen</cp:lastModifiedBy>
  <cp:revision>25</cp:revision>
  <cp:lastPrinted>2012-10-07T21:54:00Z</cp:lastPrinted>
  <dcterms:created xsi:type="dcterms:W3CDTF">2016-01-10T15:57:00Z</dcterms:created>
  <dcterms:modified xsi:type="dcterms:W3CDTF">2016-01-10T20:12:00Z</dcterms:modified>
</cp:coreProperties>
</file>