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D55D0F" w:rsidRDefault="009A1451" w:rsidP="00820480">
      <w:pPr>
        <w:pStyle w:val="NormalnyWeb"/>
        <w:spacing w:before="0" w:beforeAutospacing="0" w:after="0"/>
      </w:pPr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r., poz. </w:t>
      </w:r>
      <w:r w:rsidR="00597C9F">
        <w:t>2031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B41FFA" w:rsidRDefault="009A1451" w:rsidP="00EC7761">
      <w:pPr>
        <w:pStyle w:val="NormalnyWeb"/>
        <w:spacing w:before="0" w:beforeAutospacing="0" w:after="0"/>
        <w:rPr>
          <w:sz w:val="16"/>
        </w:rPr>
      </w:pPr>
    </w:p>
    <w:p w:rsidR="000931EC" w:rsidRPr="000931EC" w:rsidRDefault="009A1451" w:rsidP="000931EC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D55D0F">
        <w:t xml:space="preserve">o wydaniu w dniu </w:t>
      </w:r>
      <w:r w:rsidR="006F1ABE">
        <w:rPr>
          <w:b/>
        </w:rPr>
        <w:t>2</w:t>
      </w:r>
      <w:r w:rsidR="000931EC">
        <w:rPr>
          <w:b/>
        </w:rPr>
        <w:t>7</w:t>
      </w:r>
      <w:r w:rsidR="0063663C" w:rsidRPr="00D55D0F">
        <w:rPr>
          <w:b/>
        </w:rPr>
        <w:t xml:space="preserve"> </w:t>
      </w:r>
      <w:r w:rsidR="000931EC">
        <w:rPr>
          <w:b/>
        </w:rPr>
        <w:t>czerwca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931F6A">
        <w:rPr>
          <w:b/>
        </w:rPr>
        <w:t xml:space="preserve">Burmistrza </w:t>
      </w:r>
      <w:r w:rsidR="000931EC">
        <w:rPr>
          <w:b/>
        </w:rPr>
        <w:t xml:space="preserve">Miasta Kobyłka </w:t>
      </w:r>
      <w:r w:rsidR="000931EC">
        <w:t xml:space="preserve">reprezentowanego przez P. Jacka Wróblewskiego,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A24DD0">
        <w:rPr>
          <w:b/>
        </w:rPr>
        <w:t>r </w:t>
      </w:r>
      <w:r w:rsidR="000931EC">
        <w:rPr>
          <w:b/>
        </w:rPr>
        <w:t>20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9E32DA" w:rsidRPr="00D55D0F">
        <w:t>.6740.14.</w:t>
      </w:r>
      <w:r w:rsidR="000931EC">
        <w:t>6</w:t>
      </w:r>
      <w:r w:rsidR="00161ACC" w:rsidRPr="00D55D0F">
        <w:t>.201</w:t>
      </w:r>
      <w:r w:rsidR="00597C9F">
        <w:t>6</w:t>
      </w:r>
      <w:r w:rsidR="00931F6A">
        <w:t>, opatrzonej rygorem natychmiastowej wykonalności,</w:t>
      </w:r>
      <w:r w:rsidR="00931F6A" w:rsidRPr="00D55D0F">
        <w:t xml:space="preserve"> </w:t>
      </w:r>
      <w:r w:rsidR="00FE58ED" w:rsidRPr="00D55D0F">
        <w:t xml:space="preserve"> </w:t>
      </w:r>
      <w:r w:rsidR="004E3714" w:rsidRPr="00D55D0F">
        <w:t xml:space="preserve">o </w:t>
      </w:r>
      <w:r w:rsidRPr="00D55D0F">
        <w:t>zezwoleniu na realizację inwestycji drogowej</w:t>
      </w:r>
      <w:r w:rsidR="00597C9F">
        <w:t xml:space="preserve"> </w:t>
      </w:r>
      <w:r w:rsidR="000931EC" w:rsidRPr="000931EC">
        <w:t xml:space="preserve">pod nazwą: </w:t>
      </w:r>
      <w:r w:rsidR="000931EC" w:rsidRPr="000931EC">
        <w:rPr>
          <w:b/>
        </w:rPr>
        <w:t>„Budowa</w:t>
      </w:r>
      <w:bookmarkStart w:id="0" w:name="_GoBack"/>
      <w:bookmarkEnd w:id="0"/>
      <w:r w:rsidR="000931EC" w:rsidRPr="000931EC">
        <w:rPr>
          <w:b/>
        </w:rPr>
        <w:t xml:space="preserve"> ul. Orląt Lwowskich w mieście Kobyłka na odcinku od ul. Nadarzyńskiej do ul. Husarii"</w:t>
      </w:r>
    </w:p>
    <w:p w:rsidR="000931EC" w:rsidRPr="000931EC" w:rsidRDefault="000931EC" w:rsidP="0009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31EC" w:rsidRPr="000931EC" w:rsidRDefault="000931EC" w:rsidP="0009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1EC">
        <w:rPr>
          <w:rFonts w:ascii="Times New Roman" w:eastAsia="Times New Roman" w:hAnsi="Times New Roman" w:cs="Times New Roman"/>
          <w:sz w:val="24"/>
          <w:szCs w:val="24"/>
        </w:rPr>
        <w:t xml:space="preserve">na działkach mieszczących się </w:t>
      </w:r>
      <w:r w:rsidRPr="000931EC">
        <w:rPr>
          <w:rFonts w:ascii="Times New Roman" w:eastAsia="Times New Roman" w:hAnsi="Times New Roman" w:cs="Times New Roman"/>
          <w:b/>
          <w:sz w:val="24"/>
          <w:szCs w:val="24"/>
        </w:rPr>
        <w:t>w liniach rozgraniczających teren</w:t>
      </w:r>
      <w:r w:rsidRPr="000931EC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 gminnej:</w:t>
      </w:r>
    </w:p>
    <w:p w:rsidR="000931EC" w:rsidRPr="000931EC" w:rsidRDefault="000931EC" w:rsidP="000931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>ew. nr: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91 (91/1*,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91/2),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92 (92/1*,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92/2),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95 (95/1*,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95/2),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96 (96/1*,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96/2),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97/4 (97/7*,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97/8),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101/2 (101/4*,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101/5),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101/3 (101/7*,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101/6),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104 (104/1*,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104/2),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106 (106/1*,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106/2),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108 (108/1*,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108/2)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obręb: 0038-38, jednostka ewidencyjna: Kobyłka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931EC" w:rsidRPr="000931EC" w:rsidRDefault="000931EC" w:rsidP="000931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ew. nr: 141 (141/1*,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141/2),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142 (142/1*,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142/2),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143 (143/1*,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143/2),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144/1 (144/6*,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144/7),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144/2 (144/4*,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144/3, 144/5),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145, 147 (147/1*,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147/2),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151 (151/1*,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151/2),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>106/1, 110/10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obręb: 0045-45, jednostka ewidencyjna: Kobyłka</w:t>
      </w: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931EC" w:rsidRPr="000931EC" w:rsidRDefault="000931EC" w:rsidP="0009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1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93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931EC" w:rsidRPr="000931EC" w:rsidRDefault="000931EC" w:rsidP="000931EC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</w:rPr>
      </w:pPr>
      <w:r w:rsidRPr="000931EC">
        <w:rPr>
          <w:rFonts w:ascii="Times New Roman" w:eastAsia="Times New Roman" w:hAnsi="Times New Roman" w:cs="Times New Roman"/>
          <w:b/>
          <w:bCs/>
        </w:rPr>
        <w:t xml:space="preserve">xxx </w:t>
      </w:r>
      <w:r w:rsidRPr="000931EC">
        <w:rPr>
          <w:rFonts w:ascii="Times New Roman" w:eastAsia="Times New Roman" w:hAnsi="Times New Roman" w:cs="Times New Roman"/>
          <w:b/>
          <w:bCs/>
        </w:rPr>
        <w:tab/>
        <w:t xml:space="preserve">       </w:t>
      </w:r>
      <w:r w:rsidRPr="000931EC">
        <w:rPr>
          <w:rFonts w:ascii="Times New Roman" w:eastAsia="Times New Roman" w:hAnsi="Times New Roman" w:cs="Times New Roman"/>
          <w:bCs/>
        </w:rPr>
        <w:t xml:space="preserve">– działki przed podziałem lub nie podlegające podziałowi </w:t>
      </w:r>
    </w:p>
    <w:p w:rsidR="000931EC" w:rsidRPr="000931EC" w:rsidRDefault="000931EC" w:rsidP="000931E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Cs/>
        </w:rPr>
      </w:pPr>
      <w:r w:rsidRPr="000931EC">
        <w:rPr>
          <w:rFonts w:ascii="Times New Roman" w:eastAsia="Times New Roman" w:hAnsi="Times New Roman" w:cs="Times New Roman"/>
          <w:bCs/>
        </w:rPr>
        <w:t>(</w:t>
      </w:r>
      <w:r w:rsidRPr="000931EC">
        <w:rPr>
          <w:rFonts w:ascii="Times New Roman" w:eastAsia="Times New Roman" w:hAnsi="Times New Roman" w:cs="Times New Roman"/>
          <w:b/>
          <w:bCs/>
        </w:rPr>
        <w:t>xxx/x</w:t>
      </w:r>
      <w:r w:rsidRPr="000931EC">
        <w:rPr>
          <w:rFonts w:ascii="Times New Roman" w:eastAsia="Times New Roman" w:hAnsi="Times New Roman" w:cs="Times New Roman"/>
          <w:b/>
          <w:bCs/>
          <w:vertAlign w:val="superscript"/>
        </w:rPr>
        <w:t>*</w:t>
      </w:r>
      <w:r w:rsidRPr="000931EC">
        <w:rPr>
          <w:rFonts w:ascii="Times New Roman" w:eastAsia="Times New Roman" w:hAnsi="Times New Roman" w:cs="Times New Roman"/>
          <w:bCs/>
        </w:rPr>
        <w:t xml:space="preserve">)          – działki powstałe w wyniku podziału nieruchomości, leżące </w:t>
      </w:r>
      <w:r w:rsidRPr="000931EC">
        <w:rPr>
          <w:rFonts w:ascii="Times New Roman" w:eastAsia="Times New Roman" w:hAnsi="Times New Roman" w:cs="Times New Roman"/>
        </w:rPr>
        <w:t>w liniach rozgraniczających teren niezbędny do realizacji drogi gminnej</w:t>
      </w:r>
    </w:p>
    <w:p w:rsidR="000931EC" w:rsidRPr="000931EC" w:rsidRDefault="000931EC" w:rsidP="000931E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</w:rPr>
      </w:pPr>
      <w:r w:rsidRPr="000931EC">
        <w:rPr>
          <w:rFonts w:ascii="Times New Roman" w:eastAsia="Times New Roman" w:hAnsi="Times New Roman" w:cs="Times New Roman"/>
          <w:bCs/>
        </w:rPr>
        <w:t xml:space="preserve">(xxx/x)           – działki powstające w wyniku podziału, leżące poza </w:t>
      </w:r>
      <w:r w:rsidRPr="000931EC">
        <w:rPr>
          <w:rFonts w:ascii="Times New Roman" w:eastAsia="Times New Roman" w:hAnsi="Times New Roman" w:cs="Times New Roman"/>
        </w:rPr>
        <w:t>liniami  rozgraniczającymi teren niezbędny do realizacji drogi gminnej</w:t>
      </w:r>
      <w:r>
        <w:rPr>
          <w:rFonts w:ascii="Times New Roman" w:eastAsia="Times New Roman" w:hAnsi="Times New Roman" w:cs="Times New Roman"/>
        </w:rPr>
        <w:t>.</w:t>
      </w:r>
    </w:p>
    <w:p w:rsidR="00B41FFA" w:rsidRPr="009D3365" w:rsidRDefault="00B41FFA" w:rsidP="000931EC">
      <w:pPr>
        <w:pStyle w:val="NormalnyWeb"/>
        <w:spacing w:before="0" w:beforeAutospacing="0" w:after="0"/>
        <w:jc w:val="both"/>
        <w:rPr>
          <w:b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>, w</w:t>
      </w:r>
      <w:r w:rsidR="00B41FFA">
        <w:rPr>
          <w:rFonts w:ascii="Times New Roman" w:hAnsi="Times New Roman" w:cs="Times New Roman"/>
          <w:sz w:val="24"/>
          <w:szCs w:val="24"/>
        </w:rPr>
        <w:t> </w:t>
      </w:r>
      <w:r w:rsidRPr="00D55D0F">
        <w:rPr>
          <w:rFonts w:ascii="Times New Roman" w:hAnsi="Times New Roman" w:cs="Times New Roman"/>
          <w:sz w:val="24"/>
          <w:szCs w:val="24"/>
        </w:rPr>
        <w:t>terminie 14 dni od dnia uznania obwieszczenia za doręczone w trybie art. 49  ustawy z dnia 14 czerwca 1960</w:t>
      </w:r>
      <w:r w:rsidR="000931EC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 xml:space="preserve">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D55D0F" w:rsidRDefault="009A1451" w:rsidP="00D34088">
      <w:pPr>
        <w:pStyle w:val="NormalnyWeb"/>
        <w:spacing w:before="0" w:beforeAutospacing="0" w:after="0"/>
        <w:jc w:val="both"/>
      </w:pPr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>Z treścią decyzji można zapoznać się w Staros</w:t>
      </w:r>
      <w:r w:rsidR="000931EC">
        <w:t>twie Powiatowym w Wołominie ul. </w:t>
      </w:r>
      <w:r w:rsidRPr="00D55D0F">
        <w:t xml:space="preserve">Prądzyńskiego 3 Wydział Budownictwa, parter, pokój nr </w:t>
      </w:r>
      <w:r w:rsidR="00D55D0F">
        <w:t>6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B41FF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E32DA"/>
    <w:rsid w:val="009E782A"/>
    <w:rsid w:val="00A14031"/>
    <w:rsid w:val="00A23194"/>
    <w:rsid w:val="00A24DD0"/>
    <w:rsid w:val="00A25DE4"/>
    <w:rsid w:val="00A43CC6"/>
    <w:rsid w:val="00A60950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66BFE"/>
    <w:rsid w:val="00E7343A"/>
    <w:rsid w:val="00EB2FCE"/>
    <w:rsid w:val="00EB547E"/>
    <w:rsid w:val="00EB6C95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2015-10-21T14:38:00Z</cp:lastPrinted>
  <dcterms:created xsi:type="dcterms:W3CDTF">2016-06-27T08:28:00Z</dcterms:created>
  <dcterms:modified xsi:type="dcterms:W3CDTF">2016-06-27T08:31:00Z</dcterms:modified>
</cp:coreProperties>
</file>