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24" w:rsidRPr="00DE727C" w:rsidRDefault="006B7C24" w:rsidP="006C6E78">
      <w:pPr>
        <w:pStyle w:val="NormalnyWeb"/>
        <w:spacing w:before="0" w:beforeAutospacing="0" w:after="0" w:afterAutospacing="0"/>
        <w:rPr>
          <w:b/>
          <w:u w:val="single"/>
        </w:rPr>
      </w:pPr>
      <w:bookmarkStart w:id="0" w:name="_GoBack"/>
      <w:bookmarkEnd w:id="0"/>
    </w:p>
    <w:p w:rsidR="00DE727C" w:rsidRPr="00DE727C" w:rsidRDefault="00DE727C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DE727C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727C">
        <w:rPr>
          <w:b/>
          <w:sz w:val="28"/>
          <w:szCs w:val="28"/>
          <w:u w:val="single"/>
        </w:rPr>
        <w:t>OGŁOSZENIE</w:t>
      </w:r>
      <w:r w:rsidR="004D0163" w:rsidRPr="00DE727C">
        <w:rPr>
          <w:b/>
          <w:sz w:val="28"/>
          <w:szCs w:val="28"/>
          <w:u w:val="single"/>
        </w:rPr>
        <w:t xml:space="preserve"> </w:t>
      </w:r>
    </w:p>
    <w:p w:rsidR="00326EB1" w:rsidRPr="00DE727C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DE727C">
        <w:rPr>
          <w:b/>
          <w:sz w:val="28"/>
          <w:szCs w:val="28"/>
          <w:u w:val="single"/>
        </w:rPr>
        <w:t>STAROSTY WOŁOMIŃSKIEGO</w:t>
      </w:r>
    </w:p>
    <w:p w:rsidR="006B7C24" w:rsidRPr="00DE727C" w:rsidRDefault="006B7C24" w:rsidP="00466E7E">
      <w:pPr>
        <w:pStyle w:val="NormalnyWeb"/>
        <w:spacing w:before="0" w:beforeAutospacing="0" w:after="0" w:afterAutospacing="0"/>
        <w:rPr>
          <w:b/>
          <w:u w:val="single"/>
        </w:rPr>
      </w:pPr>
    </w:p>
    <w:p w:rsidR="00DE727C" w:rsidRPr="00DE727C" w:rsidRDefault="00DE727C" w:rsidP="00466E7E">
      <w:pPr>
        <w:pStyle w:val="NormalnyWeb"/>
        <w:spacing w:before="0" w:beforeAutospacing="0" w:after="0" w:afterAutospacing="0"/>
        <w:rPr>
          <w:b/>
          <w:u w:val="single"/>
        </w:rPr>
      </w:pPr>
    </w:p>
    <w:p w:rsidR="002C7906" w:rsidRPr="00DE727C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Pr="00DE727C" w:rsidRDefault="002C7906" w:rsidP="00DE72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277FA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857A95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administracyjnego </w:t>
      </w:r>
      <w:r w:rsidR="00857A95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77FA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z nieruchomości położonej</w:t>
      </w:r>
      <w:r w:rsidR="007C3DA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356B1B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miejscowości</w:t>
      </w:r>
      <w:r w:rsidR="008D1E1A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Lipka </w:t>
      </w:r>
      <w:r w:rsidR="00277FA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działkę ewidencyjną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706</w:t>
      </w:r>
      <w:r w:rsidR="00356B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6B1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graniczenie dotyczyć będzie  powierzchni 6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163" w:rsidRPr="00DE727C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1a w związku </w:t>
      </w:r>
      <w:r w:rsidR="00466E7E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124a ustawy z dnia 21 sierpnia 1997 r</w:t>
      </w:r>
      <w:r w:rsidR="00356B1B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gospodarce nieruchomościami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EB1" w:rsidRPr="00DE727C">
        <w:rPr>
          <w:rFonts w:ascii="Times New Roman" w:hAnsi="Times New Roman" w:cs="Times New Roman"/>
          <w:sz w:val="24"/>
          <w:szCs w:val="24"/>
        </w:rPr>
        <w:t xml:space="preserve">na </w:t>
      </w:r>
      <w:r w:rsidR="007150CC" w:rsidRPr="00DE727C">
        <w:rPr>
          <w:rFonts w:ascii="Times New Roman" w:hAnsi="Times New Roman" w:cs="Times New Roman"/>
          <w:sz w:val="24"/>
          <w:szCs w:val="24"/>
        </w:rPr>
        <w:t>wniosek Gminy Klembów reprezentowanej przez Wójta Gminy Klembów Rafała Mathiaka</w:t>
      </w:r>
      <w:r w:rsidR="009D1A12" w:rsidRPr="00DE727C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DE727C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DE727C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kanalizacji sanitarnej w ul. Wołomińskiej m. Ostrówek i Lipka obręb Lipka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w/w nieruchomość</w:t>
      </w:r>
      <w:r w:rsidR="006B7C24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DE727C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A12" w:rsidRPr="00DE7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nieuregulowany stan prawny.</w:t>
      </w:r>
    </w:p>
    <w:p w:rsidR="009D1A12" w:rsidRPr="00DE727C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7C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DE727C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 w:rsidRPr="00DE727C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DE727C">
        <w:rPr>
          <w:rFonts w:ascii="Times New Roman" w:hAnsi="Times New Roman" w:cs="Times New Roman"/>
          <w:sz w:val="24"/>
          <w:szCs w:val="24"/>
        </w:rPr>
        <w:t>lub telefonicznie, pod n</w:t>
      </w:r>
      <w:r w:rsidR="00466E7E" w:rsidRPr="00DE727C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DE727C">
        <w:rPr>
          <w:rFonts w:ascii="Times New Roman" w:hAnsi="Times New Roman" w:cs="Times New Roman"/>
          <w:sz w:val="24"/>
          <w:szCs w:val="24"/>
        </w:rPr>
        <w:t xml:space="preserve">108 </w:t>
      </w:r>
      <w:r w:rsidRPr="00DE727C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DE727C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DE727C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</w:t>
      </w:r>
      <w:r w:rsidR="00356B1B">
        <w:rPr>
          <w:rFonts w:ascii="Times New Roman" w:hAnsi="Times New Roman" w:cs="Times New Roman"/>
          <w:sz w:val="24"/>
          <w:szCs w:val="24"/>
        </w:rPr>
        <w:t xml:space="preserve"> </w:t>
      </w:r>
      <w:r w:rsidRPr="00DE727C">
        <w:rPr>
          <w:rFonts w:ascii="Times New Roman" w:hAnsi="Times New Roman" w:cs="Times New Roman"/>
          <w:sz w:val="24"/>
          <w:szCs w:val="24"/>
        </w:rPr>
        <w:t xml:space="preserve">1 i 1a w związku z art. 124a ustawy </w:t>
      </w:r>
      <w:r w:rsidR="00466E7E" w:rsidRPr="00DE727C">
        <w:rPr>
          <w:rFonts w:ascii="Times New Roman" w:hAnsi="Times New Roman" w:cs="Times New Roman"/>
          <w:sz w:val="24"/>
          <w:szCs w:val="24"/>
        </w:rPr>
        <w:br/>
      </w:r>
      <w:r w:rsidRPr="00DE727C">
        <w:rPr>
          <w:rFonts w:ascii="Times New Roman" w:hAnsi="Times New Roman" w:cs="Times New Roman"/>
          <w:sz w:val="24"/>
          <w:szCs w:val="24"/>
        </w:rPr>
        <w:t>o gospodarce nieruchomościami</w:t>
      </w:r>
      <w:r w:rsidR="00356B1B">
        <w:rPr>
          <w:rFonts w:ascii="Times New Roman" w:hAnsi="Times New Roman" w:cs="Times New Roman"/>
          <w:sz w:val="24"/>
          <w:szCs w:val="24"/>
        </w:rPr>
        <w:t>.</w:t>
      </w:r>
      <w:r w:rsidRPr="00DE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1B" w:rsidRPr="00DE727C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DE727C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1001CD"/>
    <w:rsid w:val="00145D3E"/>
    <w:rsid w:val="00153DEB"/>
    <w:rsid w:val="00174A1B"/>
    <w:rsid w:val="00190775"/>
    <w:rsid w:val="001C1A85"/>
    <w:rsid w:val="00210EB9"/>
    <w:rsid w:val="00277FAC"/>
    <w:rsid w:val="0028185C"/>
    <w:rsid w:val="002C7906"/>
    <w:rsid w:val="00326EB1"/>
    <w:rsid w:val="00356B1B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85445"/>
    <w:rsid w:val="00DA6F9F"/>
    <w:rsid w:val="00DD76F4"/>
    <w:rsid w:val="00DE727C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9CE8"/>
  <w15:docId w15:val="{8C5E1939-AAF4-49C5-B6F5-16CB1F2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B9892-7E42-4BB2-ACC6-EC9265F0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3</cp:revision>
  <cp:lastPrinted>2016-03-15T09:24:00Z</cp:lastPrinted>
  <dcterms:created xsi:type="dcterms:W3CDTF">2016-03-15T09:28:00Z</dcterms:created>
  <dcterms:modified xsi:type="dcterms:W3CDTF">2016-04-11T07:16:00Z</dcterms:modified>
</cp:coreProperties>
</file>